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2830"/>
        <w:gridCol w:w="6804"/>
      </w:tblGrid>
      <w:tr w:rsidR="00111032" w:rsidRPr="00665827" w14:paraId="18A48476" w14:textId="77777777" w:rsidTr="00111032">
        <w:trPr>
          <w:trHeight w:val="1691"/>
        </w:trPr>
        <w:tc>
          <w:tcPr>
            <w:tcW w:w="2830" w:type="dxa"/>
          </w:tcPr>
          <w:p w14:paraId="197B840F" w14:textId="74DBAAFF" w:rsidR="00111032" w:rsidRPr="00665827" w:rsidRDefault="000C101B" w:rsidP="00611796">
            <w:pPr>
              <w:pStyle w:val="Header"/>
              <w:rPr>
                <w:rFonts w:cstheme="minorHAnsi"/>
              </w:rPr>
            </w:pPr>
            <w:r w:rsidRPr="00665827">
              <w:rPr>
                <w:rFonts w:cstheme="minorHAnsi"/>
              </w:rPr>
              <w:object w:dxaOrig="3765" w:dyaOrig="3661" w14:anchorId="7C59B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5pt;height:108pt" o:ole="">
                  <v:imagedata r:id="rId8" o:title=""/>
                </v:shape>
                <o:OLEObject Type="Embed" ProgID="PBrush" ShapeID="_x0000_i1025" DrawAspect="Content" ObjectID="_1767972394" r:id="rId9"/>
              </w:object>
            </w:r>
          </w:p>
        </w:tc>
        <w:tc>
          <w:tcPr>
            <w:tcW w:w="6804" w:type="dxa"/>
          </w:tcPr>
          <w:p w14:paraId="3285E37B" w14:textId="77777777" w:rsidR="00111032" w:rsidRPr="00665827" w:rsidRDefault="00111032" w:rsidP="00611796">
            <w:pPr>
              <w:pStyle w:val="Header"/>
              <w:ind w:left="1440"/>
              <w:rPr>
                <w:rFonts w:cstheme="minorHAnsi"/>
                <w:b/>
                <w:sz w:val="36"/>
                <w:szCs w:val="36"/>
              </w:rPr>
            </w:pPr>
          </w:p>
          <w:p w14:paraId="5574A9B8" w14:textId="77777777" w:rsidR="00111032" w:rsidRPr="00665827" w:rsidRDefault="00111032" w:rsidP="00611796">
            <w:pPr>
              <w:pStyle w:val="Header"/>
              <w:ind w:left="1440"/>
              <w:rPr>
                <w:rFonts w:cstheme="minorHAnsi"/>
                <w:b/>
                <w:sz w:val="40"/>
                <w:szCs w:val="40"/>
              </w:rPr>
            </w:pPr>
            <w:r w:rsidRPr="00665827">
              <w:rPr>
                <w:rFonts w:cstheme="minorHAnsi"/>
                <w:b/>
                <w:sz w:val="40"/>
                <w:szCs w:val="40"/>
              </w:rPr>
              <w:t>Groupe de lecture GPC</w:t>
            </w:r>
          </w:p>
          <w:p w14:paraId="779FCEFB" w14:textId="77777777" w:rsidR="00111032" w:rsidRPr="00665827" w:rsidRDefault="00111032" w:rsidP="00111032">
            <w:pPr>
              <w:pStyle w:val="Header"/>
              <w:numPr>
                <w:ilvl w:val="0"/>
                <w:numId w:val="18"/>
              </w:numPr>
              <w:rPr>
                <w:rFonts w:cstheme="minorHAnsi"/>
                <w:sz w:val="26"/>
                <w:szCs w:val="26"/>
              </w:rPr>
            </w:pPr>
            <w:r w:rsidRPr="00665827">
              <w:rPr>
                <w:rFonts w:cstheme="minorHAnsi"/>
                <w:i/>
                <w:iCs/>
                <w:sz w:val="26"/>
                <w:szCs w:val="26"/>
              </w:rPr>
              <w:t>De nouvelles visions du futur –</w:t>
            </w:r>
          </w:p>
          <w:p w14:paraId="48D47CE7" w14:textId="77777777" w:rsidR="00111032" w:rsidRPr="00665827" w:rsidRDefault="00111032" w:rsidP="00611796">
            <w:pPr>
              <w:pStyle w:val="Header"/>
              <w:ind w:left="1440"/>
              <w:rPr>
                <w:rFonts w:cstheme="minorHAnsi"/>
                <w:sz w:val="28"/>
                <w:szCs w:val="28"/>
              </w:rPr>
            </w:pPr>
          </w:p>
          <w:p w14:paraId="1AC87E5D" w14:textId="77777777" w:rsidR="00111032" w:rsidRPr="00665827" w:rsidRDefault="00111032" w:rsidP="00611796">
            <w:pPr>
              <w:pStyle w:val="Header"/>
              <w:jc w:val="center"/>
              <w:rPr>
                <w:rFonts w:cstheme="minorHAnsi"/>
              </w:rPr>
            </w:pPr>
            <w:r w:rsidRPr="00665827">
              <w:rPr>
                <w:rFonts w:cstheme="minorHAnsi"/>
                <w:sz w:val="28"/>
                <w:szCs w:val="28"/>
              </w:rPr>
              <w:t>Note de lecture</w:t>
            </w:r>
          </w:p>
        </w:tc>
      </w:tr>
    </w:tbl>
    <w:p w14:paraId="5DB99683" w14:textId="45DFD6CB" w:rsidR="00111032" w:rsidRPr="00665827" w:rsidRDefault="00111032" w:rsidP="00111032">
      <w:pPr>
        <w:jc w:val="center"/>
        <w:rPr>
          <w:rFonts w:cstheme="minorHAnsi"/>
          <w:b/>
          <w:bCs/>
          <w:sz w:val="2"/>
          <w:szCs w:val="2"/>
        </w:rPr>
      </w:pPr>
    </w:p>
    <w:p w14:paraId="33ED281E" w14:textId="77777777" w:rsidR="00D331E2" w:rsidRPr="00665827" w:rsidRDefault="00D331E2" w:rsidP="00D331E2">
      <w:pPr>
        <w:spacing w:after="0" w:line="240" w:lineRule="auto"/>
        <w:rPr>
          <w:rFonts w:cstheme="minorHAnsi"/>
          <w:sz w:val="2"/>
          <w:szCs w:val="2"/>
        </w:rPr>
      </w:pPr>
    </w:p>
    <w:p w14:paraId="44FA2729" w14:textId="77777777" w:rsidR="000C101B" w:rsidRPr="00665827" w:rsidRDefault="000C101B" w:rsidP="00D331E2">
      <w:pPr>
        <w:spacing w:after="0" w:line="240" w:lineRule="auto"/>
        <w:rPr>
          <w:rFonts w:cstheme="minorHAnsi"/>
          <w:sz w:val="6"/>
          <w:szCs w:val="6"/>
        </w:rPr>
      </w:pPr>
    </w:p>
    <w:p w14:paraId="0A7122E1" w14:textId="2A3BE8CE" w:rsidR="000C101B" w:rsidRPr="00665827" w:rsidRDefault="000C101B" w:rsidP="00D331E2">
      <w:pPr>
        <w:spacing w:after="0" w:line="240" w:lineRule="auto"/>
        <w:rPr>
          <w:rFonts w:cstheme="minorHAnsi"/>
          <w:sz w:val="6"/>
          <w:szCs w:val="6"/>
        </w:rPr>
      </w:pPr>
    </w:p>
    <w:p w14:paraId="575EFD87" w14:textId="77777777" w:rsidR="000C101B" w:rsidRPr="00665827" w:rsidRDefault="000C101B" w:rsidP="00D331E2">
      <w:pPr>
        <w:spacing w:after="0" w:line="240" w:lineRule="auto"/>
        <w:rPr>
          <w:rFonts w:cstheme="minorHAnsi"/>
          <w:sz w:val="6"/>
          <w:szCs w:val="6"/>
        </w:rPr>
      </w:pPr>
    </w:p>
    <w:tbl>
      <w:tblPr>
        <w:tblpPr w:leftFromText="141" w:rightFromText="141" w:vertAnchor="page" w:horzAnchor="margin" w:tblpY="3841"/>
        <w:tblW w:w="0" w:type="auto"/>
        <w:tblCellMar>
          <w:top w:w="15" w:type="dxa"/>
          <w:left w:w="15" w:type="dxa"/>
          <w:bottom w:w="15" w:type="dxa"/>
          <w:right w:w="15" w:type="dxa"/>
        </w:tblCellMar>
        <w:tblLook w:val="04A0" w:firstRow="1" w:lastRow="0" w:firstColumn="1" w:lastColumn="0" w:noHBand="0" w:noVBand="1"/>
      </w:tblPr>
      <w:tblGrid>
        <w:gridCol w:w="3256"/>
        <w:gridCol w:w="6372"/>
      </w:tblGrid>
      <w:tr w:rsidR="000C101B" w:rsidRPr="00665827" w14:paraId="0C0581A3" w14:textId="77777777" w:rsidTr="000C101B">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FD64" w14:textId="77777777" w:rsidR="000C101B" w:rsidRPr="00665827" w:rsidRDefault="000C101B" w:rsidP="000C101B">
            <w:pPr>
              <w:pStyle w:val="Subtitle"/>
              <w:rPr>
                <w:rFonts w:cstheme="minorHAnsi"/>
                <w:lang w:eastAsia="fr-BE"/>
              </w:rPr>
            </w:pPr>
            <w:r w:rsidRPr="00665827">
              <w:rPr>
                <w:rFonts w:cstheme="minorHAnsi"/>
                <w:lang w:eastAsia="fr-BE"/>
              </w:rPr>
              <w:t>Références de l’ouvrage </w:t>
            </w:r>
          </w:p>
          <w:p w14:paraId="344EDB44" w14:textId="77777777" w:rsidR="000C101B" w:rsidRPr="00665827" w:rsidRDefault="000C101B" w:rsidP="000C101B">
            <w:pPr>
              <w:spacing w:after="0" w:line="240" w:lineRule="auto"/>
              <w:rPr>
                <w:rFonts w:eastAsia="Times New Roman" w:cstheme="minorHAnsi"/>
                <w:sz w:val="24"/>
                <w:szCs w:val="24"/>
                <w:lang w:eastAsia="fr-BE"/>
              </w:rPr>
            </w:pP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41F1E" w14:textId="56E6BE83" w:rsidR="004D0766" w:rsidRPr="004D0766" w:rsidRDefault="006A2AC3" w:rsidP="006A2AC3">
            <w:pPr>
              <w:spacing w:after="0" w:line="240" w:lineRule="auto"/>
              <w:jc w:val="both"/>
              <w:rPr>
                <w:rFonts w:cstheme="minorHAnsi"/>
              </w:rPr>
            </w:pPr>
            <w:bookmarkStart w:id="0" w:name="_Hlk157359232"/>
            <w:r w:rsidRPr="00665827">
              <w:rPr>
                <w:rFonts w:eastAsia="Times New Roman" w:cstheme="minorHAnsi"/>
                <w:i/>
                <w:iCs/>
                <w:sz w:val="24"/>
                <w:szCs w:val="24"/>
                <w:lang w:val="fr-FR" w:eastAsia="fr-BE"/>
              </w:rPr>
              <w:t xml:space="preserve">La transition énergétique au cœur d’une transition sociétale. </w:t>
            </w:r>
            <w:r w:rsidRPr="00665827">
              <w:rPr>
                <w:rFonts w:cstheme="minorHAnsi"/>
              </w:rPr>
              <w:t xml:space="preserve"> </w:t>
            </w:r>
            <w:hyperlink r:id="rId10" w:history="1">
              <w:r w:rsidR="004D0766" w:rsidRPr="00BE2E58">
                <w:rPr>
                  <w:rStyle w:val="Hyperlink"/>
                  <w:rFonts w:cstheme="minorHAnsi"/>
                </w:rPr>
                <w:t>https://negawatt.org/Scenario-negaWatt-2022</w:t>
              </w:r>
            </w:hyperlink>
            <w:r w:rsidR="004D0766">
              <w:rPr>
                <w:rFonts w:cstheme="minorHAnsi"/>
              </w:rPr>
              <w:t xml:space="preserve"> </w:t>
            </w:r>
          </w:p>
          <w:bookmarkEnd w:id="0"/>
          <w:p w14:paraId="503E95CC" w14:textId="34F4410D" w:rsidR="006A2AC3" w:rsidRPr="00665827" w:rsidRDefault="006A2AC3" w:rsidP="006A2AC3">
            <w:pPr>
              <w:spacing w:after="0" w:line="240" w:lineRule="auto"/>
              <w:jc w:val="both"/>
              <w:rPr>
                <w:rFonts w:eastAsia="Times New Roman" w:cstheme="minorHAnsi"/>
                <w:i/>
                <w:iCs/>
                <w:sz w:val="24"/>
                <w:szCs w:val="24"/>
                <w:lang w:val="fr-FR" w:eastAsia="fr-BE"/>
              </w:rPr>
            </w:pPr>
          </w:p>
        </w:tc>
      </w:tr>
      <w:tr w:rsidR="000C101B" w:rsidRPr="00665827" w14:paraId="06AC85BB" w14:textId="77777777" w:rsidTr="000C101B">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B0B7A" w14:textId="77777777" w:rsidR="000C101B" w:rsidRPr="00665827" w:rsidRDefault="000C101B" w:rsidP="000C101B">
            <w:pPr>
              <w:spacing w:after="0" w:line="240" w:lineRule="auto"/>
              <w:jc w:val="both"/>
              <w:rPr>
                <w:rFonts w:eastAsia="Times New Roman" w:cstheme="minorHAnsi"/>
                <w:sz w:val="24"/>
                <w:szCs w:val="24"/>
                <w:lang w:eastAsia="fr-BE"/>
              </w:rPr>
            </w:pPr>
            <w:r w:rsidRPr="00665827">
              <w:rPr>
                <w:rFonts w:eastAsia="Times New Roman" w:cstheme="minorHAnsi"/>
                <w:color w:val="000000"/>
                <w:sz w:val="24"/>
                <w:szCs w:val="24"/>
                <w:lang w:eastAsia="fr-BE"/>
              </w:rPr>
              <w:t>Auteur de la note de lecture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04292D" w14:textId="03A5F335" w:rsidR="000C101B" w:rsidRPr="00665827" w:rsidRDefault="006A2AC3" w:rsidP="000C101B">
            <w:pPr>
              <w:spacing w:after="0" w:line="240" w:lineRule="auto"/>
              <w:jc w:val="both"/>
              <w:rPr>
                <w:rFonts w:eastAsia="Times New Roman" w:cstheme="minorHAnsi"/>
                <w:sz w:val="24"/>
                <w:szCs w:val="24"/>
                <w:lang w:eastAsia="fr-BE"/>
              </w:rPr>
            </w:pPr>
            <w:r w:rsidRPr="00665827">
              <w:rPr>
                <w:rFonts w:eastAsia="Times New Roman" w:cstheme="minorHAnsi"/>
                <w:sz w:val="24"/>
                <w:szCs w:val="24"/>
                <w:lang w:eastAsia="fr-BE"/>
              </w:rPr>
              <w:t>Michel Cordier</w:t>
            </w:r>
          </w:p>
        </w:tc>
      </w:tr>
      <w:tr w:rsidR="000C101B" w:rsidRPr="00665827" w14:paraId="1FE4E4A8" w14:textId="77777777" w:rsidTr="000C101B">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31D5E" w14:textId="77777777" w:rsidR="000C101B" w:rsidRPr="00665827" w:rsidRDefault="000C101B" w:rsidP="000C101B">
            <w:pPr>
              <w:spacing w:after="0" w:line="240" w:lineRule="auto"/>
              <w:jc w:val="both"/>
              <w:rPr>
                <w:rFonts w:eastAsia="Times New Roman" w:cstheme="minorHAnsi"/>
                <w:sz w:val="24"/>
                <w:szCs w:val="24"/>
                <w:lang w:eastAsia="fr-BE"/>
              </w:rPr>
            </w:pPr>
            <w:r w:rsidRPr="00665827">
              <w:rPr>
                <w:rFonts w:eastAsia="Times New Roman" w:cstheme="minorHAnsi"/>
                <w:color w:val="000000"/>
                <w:sz w:val="24"/>
                <w:szCs w:val="24"/>
                <w:lang w:eastAsia="fr-BE"/>
              </w:rPr>
              <w:t>Date de la première diffusion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DA6F18" w14:textId="00C63090" w:rsidR="000C101B" w:rsidRPr="00665827" w:rsidRDefault="00665827" w:rsidP="000C101B">
            <w:pPr>
              <w:spacing w:after="0" w:line="240" w:lineRule="auto"/>
              <w:jc w:val="both"/>
              <w:rPr>
                <w:rFonts w:eastAsia="Times New Roman" w:cstheme="minorHAnsi"/>
                <w:sz w:val="24"/>
                <w:szCs w:val="24"/>
                <w:lang w:eastAsia="fr-BE"/>
              </w:rPr>
            </w:pPr>
            <w:r w:rsidRPr="00665827">
              <w:rPr>
                <w:rFonts w:eastAsia="Times New Roman" w:cstheme="minorHAnsi"/>
                <w:sz w:val="24"/>
                <w:szCs w:val="24"/>
                <w:lang w:eastAsia="fr-BE"/>
              </w:rPr>
              <w:t>28-01-24</w:t>
            </w:r>
          </w:p>
        </w:tc>
      </w:tr>
      <w:tr w:rsidR="000C101B" w:rsidRPr="00665827" w14:paraId="118FD38B" w14:textId="77777777" w:rsidTr="000C101B">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4BAF4" w14:textId="77777777" w:rsidR="000C101B" w:rsidRPr="00665827" w:rsidRDefault="000C101B" w:rsidP="000C101B">
            <w:pPr>
              <w:spacing w:after="0" w:line="240" w:lineRule="auto"/>
              <w:jc w:val="both"/>
              <w:rPr>
                <w:rFonts w:eastAsia="Times New Roman" w:cstheme="minorHAnsi"/>
                <w:sz w:val="24"/>
                <w:szCs w:val="24"/>
                <w:lang w:eastAsia="fr-BE"/>
              </w:rPr>
            </w:pPr>
            <w:r w:rsidRPr="00665827">
              <w:rPr>
                <w:rFonts w:eastAsia="Times New Roman" w:cstheme="minorHAnsi"/>
                <w:color w:val="000000"/>
                <w:sz w:val="24"/>
                <w:szCs w:val="24"/>
                <w:lang w:eastAsia="fr-BE"/>
              </w:rPr>
              <w:t>Version (date)</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24E5C7" w14:textId="69567F4B" w:rsidR="000C101B" w:rsidRPr="00665827" w:rsidRDefault="00665827" w:rsidP="000C101B">
            <w:pPr>
              <w:spacing w:after="0" w:line="240" w:lineRule="auto"/>
              <w:jc w:val="both"/>
              <w:rPr>
                <w:rFonts w:eastAsia="Times New Roman" w:cstheme="minorHAnsi"/>
                <w:sz w:val="24"/>
                <w:szCs w:val="24"/>
                <w:lang w:eastAsia="fr-BE"/>
              </w:rPr>
            </w:pPr>
            <w:r w:rsidRPr="00665827">
              <w:rPr>
                <w:rFonts w:eastAsia="Times New Roman" w:cstheme="minorHAnsi"/>
                <w:sz w:val="24"/>
                <w:szCs w:val="24"/>
                <w:lang w:eastAsia="fr-BE"/>
              </w:rPr>
              <w:t>28-01-24</w:t>
            </w:r>
          </w:p>
        </w:tc>
      </w:tr>
    </w:tbl>
    <w:p w14:paraId="5D716E4C" w14:textId="77777777" w:rsidR="000C101B" w:rsidRPr="00665827" w:rsidRDefault="000C101B" w:rsidP="00D331E2">
      <w:pPr>
        <w:spacing w:after="0" w:line="240" w:lineRule="auto"/>
        <w:rPr>
          <w:rFonts w:cstheme="minorHAnsi"/>
          <w:sz w:val="20"/>
          <w:szCs w:val="20"/>
        </w:rPr>
      </w:pPr>
    </w:p>
    <w:p w14:paraId="3BE9014F" w14:textId="77777777" w:rsidR="000C101B" w:rsidRPr="00665827" w:rsidRDefault="000C101B" w:rsidP="00D331E2">
      <w:pPr>
        <w:spacing w:after="0" w:line="240" w:lineRule="auto"/>
        <w:rPr>
          <w:rFonts w:cstheme="minorHAnsi"/>
          <w:sz w:val="20"/>
          <w:szCs w:val="20"/>
        </w:rPr>
      </w:pPr>
    </w:p>
    <w:p w14:paraId="67589FD8" w14:textId="6E6F474B" w:rsidR="00111032" w:rsidRPr="00665827" w:rsidRDefault="00111032" w:rsidP="000C101B">
      <w:pPr>
        <w:spacing w:before="240" w:after="0"/>
        <w:jc w:val="center"/>
        <w:rPr>
          <w:rFonts w:cstheme="minorHAnsi"/>
          <w:b/>
          <w:bCs/>
          <w:sz w:val="24"/>
          <w:szCs w:val="24"/>
        </w:rPr>
      </w:pPr>
      <w:r w:rsidRPr="00665827">
        <w:rPr>
          <w:rFonts w:cstheme="minorHAnsi"/>
          <w:b/>
          <w:bCs/>
          <w:sz w:val="24"/>
          <w:szCs w:val="24"/>
        </w:rPr>
        <w:t>Sommaire</w:t>
      </w:r>
      <w:r w:rsidR="003B4637" w:rsidRPr="00665827">
        <w:rPr>
          <w:rFonts w:cstheme="minorHAnsi"/>
          <w:b/>
          <w:bCs/>
          <w:sz w:val="24"/>
          <w:szCs w:val="24"/>
        </w:rPr>
        <w:t xml:space="preserve"> (automatique)</w:t>
      </w:r>
    </w:p>
    <w:p w14:paraId="5B61F6C0" w14:textId="77777777" w:rsidR="00940C69" w:rsidRPr="00665827" w:rsidRDefault="00940C69" w:rsidP="000C101B">
      <w:pPr>
        <w:spacing w:before="240" w:after="0"/>
        <w:jc w:val="center"/>
        <w:rPr>
          <w:rFonts w:cstheme="minorHAnsi"/>
          <w:b/>
          <w:bCs/>
          <w:sz w:val="24"/>
          <w:szCs w:val="24"/>
        </w:rPr>
      </w:pPr>
    </w:p>
    <w:p w14:paraId="5DCB41D6" w14:textId="60939862" w:rsidR="00C82547" w:rsidRDefault="00C82547">
      <w:pPr>
        <w:pStyle w:val="TOC1"/>
        <w:tabs>
          <w:tab w:val="left" w:pos="440"/>
          <w:tab w:val="right" w:leader="dot" w:pos="9628"/>
        </w:tabs>
        <w:rPr>
          <w:rFonts w:eastAsiaTheme="minorEastAsia"/>
          <w:noProof/>
          <w:kern w:val="2"/>
          <w:lang w:eastAsia="fr-BE"/>
          <w14:ligatures w14:val="standardContextual"/>
        </w:rPr>
      </w:pPr>
      <w:r>
        <w:rPr>
          <w:rFonts w:cstheme="minorHAnsi"/>
          <w:sz w:val="24"/>
          <w:szCs w:val="24"/>
        </w:rPr>
        <w:fldChar w:fldCharType="begin"/>
      </w:r>
      <w:r>
        <w:rPr>
          <w:rFonts w:cstheme="minorHAnsi"/>
          <w:sz w:val="24"/>
          <w:szCs w:val="24"/>
        </w:rPr>
        <w:instrText xml:space="preserve"> TOC \o "1-3" \h \z \u </w:instrText>
      </w:r>
      <w:r>
        <w:rPr>
          <w:rFonts w:cstheme="minorHAnsi"/>
          <w:sz w:val="24"/>
          <w:szCs w:val="24"/>
        </w:rPr>
        <w:fldChar w:fldCharType="separate"/>
      </w:r>
      <w:hyperlink w:anchor="_Toc157357414" w:history="1">
        <w:r w:rsidRPr="005135E1">
          <w:rPr>
            <w:rStyle w:val="Hyperlink"/>
            <w:rFonts w:cstheme="minorHAnsi"/>
            <w:noProof/>
          </w:rPr>
          <w:t>1</w:t>
        </w:r>
        <w:r>
          <w:rPr>
            <w:rFonts w:eastAsiaTheme="minorEastAsia"/>
            <w:noProof/>
            <w:kern w:val="2"/>
            <w:lang w:eastAsia="fr-BE"/>
            <w14:ligatures w14:val="standardContextual"/>
          </w:rPr>
          <w:tab/>
        </w:r>
        <w:r w:rsidRPr="005135E1">
          <w:rPr>
            <w:rStyle w:val="Hyperlink"/>
            <w:rFonts w:cstheme="minorHAnsi"/>
            <w:noProof/>
          </w:rPr>
          <w:t>Introduction</w:t>
        </w:r>
        <w:r>
          <w:rPr>
            <w:noProof/>
            <w:webHidden/>
          </w:rPr>
          <w:tab/>
        </w:r>
        <w:r>
          <w:rPr>
            <w:noProof/>
            <w:webHidden/>
          </w:rPr>
          <w:fldChar w:fldCharType="begin"/>
        </w:r>
        <w:r>
          <w:rPr>
            <w:noProof/>
            <w:webHidden/>
          </w:rPr>
          <w:instrText xml:space="preserve"> PAGEREF _Toc157357414 \h </w:instrText>
        </w:r>
        <w:r>
          <w:rPr>
            <w:noProof/>
            <w:webHidden/>
          </w:rPr>
        </w:r>
        <w:r>
          <w:rPr>
            <w:noProof/>
            <w:webHidden/>
          </w:rPr>
          <w:fldChar w:fldCharType="separate"/>
        </w:r>
        <w:r>
          <w:rPr>
            <w:noProof/>
            <w:webHidden/>
          </w:rPr>
          <w:t>2</w:t>
        </w:r>
        <w:r>
          <w:rPr>
            <w:noProof/>
            <w:webHidden/>
          </w:rPr>
          <w:fldChar w:fldCharType="end"/>
        </w:r>
      </w:hyperlink>
    </w:p>
    <w:p w14:paraId="59A98728" w14:textId="517C3D3D" w:rsidR="00C82547" w:rsidRDefault="00000000">
      <w:pPr>
        <w:pStyle w:val="TOC1"/>
        <w:tabs>
          <w:tab w:val="left" w:pos="440"/>
          <w:tab w:val="right" w:leader="dot" w:pos="9628"/>
        </w:tabs>
        <w:rPr>
          <w:rFonts w:eastAsiaTheme="minorEastAsia"/>
          <w:noProof/>
          <w:kern w:val="2"/>
          <w:lang w:eastAsia="fr-BE"/>
          <w14:ligatures w14:val="standardContextual"/>
        </w:rPr>
      </w:pPr>
      <w:hyperlink w:anchor="_Toc157357415" w:history="1">
        <w:r w:rsidR="00C82547" w:rsidRPr="005135E1">
          <w:rPr>
            <w:rStyle w:val="Hyperlink"/>
            <w:rFonts w:cstheme="minorHAnsi"/>
            <w:noProof/>
          </w:rPr>
          <w:t>2</w:t>
        </w:r>
        <w:r w:rsidR="00C82547">
          <w:rPr>
            <w:rFonts w:eastAsiaTheme="minorEastAsia"/>
            <w:noProof/>
            <w:kern w:val="2"/>
            <w:lang w:eastAsia="fr-BE"/>
            <w14:ligatures w14:val="standardContextual"/>
          </w:rPr>
          <w:tab/>
        </w:r>
        <w:r w:rsidR="00C82547" w:rsidRPr="005135E1">
          <w:rPr>
            <w:rStyle w:val="Hyperlink"/>
            <w:rFonts w:cstheme="minorHAnsi"/>
            <w:noProof/>
          </w:rPr>
          <w:t>Se nourrir</w:t>
        </w:r>
        <w:r w:rsidR="00C82547">
          <w:rPr>
            <w:noProof/>
            <w:webHidden/>
          </w:rPr>
          <w:tab/>
        </w:r>
        <w:r w:rsidR="00C82547">
          <w:rPr>
            <w:noProof/>
            <w:webHidden/>
          </w:rPr>
          <w:fldChar w:fldCharType="begin"/>
        </w:r>
        <w:r w:rsidR="00C82547">
          <w:rPr>
            <w:noProof/>
            <w:webHidden/>
          </w:rPr>
          <w:instrText xml:space="preserve"> PAGEREF _Toc157357415 \h </w:instrText>
        </w:r>
        <w:r w:rsidR="00C82547">
          <w:rPr>
            <w:noProof/>
            <w:webHidden/>
          </w:rPr>
        </w:r>
        <w:r w:rsidR="00C82547">
          <w:rPr>
            <w:noProof/>
            <w:webHidden/>
          </w:rPr>
          <w:fldChar w:fldCharType="separate"/>
        </w:r>
        <w:r w:rsidR="00C82547">
          <w:rPr>
            <w:noProof/>
            <w:webHidden/>
          </w:rPr>
          <w:t>4</w:t>
        </w:r>
        <w:r w:rsidR="00C82547">
          <w:rPr>
            <w:noProof/>
            <w:webHidden/>
          </w:rPr>
          <w:fldChar w:fldCharType="end"/>
        </w:r>
      </w:hyperlink>
    </w:p>
    <w:p w14:paraId="57B2F042" w14:textId="05DFD6F4" w:rsidR="00C82547" w:rsidRDefault="00000000">
      <w:pPr>
        <w:pStyle w:val="TOC1"/>
        <w:tabs>
          <w:tab w:val="left" w:pos="440"/>
          <w:tab w:val="right" w:leader="dot" w:pos="9628"/>
        </w:tabs>
        <w:rPr>
          <w:rFonts w:eastAsiaTheme="minorEastAsia"/>
          <w:noProof/>
          <w:kern w:val="2"/>
          <w:lang w:eastAsia="fr-BE"/>
          <w14:ligatures w14:val="standardContextual"/>
        </w:rPr>
      </w:pPr>
      <w:hyperlink w:anchor="_Toc157357416" w:history="1">
        <w:r w:rsidR="00C82547" w:rsidRPr="005135E1">
          <w:rPr>
            <w:rStyle w:val="Hyperlink"/>
            <w:rFonts w:cstheme="minorHAnsi"/>
            <w:noProof/>
          </w:rPr>
          <w:t>3</w:t>
        </w:r>
        <w:r w:rsidR="00C82547">
          <w:rPr>
            <w:rFonts w:eastAsiaTheme="minorEastAsia"/>
            <w:noProof/>
            <w:kern w:val="2"/>
            <w:lang w:eastAsia="fr-BE"/>
            <w14:ligatures w14:val="standardContextual"/>
          </w:rPr>
          <w:tab/>
        </w:r>
        <w:r w:rsidR="00C82547" w:rsidRPr="005135E1">
          <w:rPr>
            <w:rStyle w:val="Hyperlink"/>
            <w:rFonts w:cstheme="minorHAnsi"/>
            <w:noProof/>
          </w:rPr>
          <w:t>Travailler/produire</w:t>
        </w:r>
        <w:r w:rsidR="00C82547">
          <w:rPr>
            <w:noProof/>
            <w:webHidden/>
          </w:rPr>
          <w:tab/>
        </w:r>
        <w:r w:rsidR="00C82547">
          <w:rPr>
            <w:noProof/>
            <w:webHidden/>
          </w:rPr>
          <w:fldChar w:fldCharType="begin"/>
        </w:r>
        <w:r w:rsidR="00C82547">
          <w:rPr>
            <w:noProof/>
            <w:webHidden/>
          </w:rPr>
          <w:instrText xml:space="preserve"> PAGEREF _Toc157357416 \h </w:instrText>
        </w:r>
        <w:r w:rsidR="00C82547">
          <w:rPr>
            <w:noProof/>
            <w:webHidden/>
          </w:rPr>
        </w:r>
        <w:r w:rsidR="00C82547">
          <w:rPr>
            <w:noProof/>
            <w:webHidden/>
          </w:rPr>
          <w:fldChar w:fldCharType="separate"/>
        </w:r>
        <w:r w:rsidR="00C82547">
          <w:rPr>
            <w:noProof/>
            <w:webHidden/>
          </w:rPr>
          <w:t>7</w:t>
        </w:r>
        <w:r w:rsidR="00C82547">
          <w:rPr>
            <w:noProof/>
            <w:webHidden/>
          </w:rPr>
          <w:fldChar w:fldCharType="end"/>
        </w:r>
      </w:hyperlink>
    </w:p>
    <w:p w14:paraId="06B7EEF1" w14:textId="365732B4" w:rsidR="00C82547" w:rsidRDefault="00000000">
      <w:pPr>
        <w:pStyle w:val="TOC1"/>
        <w:tabs>
          <w:tab w:val="left" w:pos="440"/>
          <w:tab w:val="right" w:leader="dot" w:pos="9628"/>
        </w:tabs>
        <w:rPr>
          <w:rFonts w:eastAsiaTheme="minorEastAsia"/>
          <w:noProof/>
          <w:kern w:val="2"/>
          <w:lang w:eastAsia="fr-BE"/>
          <w14:ligatures w14:val="standardContextual"/>
        </w:rPr>
      </w:pPr>
      <w:hyperlink w:anchor="_Toc157357417" w:history="1">
        <w:r w:rsidR="00C82547" w:rsidRPr="005135E1">
          <w:rPr>
            <w:rStyle w:val="Hyperlink"/>
            <w:rFonts w:eastAsia="Calibri" w:cstheme="minorHAnsi"/>
            <w:noProof/>
            <w:w w:val="115"/>
            <w:lang w:val="fr-FR"/>
          </w:rPr>
          <w:t>4</w:t>
        </w:r>
        <w:r w:rsidR="00C82547">
          <w:rPr>
            <w:rFonts w:eastAsiaTheme="minorEastAsia"/>
            <w:noProof/>
            <w:kern w:val="2"/>
            <w:lang w:eastAsia="fr-BE"/>
            <w14:ligatures w14:val="standardContextual"/>
          </w:rPr>
          <w:tab/>
        </w:r>
        <w:r w:rsidR="00C82547" w:rsidRPr="005135E1">
          <w:rPr>
            <w:rStyle w:val="Hyperlink"/>
            <w:rFonts w:cstheme="minorHAnsi"/>
            <w:noProof/>
          </w:rPr>
          <w:t>Les énergies</w:t>
        </w:r>
        <w:r w:rsidR="00C82547">
          <w:rPr>
            <w:noProof/>
            <w:webHidden/>
          </w:rPr>
          <w:tab/>
        </w:r>
        <w:r w:rsidR="00C82547">
          <w:rPr>
            <w:noProof/>
            <w:webHidden/>
          </w:rPr>
          <w:fldChar w:fldCharType="begin"/>
        </w:r>
        <w:r w:rsidR="00C82547">
          <w:rPr>
            <w:noProof/>
            <w:webHidden/>
          </w:rPr>
          <w:instrText xml:space="preserve"> PAGEREF _Toc157357417 \h </w:instrText>
        </w:r>
        <w:r w:rsidR="00C82547">
          <w:rPr>
            <w:noProof/>
            <w:webHidden/>
          </w:rPr>
        </w:r>
        <w:r w:rsidR="00C82547">
          <w:rPr>
            <w:noProof/>
            <w:webHidden/>
          </w:rPr>
          <w:fldChar w:fldCharType="separate"/>
        </w:r>
        <w:r w:rsidR="00C82547">
          <w:rPr>
            <w:noProof/>
            <w:webHidden/>
          </w:rPr>
          <w:t>11</w:t>
        </w:r>
        <w:r w:rsidR="00C82547">
          <w:rPr>
            <w:noProof/>
            <w:webHidden/>
          </w:rPr>
          <w:fldChar w:fldCharType="end"/>
        </w:r>
      </w:hyperlink>
    </w:p>
    <w:p w14:paraId="59565AA8" w14:textId="7157F06C" w:rsidR="00C82547" w:rsidRDefault="00000000">
      <w:pPr>
        <w:pStyle w:val="TOC1"/>
        <w:tabs>
          <w:tab w:val="left" w:pos="440"/>
          <w:tab w:val="right" w:leader="dot" w:pos="9628"/>
        </w:tabs>
        <w:rPr>
          <w:rFonts w:eastAsiaTheme="minorEastAsia"/>
          <w:noProof/>
          <w:kern w:val="2"/>
          <w:lang w:eastAsia="fr-BE"/>
          <w14:ligatures w14:val="standardContextual"/>
        </w:rPr>
      </w:pPr>
      <w:hyperlink w:anchor="_Toc157357418" w:history="1">
        <w:r w:rsidR="00C82547" w:rsidRPr="005135E1">
          <w:rPr>
            <w:rStyle w:val="Hyperlink"/>
            <w:rFonts w:cstheme="minorHAnsi"/>
            <w:noProof/>
          </w:rPr>
          <w:t>5</w:t>
        </w:r>
        <w:r w:rsidR="00C82547">
          <w:rPr>
            <w:rFonts w:eastAsiaTheme="minorEastAsia"/>
            <w:noProof/>
            <w:kern w:val="2"/>
            <w:lang w:eastAsia="fr-BE"/>
            <w14:ligatures w14:val="standardContextual"/>
          </w:rPr>
          <w:tab/>
        </w:r>
        <w:r w:rsidR="00C82547" w:rsidRPr="005135E1">
          <w:rPr>
            <w:rStyle w:val="Hyperlink"/>
            <w:rFonts w:cstheme="minorHAnsi"/>
            <w:noProof/>
          </w:rPr>
          <w:t>Se loger</w:t>
        </w:r>
        <w:r w:rsidR="00C82547">
          <w:rPr>
            <w:noProof/>
            <w:webHidden/>
          </w:rPr>
          <w:tab/>
        </w:r>
        <w:r w:rsidR="00C82547">
          <w:rPr>
            <w:noProof/>
            <w:webHidden/>
          </w:rPr>
          <w:fldChar w:fldCharType="begin"/>
        </w:r>
        <w:r w:rsidR="00C82547">
          <w:rPr>
            <w:noProof/>
            <w:webHidden/>
          </w:rPr>
          <w:instrText xml:space="preserve"> PAGEREF _Toc157357418 \h </w:instrText>
        </w:r>
        <w:r w:rsidR="00C82547">
          <w:rPr>
            <w:noProof/>
            <w:webHidden/>
          </w:rPr>
        </w:r>
        <w:r w:rsidR="00C82547">
          <w:rPr>
            <w:noProof/>
            <w:webHidden/>
          </w:rPr>
          <w:fldChar w:fldCharType="separate"/>
        </w:r>
        <w:r w:rsidR="00C82547">
          <w:rPr>
            <w:noProof/>
            <w:webHidden/>
          </w:rPr>
          <w:t>14</w:t>
        </w:r>
        <w:r w:rsidR="00C82547">
          <w:rPr>
            <w:noProof/>
            <w:webHidden/>
          </w:rPr>
          <w:fldChar w:fldCharType="end"/>
        </w:r>
      </w:hyperlink>
    </w:p>
    <w:p w14:paraId="60E0C754" w14:textId="032384CC" w:rsidR="00C82547" w:rsidRDefault="00000000">
      <w:pPr>
        <w:pStyle w:val="TOC1"/>
        <w:tabs>
          <w:tab w:val="left" w:pos="440"/>
          <w:tab w:val="right" w:leader="dot" w:pos="9628"/>
        </w:tabs>
        <w:rPr>
          <w:rFonts w:eastAsiaTheme="minorEastAsia"/>
          <w:noProof/>
          <w:kern w:val="2"/>
          <w:lang w:eastAsia="fr-BE"/>
          <w14:ligatures w14:val="standardContextual"/>
        </w:rPr>
      </w:pPr>
      <w:hyperlink w:anchor="_Toc157357419" w:history="1">
        <w:r w:rsidR="00C82547" w:rsidRPr="005135E1">
          <w:rPr>
            <w:rStyle w:val="Hyperlink"/>
            <w:rFonts w:cstheme="minorHAnsi"/>
            <w:noProof/>
          </w:rPr>
          <w:t>6</w:t>
        </w:r>
        <w:r w:rsidR="00C82547">
          <w:rPr>
            <w:rFonts w:eastAsiaTheme="minorEastAsia"/>
            <w:noProof/>
            <w:kern w:val="2"/>
            <w:lang w:eastAsia="fr-BE"/>
            <w14:ligatures w14:val="standardContextual"/>
          </w:rPr>
          <w:tab/>
        </w:r>
        <w:r w:rsidR="00C82547" w:rsidRPr="005135E1">
          <w:rPr>
            <w:rStyle w:val="Hyperlink"/>
            <w:rFonts w:cstheme="minorHAnsi"/>
            <w:noProof/>
          </w:rPr>
          <w:t>Consommer</w:t>
        </w:r>
        <w:r w:rsidR="00C82547">
          <w:rPr>
            <w:noProof/>
            <w:webHidden/>
          </w:rPr>
          <w:tab/>
        </w:r>
        <w:r w:rsidR="00C82547">
          <w:rPr>
            <w:noProof/>
            <w:webHidden/>
          </w:rPr>
          <w:fldChar w:fldCharType="begin"/>
        </w:r>
        <w:r w:rsidR="00C82547">
          <w:rPr>
            <w:noProof/>
            <w:webHidden/>
          </w:rPr>
          <w:instrText xml:space="preserve"> PAGEREF _Toc157357419 \h </w:instrText>
        </w:r>
        <w:r w:rsidR="00C82547">
          <w:rPr>
            <w:noProof/>
            <w:webHidden/>
          </w:rPr>
        </w:r>
        <w:r w:rsidR="00C82547">
          <w:rPr>
            <w:noProof/>
            <w:webHidden/>
          </w:rPr>
          <w:fldChar w:fldCharType="separate"/>
        </w:r>
        <w:r w:rsidR="00C82547">
          <w:rPr>
            <w:noProof/>
            <w:webHidden/>
          </w:rPr>
          <w:t>16</w:t>
        </w:r>
        <w:r w:rsidR="00C82547">
          <w:rPr>
            <w:noProof/>
            <w:webHidden/>
          </w:rPr>
          <w:fldChar w:fldCharType="end"/>
        </w:r>
      </w:hyperlink>
    </w:p>
    <w:p w14:paraId="2A4BDBBA" w14:textId="795C393B" w:rsidR="00C82547" w:rsidRDefault="00000000">
      <w:pPr>
        <w:pStyle w:val="TOC1"/>
        <w:tabs>
          <w:tab w:val="left" w:pos="440"/>
          <w:tab w:val="right" w:leader="dot" w:pos="9628"/>
        </w:tabs>
        <w:rPr>
          <w:rFonts w:eastAsiaTheme="minorEastAsia"/>
          <w:noProof/>
          <w:kern w:val="2"/>
          <w:lang w:eastAsia="fr-BE"/>
          <w14:ligatures w14:val="standardContextual"/>
        </w:rPr>
      </w:pPr>
      <w:hyperlink w:anchor="_Toc157357420" w:history="1">
        <w:r w:rsidR="00C82547" w:rsidRPr="005135E1">
          <w:rPr>
            <w:rStyle w:val="Hyperlink"/>
            <w:rFonts w:cstheme="minorHAnsi"/>
            <w:noProof/>
          </w:rPr>
          <w:t>7</w:t>
        </w:r>
        <w:r w:rsidR="00C82547">
          <w:rPr>
            <w:rFonts w:eastAsiaTheme="minorEastAsia"/>
            <w:noProof/>
            <w:kern w:val="2"/>
            <w:lang w:eastAsia="fr-BE"/>
            <w14:ligatures w14:val="standardContextual"/>
          </w:rPr>
          <w:tab/>
        </w:r>
        <w:r w:rsidR="00C82547" w:rsidRPr="005135E1">
          <w:rPr>
            <w:rStyle w:val="Hyperlink"/>
            <w:rFonts w:cstheme="minorHAnsi"/>
            <w:noProof/>
          </w:rPr>
          <w:t>Se déplacer</w:t>
        </w:r>
        <w:r w:rsidR="00C82547">
          <w:rPr>
            <w:noProof/>
            <w:webHidden/>
          </w:rPr>
          <w:tab/>
        </w:r>
        <w:r w:rsidR="00C82547">
          <w:rPr>
            <w:noProof/>
            <w:webHidden/>
          </w:rPr>
          <w:fldChar w:fldCharType="begin"/>
        </w:r>
        <w:r w:rsidR="00C82547">
          <w:rPr>
            <w:noProof/>
            <w:webHidden/>
          </w:rPr>
          <w:instrText xml:space="preserve"> PAGEREF _Toc157357420 \h </w:instrText>
        </w:r>
        <w:r w:rsidR="00C82547">
          <w:rPr>
            <w:noProof/>
            <w:webHidden/>
          </w:rPr>
        </w:r>
        <w:r w:rsidR="00C82547">
          <w:rPr>
            <w:noProof/>
            <w:webHidden/>
          </w:rPr>
          <w:fldChar w:fldCharType="separate"/>
        </w:r>
        <w:r w:rsidR="00C82547">
          <w:rPr>
            <w:noProof/>
            <w:webHidden/>
          </w:rPr>
          <w:t>20</w:t>
        </w:r>
        <w:r w:rsidR="00C82547">
          <w:rPr>
            <w:noProof/>
            <w:webHidden/>
          </w:rPr>
          <w:fldChar w:fldCharType="end"/>
        </w:r>
      </w:hyperlink>
    </w:p>
    <w:p w14:paraId="3B392BDD" w14:textId="3C4F5433" w:rsidR="00C82547" w:rsidRDefault="00000000">
      <w:pPr>
        <w:pStyle w:val="TOC1"/>
        <w:tabs>
          <w:tab w:val="left" w:pos="440"/>
          <w:tab w:val="right" w:leader="dot" w:pos="9628"/>
        </w:tabs>
        <w:rPr>
          <w:rFonts w:eastAsiaTheme="minorEastAsia"/>
          <w:noProof/>
          <w:kern w:val="2"/>
          <w:lang w:eastAsia="fr-BE"/>
          <w14:ligatures w14:val="standardContextual"/>
        </w:rPr>
      </w:pPr>
      <w:hyperlink w:anchor="_Toc157357421" w:history="1">
        <w:r w:rsidR="00C82547" w:rsidRPr="005135E1">
          <w:rPr>
            <w:rStyle w:val="Hyperlink"/>
            <w:rFonts w:cstheme="minorHAnsi"/>
            <w:noProof/>
          </w:rPr>
          <w:t>8</w:t>
        </w:r>
        <w:r w:rsidR="00C82547">
          <w:rPr>
            <w:rFonts w:eastAsiaTheme="minorEastAsia"/>
            <w:noProof/>
            <w:kern w:val="2"/>
            <w:lang w:eastAsia="fr-BE"/>
            <w14:ligatures w14:val="standardContextual"/>
          </w:rPr>
          <w:tab/>
        </w:r>
        <w:r w:rsidR="00C82547" w:rsidRPr="005135E1">
          <w:rPr>
            <w:rStyle w:val="Hyperlink"/>
            <w:rFonts w:cstheme="minorHAnsi"/>
            <w:noProof/>
          </w:rPr>
          <w:t>Préserver sa santé</w:t>
        </w:r>
        <w:r w:rsidR="00C82547">
          <w:rPr>
            <w:noProof/>
            <w:webHidden/>
          </w:rPr>
          <w:tab/>
        </w:r>
        <w:r w:rsidR="00C82547">
          <w:rPr>
            <w:noProof/>
            <w:webHidden/>
          </w:rPr>
          <w:fldChar w:fldCharType="begin"/>
        </w:r>
        <w:r w:rsidR="00C82547">
          <w:rPr>
            <w:noProof/>
            <w:webHidden/>
          </w:rPr>
          <w:instrText xml:space="preserve"> PAGEREF _Toc157357421 \h </w:instrText>
        </w:r>
        <w:r w:rsidR="00C82547">
          <w:rPr>
            <w:noProof/>
            <w:webHidden/>
          </w:rPr>
        </w:r>
        <w:r w:rsidR="00C82547">
          <w:rPr>
            <w:noProof/>
            <w:webHidden/>
          </w:rPr>
          <w:fldChar w:fldCharType="separate"/>
        </w:r>
        <w:r w:rsidR="00C82547">
          <w:rPr>
            <w:noProof/>
            <w:webHidden/>
          </w:rPr>
          <w:t>25</w:t>
        </w:r>
        <w:r w:rsidR="00C82547">
          <w:rPr>
            <w:noProof/>
            <w:webHidden/>
          </w:rPr>
          <w:fldChar w:fldCharType="end"/>
        </w:r>
      </w:hyperlink>
    </w:p>
    <w:p w14:paraId="177F1733" w14:textId="1B548718" w:rsidR="000C101B" w:rsidRPr="00665827" w:rsidRDefault="00C82547" w:rsidP="000C101B">
      <w:pPr>
        <w:spacing w:after="0"/>
        <w:rPr>
          <w:rFonts w:cstheme="minorHAnsi"/>
          <w:sz w:val="12"/>
          <w:szCs w:val="12"/>
        </w:rPr>
      </w:pPr>
      <w:r>
        <w:rPr>
          <w:rFonts w:cstheme="minorHAnsi"/>
          <w:sz w:val="24"/>
          <w:szCs w:val="24"/>
        </w:rPr>
        <w:fldChar w:fldCharType="end"/>
      </w:r>
    </w:p>
    <w:p w14:paraId="043E2B9E" w14:textId="03A9AE35" w:rsidR="006D36A8" w:rsidRPr="00665827" w:rsidRDefault="006D36A8">
      <w:pPr>
        <w:rPr>
          <w:rFonts w:eastAsia="Times New Roman" w:cstheme="minorHAnsi"/>
          <w:color w:val="000000"/>
          <w:sz w:val="18"/>
          <w:szCs w:val="18"/>
          <w:lang w:eastAsia="fr-BE"/>
        </w:rPr>
      </w:pPr>
      <w:r w:rsidRPr="00665827">
        <w:rPr>
          <w:rFonts w:cstheme="minorHAnsi"/>
          <w:color w:val="000000"/>
          <w:sz w:val="18"/>
          <w:szCs w:val="18"/>
        </w:rPr>
        <w:br w:type="page"/>
      </w:r>
    </w:p>
    <w:p w14:paraId="55A2262C" w14:textId="179A5638" w:rsidR="003B4637" w:rsidRPr="00665827" w:rsidRDefault="003B4637" w:rsidP="003B4637">
      <w:pPr>
        <w:pStyle w:val="Heading1"/>
        <w:numPr>
          <w:ilvl w:val="0"/>
          <w:numId w:val="19"/>
        </w:numPr>
        <w:rPr>
          <w:rFonts w:asciiTheme="minorHAnsi" w:hAnsiTheme="minorHAnsi" w:cstheme="minorHAnsi"/>
        </w:rPr>
      </w:pPr>
      <w:bookmarkStart w:id="1" w:name="_Toc157357414"/>
      <w:r w:rsidRPr="00665827">
        <w:rPr>
          <w:rFonts w:asciiTheme="minorHAnsi" w:hAnsiTheme="minorHAnsi" w:cstheme="minorHAnsi"/>
        </w:rPr>
        <w:lastRenderedPageBreak/>
        <w:t>Introduction</w:t>
      </w:r>
      <w:bookmarkEnd w:id="1"/>
    </w:p>
    <w:p w14:paraId="121F8661" w14:textId="5E72EA6A" w:rsidR="00F33EDF" w:rsidRPr="00665827" w:rsidRDefault="00F33EDF" w:rsidP="00F33EDF">
      <w:pPr>
        <w:rPr>
          <w:rFonts w:cstheme="minorHAnsi"/>
          <w:lang w:eastAsia="fr-BE"/>
        </w:rPr>
      </w:pPr>
    </w:p>
    <w:p w14:paraId="4DC749FF" w14:textId="77777777" w:rsidR="00F33EDF" w:rsidRPr="00665827" w:rsidRDefault="00F33EDF" w:rsidP="00F33EDF">
      <w:pPr>
        <w:pStyle w:val="Heading5"/>
        <w:numPr>
          <w:ilvl w:val="0"/>
          <w:numId w:val="0"/>
        </w:numPr>
        <w:ind w:left="1008" w:hanging="1008"/>
        <w:rPr>
          <w:rFonts w:asciiTheme="minorHAnsi" w:hAnsiTheme="minorHAnsi" w:cstheme="minorHAnsi"/>
        </w:rPr>
      </w:pPr>
      <w:r w:rsidRPr="00665827">
        <w:rPr>
          <w:rFonts w:asciiTheme="minorHAnsi" w:hAnsiTheme="minorHAnsi" w:cstheme="minorHAnsi"/>
          <w:color w:val="FFFFFF"/>
          <w:shd w:val="clear" w:color="auto" w:fill="007AAB"/>
        </w:rPr>
        <w:t>Dans</w:t>
      </w:r>
      <w:r w:rsidRPr="00665827">
        <w:rPr>
          <w:rFonts w:asciiTheme="minorHAnsi" w:hAnsiTheme="minorHAnsi" w:cstheme="minorHAnsi"/>
          <w:color w:val="FFFFFF"/>
          <w:spacing w:val="-2"/>
          <w:shd w:val="clear" w:color="auto" w:fill="007AAB"/>
        </w:rPr>
        <w:t xml:space="preserve"> </w:t>
      </w:r>
      <w:r w:rsidRPr="00665827">
        <w:rPr>
          <w:rFonts w:asciiTheme="minorHAnsi" w:hAnsiTheme="minorHAnsi" w:cstheme="minorHAnsi"/>
          <w:color w:val="FFFFFF"/>
          <w:shd w:val="clear" w:color="auto" w:fill="007AAB"/>
        </w:rPr>
        <w:t>le</w:t>
      </w:r>
      <w:r w:rsidRPr="00665827">
        <w:rPr>
          <w:rFonts w:asciiTheme="minorHAnsi" w:hAnsiTheme="minorHAnsi" w:cstheme="minorHAnsi"/>
          <w:color w:val="FFFFFF"/>
          <w:spacing w:val="-3"/>
          <w:shd w:val="clear" w:color="auto" w:fill="007AAB"/>
        </w:rPr>
        <w:t xml:space="preserve"> </w:t>
      </w:r>
      <w:r w:rsidRPr="00665827">
        <w:rPr>
          <w:rFonts w:asciiTheme="minorHAnsi" w:hAnsiTheme="minorHAnsi" w:cstheme="minorHAnsi"/>
          <w:color w:val="FFFFFF"/>
          <w:shd w:val="clear" w:color="auto" w:fill="007AAB"/>
        </w:rPr>
        <w:t>scénario</w:t>
      </w:r>
      <w:r w:rsidRPr="00665827">
        <w:rPr>
          <w:rFonts w:asciiTheme="minorHAnsi" w:hAnsiTheme="minorHAnsi" w:cstheme="minorHAnsi"/>
          <w:color w:val="FFFFFF"/>
          <w:spacing w:val="-2"/>
          <w:shd w:val="clear" w:color="auto" w:fill="007AAB"/>
        </w:rPr>
        <w:t xml:space="preserve"> </w:t>
      </w:r>
      <w:proofErr w:type="spellStart"/>
      <w:r w:rsidRPr="00665827">
        <w:rPr>
          <w:rFonts w:asciiTheme="minorHAnsi" w:hAnsiTheme="minorHAnsi" w:cstheme="minorHAnsi"/>
          <w:color w:val="FFFFFF"/>
          <w:shd w:val="clear" w:color="auto" w:fill="007AAB"/>
        </w:rPr>
        <w:t>négaWatt</w:t>
      </w:r>
      <w:proofErr w:type="spellEnd"/>
      <w:r w:rsidRPr="00665827">
        <w:rPr>
          <w:rFonts w:asciiTheme="minorHAnsi" w:hAnsiTheme="minorHAnsi" w:cstheme="minorHAnsi"/>
          <w:color w:val="FFFFFF"/>
          <w:spacing w:val="-3"/>
          <w:shd w:val="clear" w:color="auto" w:fill="007AAB"/>
        </w:rPr>
        <w:t xml:space="preserve"> </w:t>
      </w:r>
      <w:r w:rsidRPr="00665827">
        <w:rPr>
          <w:rFonts w:asciiTheme="minorHAnsi" w:hAnsiTheme="minorHAnsi" w:cstheme="minorHAnsi"/>
          <w:color w:val="FFFFFF"/>
          <w:spacing w:val="-4"/>
          <w:shd w:val="clear" w:color="auto" w:fill="007AAB"/>
        </w:rPr>
        <w:t>2022</w:t>
      </w:r>
      <w:r w:rsidRPr="00665827">
        <w:rPr>
          <w:rFonts w:asciiTheme="minorHAnsi" w:hAnsiTheme="minorHAnsi" w:cstheme="minorHAnsi"/>
          <w:color w:val="FFFFFF"/>
          <w:spacing w:val="80"/>
          <w:shd w:val="clear" w:color="auto" w:fill="007AAB"/>
        </w:rPr>
        <w:t xml:space="preserve"> </w:t>
      </w:r>
    </w:p>
    <w:p w14:paraId="716E886F" w14:textId="77777777" w:rsidR="00F33EDF" w:rsidRPr="00665827" w:rsidRDefault="00F33EDF" w:rsidP="00F33EDF">
      <w:pPr>
        <w:pStyle w:val="BodyText"/>
        <w:spacing w:before="10"/>
        <w:rPr>
          <w:rFonts w:asciiTheme="minorHAnsi" w:hAnsiTheme="minorHAnsi" w:cstheme="minorHAnsi"/>
          <w:b/>
          <w:sz w:val="41"/>
        </w:rPr>
      </w:pPr>
    </w:p>
    <w:p w14:paraId="3875117F" w14:textId="77777777" w:rsidR="00F33EDF" w:rsidRPr="00665827" w:rsidRDefault="00F33EDF" w:rsidP="00F33EDF">
      <w:pPr>
        <w:spacing w:line="261" w:lineRule="auto"/>
        <w:ind w:left="2387" w:right="450"/>
        <w:jc w:val="both"/>
        <w:rPr>
          <w:rFonts w:cstheme="minorHAnsi"/>
          <w:sz w:val="18"/>
        </w:rPr>
      </w:pPr>
      <w:r w:rsidRPr="00665827">
        <w:rPr>
          <w:rFonts w:cstheme="minorHAnsi"/>
          <w:noProof/>
        </w:rPr>
        <mc:AlternateContent>
          <mc:Choice Requires="wpg">
            <w:drawing>
              <wp:anchor distT="0" distB="0" distL="114300" distR="114300" simplePos="0" relativeHeight="251664384" behindDoc="0" locked="0" layoutInCell="1" allowOverlap="1" wp14:anchorId="393247FF" wp14:editId="5900C6DF">
                <wp:simplePos x="0" y="0"/>
                <wp:positionH relativeFrom="page">
                  <wp:posOffset>1649095</wp:posOffset>
                </wp:positionH>
                <wp:positionV relativeFrom="paragraph">
                  <wp:posOffset>1270</wp:posOffset>
                </wp:positionV>
                <wp:extent cx="116840" cy="3691255"/>
                <wp:effectExtent l="0" t="0" r="0" b="0"/>
                <wp:wrapNone/>
                <wp:docPr id="108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3691255"/>
                          <a:chOff x="2597" y="2"/>
                          <a:chExt cx="184" cy="5813"/>
                        </a:xfrm>
                      </wpg:grpSpPr>
                      <wps:wsp>
                        <wps:cNvPr id="1085" name="Line 1041"/>
                        <wps:cNvCnPr>
                          <a:cxnSpLocks noChangeShapeType="1"/>
                        </wps:cNvCnPr>
                        <wps:spPr bwMode="auto">
                          <a:xfrm>
                            <a:off x="2689" y="2"/>
                            <a:ext cx="0" cy="5813"/>
                          </a:xfrm>
                          <a:prstGeom prst="line">
                            <a:avLst/>
                          </a:prstGeom>
                          <a:noFill/>
                          <a:ln w="19050">
                            <a:solidFill>
                              <a:srgbClr val="DADAD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86" name="docshape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97" y="473"/>
                            <a:ext cx="18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7" name="docshape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597" y="2307"/>
                            <a:ext cx="18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8" name="docshape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97" y="3924"/>
                            <a:ext cx="18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9" name="docshape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97" y="5274"/>
                            <a:ext cx="18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66935D" id="docshapegroup14" o:spid="_x0000_s1026" style="position:absolute;margin-left:129.85pt;margin-top:.1pt;width:9.2pt;height:290.65pt;z-index:251664384;mso-position-horizontal-relative:page" coordorigin="2597,2" coordsize="184,5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">
                <v:line id="Line 1041" o:spid="_x0000_s1027" style="position:absolute;visibility:visible;mso-wrap-style:square" from="2689,2" to="2689,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" strokecolor="#dadada" strokeweight="1.5pt"/>
                <v:shape id="docshape15" o:spid="_x0000_s1028" type="#_x0000_t75" style="position:absolute;left:2597;top:473;width:184;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">
                  <v:imagedata r:id="rId13" o:title=""/>
                </v:shape>
                <v:shape id="docshape16" o:spid="_x0000_s1029" type="#_x0000_t75" style="position:absolute;left:2597;top:2307;width:184;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">
                  <v:imagedata r:id="rId14" o:title=""/>
                </v:shape>
                <v:shape id="docshape17" o:spid="_x0000_s1030" type="#_x0000_t75" style="position:absolute;left:2597;top:3924;width:184;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">
                  <v:imagedata r:id="rId13" o:title=""/>
                </v:shape>
                <v:shape id="docshape18" o:spid="_x0000_s1031" type="#_x0000_t75" style="position:absolute;left:2597;top:5274;width:184;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">
                  <v:imagedata r:id="rId13" o:title=""/>
                </v:shape>
                <w10:wrap anchorx="page"/>
              </v:group>
            </w:pict>
          </mc:Fallback>
        </mc:AlternateContent>
      </w:r>
      <w:r w:rsidRPr="00665827">
        <w:rPr>
          <w:rFonts w:cstheme="minorHAnsi"/>
          <w:noProof/>
        </w:rPr>
        <w:drawing>
          <wp:anchor distT="0" distB="0" distL="0" distR="0" simplePos="0" relativeHeight="251665408" behindDoc="0" locked="0" layoutInCell="1" allowOverlap="1" wp14:anchorId="0DDA2C8F" wp14:editId="05EC31BC">
            <wp:simplePos x="0" y="0"/>
            <wp:positionH relativeFrom="page">
              <wp:posOffset>882285</wp:posOffset>
            </wp:positionH>
            <wp:positionV relativeFrom="paragraph">
              <wp:posOffset>18449</wp:posOffset>
            </wp:positionV>
            <wp:extent cx="526084" cy="800426"/>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5" cstate="print"/>
                    <a:stretch>
                      <a:fillRect/>
                    </a:stretch>
                  </pic:blipFill>
                  <pic:spPr>
                    <a:xfrm>
                      <a:off x="0" y="0"/>
                      <a:ext cx="526084" cy="800426"/>
                    </a:xfrm>
                    <a:prstGeom prst="rect">
                      <a:avLst/>
                    </a:prstGeom>
                  </pic:spPr>
                </pic:pic>
              </a:graphicData>
            </a:graphic>
          </wp:anchor>
        </w:drawing>
      </w:r>
      <w:r w:rsidRPr="00665827">
        <w:rPr>
          <w:rFonts w:cstheme="minorHAnsi"/>
          <w:b/>
          <w:color w:val="007AAB"/>
          <w:w w:val="110"/>
          <w:sz w:val="18"/>
        </w:rPr>
        <w:t xml:space="preserve">L’empreinte environnementale globale de notre système de production et de consommation est fortement réduite </w:t>
      </w:r>
      <w:r w:rsidRPr="00665827">
        <w:rPr>
          <w:rFonts w:cstheme="minorHAnsi"/>
          <w:w w:val="110"/>
          <w:sz w:val="18"/>
        </w:rPr>
        <w:t xml:space="preserve">: les </w:t>
      </w:r>
      <w:r w:rsidRPr="00665827">
        <w:rPr>
          <w:rFonts w:cstheme="minorHAnsi"/>
          <w:w w:val="115"/>
          <w:sz w:val="18"/>
        </w:rPr>
        <w:t xml:space="preserve">émissions </w:t>
      </w:r>
      <w:r w:rsidRPr="00665827">
        <w:rPr>
          <w:rFonts w:cstheme="minorHAnsi"/>
          <w:w w:val="110"/>
          <w:sz w:val="18"/>
        </w:rPr>
        <w:t xml:space="preserve">nettes de gaz à effet de serre deviennent nulles en 2050, le système énergétique est alimenté à 96 </w:t>
      </w:r>
      <w:r w:rsidRPr="00665827">
        <w:rPr>
          <w:rFonts w:cstheme="minorHAnsi"/>
          <w:w w:val="115"/>
          <w:sz w:val="18"/>
        </w:rPr>
        <w:t xml:space="preserve">% </w:t>
      </w:r>
      <w:r w:rsidRPr="00665827">
        <w:rPr>
          <w:rFonts w:cstheme="minorHAnsi"/>
          <w:w w:val="110"/>
          <w:sz w:val="18"/>
        </w:rPr>
        <w:t>par des sources renouvelables,</w:t>
      </w:r>
      <w:r w:rsidRPr="00665827">
        <w:rPr>
          <w:rFonts w:cstheme="minorHAnsi"/>
          <w:spacing w:val="40"/>
          <w:w w:val="110"/>
          <w:sz w:val="18"/>
        </w:rPr>
        <w:t xml:space="preserve"> </w:t>
      </w:r>
      <w:r w:rsidRPr="00665827">
        <w:rPr>
          <w:rFonts w:cstheme="minorHAnsi"/>
          <w:w w:val="110"/>
          <w:sz w:val="18"/>
        </w:rPr>
        <w:t>la</w:t>
      </w:r>
      <w:r w:rsidRPr="00665827">
        <w:rPr>
          <w:rFonts w:cstheme="minorHAnsi"/>
          <w:spacing w:val="40"/>
          <w:w w:val="110"/>
          <w:sz w:val="18"/>
        </w:rPr>
        <w:t xml:space="preserve"> </w:t>
      </w:r>
      <w:r w:rsidRPr="00665827">
        <w:rPr>
          <w:rFonts w:cstheme="minorHAnsi"/>
          <w:w w:val="110"/>
          <w:sz w:val="18"/>
        </w:rPr>
        <w:t>consommation</w:t>
      </w:r>
      <w:r w:rsidRPr="00665827">
        <w:rPr>
          <w:rFonts w:cstheme="minorHAnsi"/>
          <w:spacing w:val="40"/>
          <w:w w:val="110"/>
          <w:sz w:val="18"/>
        </w:rPr>
        <w:t xml:space="preserve"> </w:t>
      </w:r>
      <w:r w:rsidRPr="00665827">
        <w:rPr>
          <w:rFonts w:cstheme="minorHAnsi"/>
          <w:w w:val="110"/>
          <w:sz w:val="18"/>
        </w:rPr>
        <w:t>de</w:t>
      </w:r>
      <w:r w:rsidRPr="00665827">
        <w:rPr>
          <w:rFonts w:cstheme="minorHAnsi"/>
          <w:spacing w:val="40"/>
          <w:w w:val="110"/>
          <w:sz w:val="18"/>
        </w:rPr>
        <w:t xml:space="preserve"> </w:t>
      </w:r>
      <w:r w:rsidRPr="00665827">
        <w:rPr>
          <w:rFonts w:cstheme="minorHAnsi"/>
          <w:w w:val="110"/>
          <w:sz w:val="18"/>
        </w:rPr>
        <w:t>matériaux</w:t>
      </w:r>
      <w:r w:rsidRPr="00665827">
        <w:rPr>
          <w:rFonts w:cstheme="minorHAnsi"/>
          <w:spacing w:val="40"/>
          <w:w w:val="115"/>
          <w:sz w:val="18"/>
        </w:rPr>
        <w:t xml:space="preserve"> </w:t>
      </w:r>
      <w:r w:rsidRPr="00665827">
        <w:rPr>
          <w:rFonts w:cstheme="minorHAnsi"/>
          <w:w w:val="115"/>
          <w:sz w:val="18"/>
        </w:rPr>
        <w:t>issus</w:t>
      </w:r>
      <w:r w:rsidRPr="00665827">
        <w:rPr>
          <w:rFonts w:cstheme="minorHAnsi"/>
          <w:spacing w:val="40"/>
          <w:w w:val="115"/>
          <w:sz w:val="18"/>
        </w:rPr>
        <w:t xml:space="preserve"> </w:t>
      </w:r>
      <w:r w:rsidRPr="00665827">
        <w:rPr>
          <w:rFonts w:cstheme="minorHAnsi"/>
          <w:w w:val="110"/>
          <w:sz w:val="18"/>
        </w:rPr>
        <w:t>de</w:t>
      </w:r>
      <w:r w:rsidRPr="00665827">
        <w:rPr>
          <w:rFonts w:cstheme="minorHAnsi"/>
          <w:spacing w:val="40"/>
          <w:w w:val="110"/>
          <w:sz w:val="18"/>
        </w:rPr>
        <w:t xml:space="preserve"> </w:t>
      </w:r>
      <w:r w:rsidRPr="00665827">
        <w:rPr>
          <w:rFonts w:cstheme="minorHAnsi"/>
          <w:w w:val="110"/>
          <w:sz w:val="18"/>
        </w:rPr>
        <w:t>l’extractivisme</w:t>
      </w:r>
      <w:r w:rsidRPr="00665827">
        <w:rPr>
          <w:rFonts w:cstheme="minorHAnsi"/>
          <w:spacing w:val="40"/>
          <w:w w:val="110"/>
          <w:sz w:val="18"/>
        </w:rPr>
        <w:t xml:space="preserve"> </w:t>
      </w:r>
      <w:r w:rsidRPr="00665827">
        <w:rPr>
          <w:rFonts w:cstheme="minorHAnsi"/>
          <w:w w:val="110"/>
          <w:sz w:val="18"/>
        </w:rPr>
        <w:t>est</w:t>
      </w:r>
      <w:r w:rsidRPr="00665827">
        <w:rPr>
          <w:rFonts w:cstheme="minorHAnsi"/>
          <w:spacing w:val="40"/>
          <w:w w:val="110"/>
          <w:sz w:val="18"/>
        </w:rPr>
        <w:t xml:space="preserve"> </w:t>
      </w:r>
      <w:r w:rsidRPr="00665827">
        <w:rPr>
          <w:rFonts w:cstheme="minorHAnsi"/>
          <w:w w:val="110"/>
          <w:sz w:val="18"/>
        </w:rPr>
        <w:t>fortement</w:t>
      </w:r>
      <w:r w:rsidRPr="00665827">
        <w:rPr>
          <w:rFonts w:cstheme="minorHAnsi"/>
          <w:spacing w:val="40"/>
          <w:w w:val="110"/>
          <w:sz w:val="18"/>
        </w:rPr>
        <w:t xml:space="preserve"> </w:t>
      </w:r>
      <w:r w:rsidRPr="00665827">
        <w:rPr>
          <w:rFonts w:cstheme="minorHAnsi"/>
          <w:w w:val="110"/>
          <w:sz w:val="18"/>
        </w:rPr>
        <w:t>réduite,</w:t>
      </w:r>
      <w:r w:rsidRPr="00665827">
        <w:rPr>
          <w:rFonts w:cstheme="minorHAnsi"/>
          <w:spacing w:val="40"/>
          <w:w w:val="110"/>
          <w:sz w:val="18"/>
        </w:rPr>
        <w:t xml:space="preserve"> </w:t>
      </w:r>
      <w:r w:rsidRPr="00665827">
        <w:rPr>
          <w:rFonts w:cstheme="minorHAnsi"/>
          <w:w w:val="110"/>
          <w:sz w:val="18"/>
        </w:rPr>
        <w:t>la</w:t>
      </w:r>
      <w:r w:rsidRPr="00665827">
        <w:rPr>
          <w:rFonts w:cstheme="minorHAnsi"/>
          <w:spacing w:val="40"/>
          <w:w w:val="110"/>
          <w:sz w:val="18"/>
        </w:rPr>
        <w:t xml:space="preserve"> </w:t>
      </w:r>
      <w:r w:rsidRPr="00665827">
        <w:rPr>
          <w:rFonts w:cstheme="minorHAnsi"/>
          <w:w w:val="110"/>
          <w:sz w:val="18"/>
        </w:rPr>
        <w:t>biodiversité</w:t>
      </w:r>
      <w:r w:rsidRPr="00665827">
        <w:rPr>
          <w:rFonts w:cstheme="minorHAnsi"/>
          <w:spacing w:val="40"/>
          <w:w w:val="110"/>
          <w:sz w:val="18"/>
        </w:rPr>
        <w:t xml:space="preserve"> </w:t>
      </w:r>
      <w:r w:rsidRPr="00665827">
        <w:rPr>
          <w:rFonts w:cstheme="minorHAnsi"/>
          <w:w w:val="110"/>
          <w:sz w:val="18"/>
        </w:rPr>
        <w:t>et</w:t>
      </w:r>
      <w:r w:rsidRPr="00665827">
        <w:rPr>
          <w:rFonts w:cstheme="minorHAnsi"/>
          <w:spacing w:val="40"/>
          <w:w w:val="110"/>
          <w:sz w:val="18"/>
        </w:rPr>
        <w:t xml:space="preserve"> </w:t>
      </w:r>
      <w:r w:rsidRPr="00665827">
        <w:rPr>
          <w:rFonts w:cstheme="minorHAnsi"/>
          <w:w w:val="110"/>
          <w:sz w:val="18"/>
        </w:rPr>
        <w:t>la</w:t>
      </w:r>
      <w:r w:rsidRPr="00665827">
        <w:rPr>
          <w:rFonts w:cstheme="minorHAnsi"/>
          <w:spacing w:val="40"/>
          <w:w w:val="110"/>
          <w:sz w:val="18"/>
        </w:rPr>
        <w:t xml:space="preserve"> </w:t>
      </w:r>
      <w:r w:rsidRPr="00665827">
        <w:rPr>
          <w:rFonts w:cstheme="minorHAnsi"/>
          <w:w w:val="110"/>
          <w:sz w:val="18"/>
        </w:rPr>
        <w:t>ressource</w:t>
      </w:r>
      <w:r w:rsidRPr="00665827">
        <w:rPr>
          <w:rFonts w:cstheme="minorHAnsi"/>
          <w:spacing w:val="40"/>
          <w:w w:val="110"/>
          <w:sz w:val="18"/>
        </w:rPr>
        <w:t xml:space="preserve"> </w:t>
      </w:r>
      <w:r w:rsidRPr="00665827">
        <w:rPr>
          <w:rFonts w:cstheme="minorHAnsi"/>
          <w:w w:val="110"/>
          <w:sz w:val="18"/>
        </w:rPr>
        <w:t>en</w:t>
      </w:r>
      <w:r w:rsidRPr="00665827">
        <w:rPr>
          <w:rFonts w:cstheme="minorHAnsi"/>
          <w:spacing w:val="40"/>
          <w:w w:val="110"/>
          <w:sz w:val="18"/>
        </w:rPr>
        <w:t xml:space="preserve"> </w:t>
      </w:r>
      <w:r w:rsidRPr="00665827">
        <w:rPr>
          <w:rFonts w:cstheme="minorHAnsi"/>
          <w:w w:val="110"/>
          <w:sz w:val="18"/>
        </w:rPr>
        <w:t>eau</w:t>
      </w:r>
      <w:r w:rsidRPr="00665827">
        <w:rPr>
          <w:rFonts w:cstheme="minorHAnsi"/>
          <w:spacing w:val="40"/>
          <w:w w:val="110"/>
          <w:sz w:val="18"/>
        </w:rPr>
        <w:t xml:space="preserve"> </w:t>
      </w:r>
      <w:r w:rsidRPr="00665827">
        <w:rPr>
          <w:rFonts w:cstheme="minorHAnsi"/>
          <w:w w:val="110"/>
          <w:sz w:val="18"/>
        </w:rPr>
        <w:t>sont</w:t>
      </w:r>
      <w:r w:rsidRPr="00665827">
        <w:rPr>
          <w:rFonts w:cstheme="minorHAnsi"/>
          <w:spacing w:val="40"/>
          <w:w w:val="110"/>
          <w:sz w:val="18"/>
        </w:rPr>
        <w:t xml:space="preserve"> </w:t>
      </w:r>
      <w:r w:rsidRPr="00665827">
        <w:rPr>
          <w:rFonts w:cstheme="minorHAnsi"/>
          <w:w w:val="110"/>
          <w:sz w:val="18"/>
        </w:rPr>
        <w:t>davantage</w:t>
      </w:r>
      <w:r w:rsidRPr="00665827">
        <w:rPr>
          <w:rFonts w:cstheme="minorHAnsi"/>
          <w:spacing w:val="40"/>
          <w:w w:val="110"/>
          <w:sz w:val="18"/>
        </w:rPr>
        <w:t xml:space="preserve"> </w:t>
      </w:r>
      <w:r w:rsidRPr="00665827">
        <w:rPr>
          <w:rFonts w:cstheme="minorHAnsi"/>
          <w:w w:val="110"/>
          <w:sz w:val="18"/>
        </w:rPr>
        <w:t>préservées.</w:t>
      </w:r>
    </w:p>
    <w:p w14:paraId="7E2D02AF" w14:textId="77777777" w:rsidR="00F33EDF" w:rsidRPr="00665827" w:rsidRDefault="00F33EDF" w:rsidP="00F33EDF">
      <w:pPr>
        <w:pStyle w:val="BodyText"/>
        <w:rPr>
          <w:rFonts w:asciiTheme="minorHAnsi" w:hAnsiTheme="minorHAnsi" w:cstheme="minorHAnsi"/>
          <w:sz w:val="22"/>
        </w:rPr>
      </w:pPr>
    </w:p>
    <w:p w14:paraId="1FCCF3B4" w14:textId="77777777" w:rsidR="00F33EDF" w:rsidRPr="00665827" w:rsidRDefault="00F33EDF" w:rsidP="00F33EDF">
      <w:pPr>
        <w:pStyle w:val="BodyText"/>
        <w:spacing w:before="10"/>
        <w:rPr>
          <w:rFonts w:asciiTheme="minorHAnsi" w:hAnsiTheme="minorHAnsi" w:cstheme="minorHAnsi"/>
          <w:sz w:val="19"/>
        </w:rPr>
      </w:pPr>
    </w:p>
    <w:p w14:paraId="14AE0B3F" w14:textId="77777777" w:rsidR="00F33EDF" w:rsidRPr="00665827" w:rsidRDefault="00F33EDF" w:rsidP="00F33EDF">
      <w:pPr>
        <w:spacing w:line="261" w:lineRule="auto"/>
        <w:ind w:left="2387" w:right="451"/>
        <w:jc w:val="both"/>
        <w:rPr>
          <w:rFonts w:cstheme="minorHAnsi"/>
          <w:sz w:val="18"/>
        </w:rPr>
      </w:pPr>
      <w:r w:rsidRPr="00665827">
        <w:rPr>
          <w:rFonts w:cstheme="minorHAnsi"/>
          <w:noProof/>
        </w:rPr>
        <mc:AlternateContent>
          <mc:Choice Requires="wpg">
            <w:drawing>
              <wp:anchor distT="0" distB="0" distL="114300" distR="114300" simplePos="0" relativeHeight="251666432" behindDoc="0" locked="0" layoutInCell="1" allowOverlap="1" wp14:anchorId="513CAD39" wp14:editId="1FCE38D4">
                <wp:simplePos x="0" y="0"/>
                <wp:positionH relativeFrom="page">
                  <wp:posOffset>857250</wp:posOffset>
                </wp:positionH>
                <wp:positionV relativeFrom="paragraph">
                  <wp:posOffset>123190</wp:posOffset>
                </wp:positionV>
                <wp:extent cx="577850" cy="607695"/>
                <wp:effectExtent l="0" t="0" r="0" b="0"/>
                <wp:wrapNone/>
                <wp:docPr id="108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 cy="607695"/>
                          <a:chOff x="1350" y="194"/>
                          <a:chExt cx="910" cy="957"/>
                        </a:xfrm>
                      </wpg:grpSpPr>
                      <wps:wsp>
                        <wps:cNvPr id="1082" name="docshape20"/>
                        <wps:cNvSpPr>
                          <a:spLocks/>
                        </wps:cNvSpPr>
                        <wps:spPr bwMode="auto">
                          <a:xfrm>
                            <a:off x="1350" y="193"/>
                            <a:ext cx="910" cy="957"/>
                          </a:xfrm>
                          <a:custGeom>
                            <a:avLst/>
                            <a:gdLst>
                              <a:gd name="T0" fmla="+- 0 1763 1350"/>
                              <a:gd name="T1" fmla="*/ T0 w 910"/>
                              <a:gd name="T2" fmla="+- 0 194 194"/>
                              <a:gd name="T3" fmla="*/ 194 h 957"/>
                              <a:gd name="T4" fmla="+- 0 1730 1350"/>
                              <a:gd name="T5" fmla="*/ T4 w 910"/>
                              <a:gd name="T6" fmla="+- 0 213 194"/>
                              <a:gd name="T7" fmla="*/ 213 h 957"/>
                              <a:gd name="T8" fmla="+- 0 1771 1350"/>
                              <a:gd name="T9" fmla="*/ T8 w 910"/>
                              <a:gd name="T10" fmla="+- 0 269 194"/>
                              <a:gd name="T11" fmla="*/ 269 h 957"/>
                              <a:gd name="T12" fmla="+- 0 1624 1350"/>
                              <a:gd name="T13" fmla="*/ T12 w 910"/>
                              <a:gd name="T14" fmla="+- 0 302 194"/>
                              <a:gd name="T15" fmla="*/ 302 h 957"/>
                              <a:gd name="T16" fmla="+- 0 1499 1350"/>
                              <a:gd name="T17" fmla="*/ T16 w 910"/>
                              <a:gd name="T18" fmla="+- 0 379 194"/>
                              <a:gd name="T19" fmla="*/ 379 h 957"/>
                              <a:gd name="T20" fmla="+- 0 1407 1350"/>
                              <a:gd name="T21" fmla="*/ T20 w 910"/>
                              <a:gd name="T22" fmla="+- 0 492 194"/>
                              <a:gd name="T23" fmla="*/ 492 h 957"/>
                              <a:gd name="T24" fmla="+- 0 1357 1350"/>
                              <a:gd name="T25" fmla="*/ T24 w 910"/>
                              <a:gd name="T26" fmla="+- 0 632 194"/>
                              <a:gd name="T27" fmla="*/ 632 h 957"/>
                              <a:gd name="T28" fmla="+- 0 1352 1350"/>
                              <a:gd name="T29" fmla="*/ T28 w 910"/>
                              <a:gd name="T30" fmla="+- 0 741 194"/>
                              <a:gd name="T31" fmla="*/ 741 h 957"/>
                              <a:gd name="T32" fmla="+- 0 1360 1350"/>
                              <a:gd name="T33" fmla="*/ T32 w 910"/>
                              <a:gd name="T34" fmla="+- 0 802 194"/>
                              <a:gd name="T35" fmla="*/ 802 h 957"/>
                              <a:gd name="T36" fmla="+- 0 1378 1350"/>
                              <a:gd name="T37" fmla="*/ T36 w 910"/>
                              <a:gd name="T38" fmla="+- 0 824 194"/>
                              <a:gd name="T39" fmla="*/ 824 h 957"/>
                              <a:gd name="T40" fmla="+- 0 1400 1350"/>
                              <a:gd name="T41" fmla="*/ T40 w 910"/>
                              <a:gd name="T42" fmla="+- 0 816 194"/>
                              <a:gd name="T43" fmla="*/ 816 h 957"/>
                              <a:gd name="T44" fmla="+- 0 1413 1350"/>
                              <a:gd name="T45" fmla="*/ T44 w 910"/>
                              <a:gd name="T46" fmla="+- 0 815 194"/>
                              <a:gd name="T47" fmla="*/ 815 h 957"/>
                              <a:gd name="T48" fmla="+- 0 1402 1350"/>
                              <a:gd name="T49" fmla="*/ T48 w 910"/>
                              <a:gd name="T50" fmla="+- 0 763 194"/>
                              <a:gd name="T51" fmla="*/ 763 h 957"/>
                              <a:gd name="T52" fmla="+- 0 1398 1350"/>
                              <a:gd name="T53" fmla="*/ T52 w 910"/>
                              <a:gd name="T54" fmla="+- 0 709 194"/>
                              <a:gd name="T55" fmla="*/ 709 h 957"/>
                              <a:gd name="T56" fmla="+- 0 1427 1350"/>
                              <a:gd name="T57" fmla="*/ T56 w 910"/>
                              <a:gd name="T58" fmla="+- 0 561 194"/>
                              <a:gd name="T59" fmla="*/ 561 h 957"/>
                              <a:gd name="T60" fmla="+- 0 1506 1350"/>
                              <a:gd name="T61" fmla="*/ T60 w 910"/>
                              <a:gd name="T62" fmla="+- 0 439 194"/>
                              <a:gd name="T63" fmla="*/ 439 h 957"/>
                              <a:gd name="T64" fmla="+- 0 1624 1350"/>
                              <a:gd name="T65" fmla="*/ T64 w 910"/>
                              <a:gd name="T66" fmla="+- 0 354 194"/>
                              <a:gd name="T67" fmla="*/ 354 h 957"/>
                              <a:gd name="T68" fmla="+- 0 1768 1350"/>
                              <a:gd name="T69" fmla="*/ T68 w 910"/>
                              <a:gd name="T70" fmla="+- 0 317 194"/>
                              <a:gd name="T71" fmla="*/ 317 h 957"/>
                              <a:gd name="T72" fmla="+- 0 1730 1350"/>
                              <a:gd name="T73" fmla="*/ T72 w 910"/>
                              <a:gd name="T74" fmla="+- 0 371 194"/>
                              <a:gd name="T75" fmla="*/ 371 h 957"/>
                              <a:gd name="T76" fmla="+- 0 1750 1350"/>
                              <a:gd name="T77" fmla="*/ T76 w 910"/>
                              <a:gd name="T78" fmla="+- 0 387 194"/>
                              <a:gd name="T79" fmla="*/ 387 h 957"/>
                              <a:gd name="T80" fmla="+- 0 1768 1350"/>
                              <a:gd name="T81" fmla="*/ T80 w 910"/>
                              <a:gd name="T82" fmla="+- 0 385 194"/>
                              <a:gd name="T83" fmla="*/ 385 h 957"/>
                              <a:gd name="T84" fmla="+- 0 1854 1350"/>
                              <a:gd name="T85" fmla="*/ T84 w 910"/>
                              <a:gd name="T86" fmla="+- 0 284 194"/>
                              <a:gd name="T87" fmla="*/ 284 h 957"/>
                              <a:gd name="T88" fmla="+- 0 2098 1350"/>
                              <a:gd name="T89" fmla="*/ T88 w 910"/>
                              <a:gd name="T90" fmla="+- 0 1009 194"/>
                              <a:gd name="T91" fmla="*/ 1009 h 957"/>
                              <a:gd name="T92" fmla="+- 0 2080 1350"/>
                              <a:gd name="T93" fmla="*/ T92 w 910"/>
                              <a:gd name="T94" fmla="+- 0 993 194"/>
                              <a:gd name="T95" fmla="*/ 993 h 957"/>
                              <a:gd name="T96" fmla="+- 0 2015 1350"/>
                              <a:gd name="T97" fmla="*/ T96 w 910"/>
                              <a:gd name="T98" fmla="+- 0 1033 194"/>
                              <a:gd name="T99" fmla="*/ 1033 h 957"/>
                              <a:gd name="T100" fmla="+- 0 1872 1350"/>
                              <a:gd name="T101" fmla="*/ T100 w 910"/>
                              <a:gd name="T102" fmla="+- 0 1094 194"/>
                              <a:gd name="T103" fmla="*/ 1094 h 957"/>
                              <a:gd name="T104" fmla="+- 0 1712 1350"/>
                              <a:gd name="T105" fmla="*/ T104 w 910"/>
                              <a:gd name="T106" fmla="+- 0 1094 194"/>
                              <a:gd name="T107" fmla="*/ 1094 h 957"/>
                              <a:gd name="T108" fmla="+- 0 1571 1350"/>
                              <a:gd name="T109" fmla="*/ T108 w 910"/>
                              <a:gd name="T110" fmla="+- 0 1034 194"/>
                              <a:gd name="T111" fmla="*/ 1034 h 957"/>
                              <a:gd name="T112" fmla="+- 0 1465 1350"/>
                              <a:gd name="T113" fmla="*/ T112 w 910"/>
                              <a:gd name="T114" fmla="+- 0 925 194"/>
                              <a:gd name="T115" fmla="*/ 925 h 957"/>
                              <a:gd name="T116" fmla="+- 0 1530 1350"/>
                              <a:gd name="T117" fmla="*/ T116 w 910"/>
                              <a:gd name="T118" fmla="+- 0 932 194"/>
                              <a:gd name="T119" fmla="*/ 932 h 957"/>
                              <a:gd name="T120" fmla="+- 0 1534 1350"/>
                              <a:gd name="T121" fmla="*/ T120 w 910"/>
                              <a:gd name="T122" fmla="+- 0 906 194"/>
                              <a:gd name="T123" fmla="*/ 906 h 957"/>
                              <a:gd name="T124" fmla="+- 0 1523 1350"/>
                              <a:gd name="T125" fmla="*/ T124 w 910"/>
                              <a:gd name="T126" fmla="+- 0 892 194"/>
                              <a:gd name="T127" fmla="*/ 892 h 957"/>
                              <a:gd name="T128" fmla="+- 0 1393 1350"/>
                              <a:gd name="T129" fmla="*/ T128 w 910"/>
                              <a:gd name="T130" fmla="+- 0 868 194"/>
                              <a:gd name="T131" fmla="*/ 868 h 957"/>
                              <a:gd name="T132" fmla="+- 0 1367 1350"/>
                              <a:gd name="T133" fmla="*/ T132 w 910"/>
                              <a:gd name="T134" fmla="+- 0 1004 194"/>
                              <a:gd name="T135" fmla="*/ 1004 h 957"/>
                              <a:gd name="T136" fmla="+- 0 1406 1350"/>
                              <a:gd name="T137" fmla="*/ T136 w 910"/>
                              <a:gd name="T138" fmla="+- 0 1003 194"/>
                              <a:gd name="T139" fmla="*/ 1003 h 957"/>
                              <a:gd name="T140" fmla="+- 0 1465 1350"/>
                              <a:gd name="T141" fmla="*/ T140 w 910"/>
                              <a:gd name="T142" fmla="+- 0 1004 194"/>
                              <a:gd name="T143" fmla="*/ 1004 h 957"/>
                              <a:gd name="T144" fmla="+- 0 1577 1350"/>
                              <a:gd name="T145" fmla="*/ T144 w 910"/>
                              <a:gd name="T146" fmla="+- 0 1094 194"/>
                              <a:gd name="T147" fmla="*/ 1094 h 957"/>
                              <a:gd name="T148" fmla="+- 0 1716 1350"/>
                              <a:gd name="T149" fmla="*/ T148 w 910"/>
                              <a:gd name="T150" fmla="+- 0 1144 194"/>
                              <a:gd name="T151" fmla="*/ 1144 h 957"/>
                              <a:gd name="T152" fmla="+- 0 1865 1350"/>
                              <a:gd name="T153" fmla="*/ T152 w 910"/>
                              <a:gd name="T154" fmla="+- 0 1144 194"/>
                              <a:gd name="T155" fmla="*/ 1144 h 957"/>
                              <a:gd name="T156" fmla="+- 0 1999 1350"/>
                              <a:gd name="T157" fmla="*/ T156 w 910"/>
                              <a:gd name="T158" fmla="+- 0 1099 194"/>
                              <a:gd name="T159" fmla="*/ 1099 h 957"/>
                              <a:gd name="T160" fmla="+- 0 2109 1350"/>
                              <a:gd name="T161" fmla="*/ T160 w 910"/>
                              <a:gd name="T162" fmla="+- 0 1015 194"/>
                              <a:gd name="T163" fmla="*/ 1015 h 957"/>
                              <a:gd name="T164" fmla="+- 0 2256 1350"/>
                              <a:gd name="T165" fmla="*/ T164 w 910"/>
                              <a:gd name="T166" fmla="+- 0 916 194"/>
                              <a:gd name="T167" fmla="*/ 916 h 957"/>
                              <a:gd name="T168" fmla="+- 0 2240 1350"/>
                              <a:gd name="T169" fmla="*/ T168 w 910"/>
                              <a:gd name="T170" fmla="+- 0 896 194"/>
                              <a:gd name="T171" fmla="*/ 896 h 957"/>
                              <a:gd name="T172" fmla="+- 0 2204 1350"/>
                              <a:gd name="T173" fmla="*/ T172 w 910"/>
                              <a:gd name="T174" fmla="+- 0 865 194"/>
                              <a:gd name="T175" fmla="*/ 865 h 957"/>
                              <a:gd name="T176" fmla="+- 0 2229 1350"/>
                              <a:gd name="T177" fmla="*/ T176 w 910"/>
                              <a:gd name="T178" fmla="+- 0 763 194"/>
                              <a:gd name="T179" fmla="*/ 763 h 957"/>
                              <a:gd name="T180" fmla="+- 0 2226 1350"/>
                              <a:gd name="T181" fmla="*/ T180 w 910"/>
                              <a:gd name="T182" fmla="+- 0 633 194"/>
                              <a:gd name="T183" fmla="*/ 633 h 957"/>
                              <a:gd name="T184" fmla="+- 0 2178 1350"/>
                              <a:gd name="T185" fmla="*/ T184 w 910"/>
                              <a:gd name="T186" fmla="+- 0 495 194"/>
                              <a:gd name="T187" fmla="*/ 495 h 957"/>
                              <a:gd name="T188" fmla="+- 0 2088 1350"/>
                              <a:gd name="T189" fmla="*/ T188 w 910"/>
                              <a:gd name="T190" fmla="+- 0 383 194"/>
                              <a:gd name="T191" fmla="*/ 383 h 957"/>
                              <a:gd name="T192" fmla="+- 0 1968 1350"/>
                              <a:gd name="T193" fmla="*/ T192 w 910"/>
                              <a:gd name="T194" fmla="+- 0 305 194"/>
                              <a:gd name="T195" fmla="*/ 305 h 957"/>
                              <a:gd name="T196" fmla="+- 0 1899 1350"/>
                              <a:gd name="T197" fmla="*/ T196 w 910"/>
                              <a:gd name="T198" fmla="+- 0 288 194"/>
                              <a:gd name="T199" fmla="*/ 288 h 957"/>
                              <a:gd name="T200" fmla="+- 0 1895 1350"/>
                              <a:gd name="T201" fmla="*/ T200 w 910"/>
                              <a:gd name="T202" fmla="+- 0 317 194"/>
                              <a:gd name="T203" fmla="*/ 317 h 957"/>
                              <a:gd name="T204" fmla="+- 0 1959 1350"/>
                              <a:gd name="T205" fmla="*/ T204 w 910"/>
                              <a:gd name="T206" fmla="+- 0 353 194"/>
                              <a:gd name="T207" fmla="*/ 353 h 957"/>
                              <a:gd name="T208" fmla="+- 0 2077 1350"/>
                              <a:gd name="T209" fmla="*/ T208 w 910"/>
                              <a:gd name="T210" fmla="+- 0 439 194"/>
                              <a:gd name="T211" fmla="*/ 439 h 957"/>
                              <a:gd name="T212" fmla="+- 0 2156 1350"/>
                              <a:gd name="T213" fmla="*/ T212 w 910"/>
                              <a:gd name="T214" fmla="+- 0 561 194"/>
                              <a:gd name="T215" fmla="*/ 561 h 957"/>
                              <a:gd name="T216" fmla="+- 0 2185 1350"/>
                              <a:gd name="T217" fmla="*/ T216 w 910"/>
                              <a:gd name="T218" fmla="+- 0 709 194"/>
                              <a:gd name="T219" fmla="*/ 709 h 957"/>
                              <a:gd name="T220" fmla="+- 0 2174 1350"/>
                              <a:gd name="T221" fmla="*/ T220 w 910"/>
                              <a:gd name="T222" fmla="+- 0 801 194"/>
                              <a:gd name="T223" fmla="*/ 801 h 957"/>
                              <a:gd name="T224" fmla="+- 0 2143 1350"/>
                              <a:gd name="T225" fmla="*/ T224 w 910"/>
                              <a:gd name="T226" fmla="+- 0 885 194"/>
                              <a:gd name="T227" fmla="*/ 885 h 957"/>
                              <a:gd name="T228" fmla="+- 0 2116 1350"/>
                              <a:gd name="T229" fmla="*/ T228 w 910"/>
                              <a:gd name="T230" fmla="+- 0 825 194"/>
                              <a:gd name="T231" fmla="*/ 825 h 957"/>
                              <a:gd name="T232" fmla="+- 0 2091 1350"/>
                              <a:gd name="T233" fmla="*/ T232 w 910"/>
                              <a:gd name="T234" fmla="+- 0 834 194"/>
                              <a:gd name="T235" fmla="*/ 834 h 957"/>
                              <a:gd name="T236" fmla="+- 0 2084 1350"/>
                              <a:gd name="T237" fmla="*/ T236 w 910"/>
                              <a:gd name="T238" fmla="+- 0 851 194"/>
                              <a:gd name="T239" fmla="*/ 851 h 957"/>
                              <a:gd name="T240" fmla="+- 0 2129 1350"/>
                              <a:gd name="T241" fmla="*/ T240 w 910"/>
                              <a:gd name="T242" fmla="+- 0 975 194"/>
                              <a:gd name="T243" fmla="*/ 975 h 957"/>
                              <a:gd name="T244" fmla="+- 0 2259 1350"/>
                              <a:gd name="T245" fmla="*/ T244 w 910"/>
                              <a:gd name="T246" fmla="+- 0 929 194"/>
                              <a:gd name="T247" fmla="*/ 929 h 9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10" h="957">
                                <a:moveTo>
                                  <a:pt x="504" y="90"/>
                                </a:moveTo>
                                <a:lnTo>
                                  <a:pt x="413" y="0"/>
                                </a:lnTo>
                                <a:lnTo>
                                  <a:pt x="398" y="0"/>
                                </a:lnTo>
                                <a:lnTo>
                                  <a:pt x="380" y="19"/>
                                </a:lnTo>
                                <a:lnTo>
                                  <a:pt x="380" y="34"/>
                                </a:lnTo>
                                <a:lnTo>
                                  <a:pt x="421" y="75"/>
                                </a:lnTo>
                                <a:lnTo>
                                  <a:pt x="345" y="85"/>
                                </a:lnTo>
                                <a:lnTo>
                                  <a:pt x="274" y="108"/>
                                </a:lnTo>
                                <a:lnTo>
                                  <a:pt x="208" y="141"/>
                                </a:lnTo>
                                <a:lnTo>
                                  <a:pt x="149" y="185"/>
                                </a:lnTo>
                                <a:lnTo>
                                  <a:pt x="99" y="238"/>
                                </a:lnTo>
                                <a:lnTo>
                                  <a:pt x="57" y="298"/>
                                </a:lnTo>
                                <a:lnTo>
                                  <a:pt x="27" y="365"/>
                                </a:lnTo>
                                <a:lnTo>
                                  <a:pt x="7" y="438"/>
                                </a:lnTo>
                                <a:lnTo>
                                  <a:pt x="0" y="515"/>
                                </a:lnTo>
                                <a:lnTo>
                                  <a:pt x="2" y="547"/>
                                </a:lnTo>
                                <a:lnTo>
                                  <a:pt x="5" y="577"/>
                                </a:lnTo>
                                <a:lnTo>
                                  <a:pt x="10" y="608"/>
                                </a:lnTo>
                                <a:lnTo>
                                  <a:pt x="18" y="637"/>
                                </a:lnTo>
                                <a:lnTo>
                                  <a:pt x="28" y="630"/>
                                </a:lnTo>
                                <a:lnTo>
                                  <a:pt x="38" y="625"/>
                                </a:lnTo>
                                <a:lnTo>
                                  <a:pt x="50" y="622"/>
                                </a:lnTo>
                                <a:lnTo>
                                  <a:pt x="62" y="621"/>
                                </a:lnTo>
                                <a:lnTo>
                                  <a:pt x="63" y="621"/>
                                </a:lnTo>
                                <a:lnTo>
                                  <a:pt x="57" y="596"/>
                                </a:lnTo>
                                <a:lnTo>
                                  <a:pt x="52" y="569"/>
                                </a:lnTo>
                                <a:lnTo>
                                  <a:pt x="49" y="542"/>
                                </a:lnTo>
                                <a:lnTo>
                                  <a:pt x="48" y="515"/>
                                </a:lnTo>
                                <a:lnTo>
                                  <a:pt x="56" y="439"/>
                                </a:lnTo>
                                <a:lnTo>
                                  <a:pt x="77" y="367"/>
                                </a:lnTo>
                                <a:lnTo>
                                  <a:pt x="111" y="302"/>
                                </a:lnTo>
                                <a:lnTo>
                                  <a:pt x="156" y="245"/>
                                </a:lnTo>
                                <a:lnTo>
                                  <a:pt x="211" y="197"/>
                                </a:lnTo>
                                <a:lnTo>
                                  <a:pt x="274" y="160"/>
                                </a:lnTo>
                                <a:lnTo>
                                  <a:pt x="343" y="135"/>
                                </a:lnTo>
                                <a:lnTo>
                                  <a:pt x="418" y="123"/>
                                </a:lnTo>
                                <a:lnTo>
                                  <a:pt x="380" y="162"/>
                                </a:lnTo>
                                <a:lnTo>
                                  <a:pt x="380" y="177"/>
                                </a:lnTo>
                                <a:lnTo>
                                  <a:pt x="394" y="191"/>
                                </a:lnTo>
                                <a:lnTo>
                                  <a:pt x="400" y="193"/>
                                </a:lnTo>
                                <a:lnTo>
                                  <a:pt x="412" y="193"/>
                                </a:lnTo>
                                <a:lnTo>
                                  <a:pt x="418" y="191"/>
                                </a:lnTo>
                                <a:lnTo>
                                  <a:pt x="504" y="105"/>
                                </a:lnTo>
                                <a:lnTo>
                                  <a:pt x="504" y="90"/>
                                </a:lnTo>
                                <a:close/>
                                <a:moveTo>
                                  <a:pt x="759" y="821"/>
                                </a:moveTo>
                                <a:lnTo>
                                  <a:pt x="748" y="815"/>
                                </a:lnTo>
                                <a:lnTo>
                                  <a:pt x="739" y="808"/>
                                </a:lnTo>
                                <a:lnTo>
                                  <a:pt x="730" y="799"/>
                                </a:lnTo>
                                <a:lnTo>
                                  <a:pt x="723" y="789"/>
                                </a:lnTo>
                                <a:lnTo>
                                  <a:pt x="665" y="839"/>
                                </a:lnTo>
                                <a:lnTo>
                                  <a:pt x="597" y="876"/>
                                </a:lnTo>
                                <a:lnTo>
                                  <a:pt x="522" y="900"/>
                                </a:lnTo>
                                <a:lnTo>
                                  <a:pt x="442" y="909"/>
                                </a:lnTo>
                                <a:lnTo>
                                  <a:pt x="362" y="900"/>
                                </a:lnTo>
                                <a:lnTo>
                                  <a:pt x="288" y="877"/>
                                </a:lnTo>
                                <a:lnTo>
                                  <a:pt x="221" y="840"/>
                                </a:lnTo>
                                <a:lnTo>
                                  <a:pt x="162" y="791"/>
                                </a:lnTo>
                                <a:lnTo>
                                  <a:pt x="115" y="731"/>
                                </a:lnTo>
                                <a:lnTo>
                                  <a:pt x="167" y="745"/>
                                </a:lnTo>
                                <a:lnTo>
                                  <a:pt x="180" y="738"/>
                                </a:lnTo>
                                <a:lnTo>
                                  <a:pt x="185" y="719"/>
                                </a:lnTo>
                                <a:lnTo>
                                  <a:pt x="184" y="712"/>
                                </a:lnTo>
                                <a:lnTo>
                                  <a:pt x="178" y="702"/>
                                </a:lnTo>
                                <a:lnTo>
                                  <a:pt x="173" y="698"/>
                                </a:lnTo>
                                <a:lnTo>
                                  <a:pt x="56" y="666"/>
                                </a:lnTo>
                                <a:lnTo>
                                  <a:pt x="43" y="674"/>
                                </a:lnTo>
                                <a:lnTo>
                                  <a:pt x="10" y="797"/>
                                </a:lnTo>
                                <a:lnTo>
                                  <a:pt x="17" y="810"/>
                                </a:lnTo>
                                <a:lnTo>
                                  <a:pt x="43" y="817"/>
                                </a:lnTo>
                                <a:lnTo>
                                  <a:pt x="56" y="809"/>
                                </a:lnTo>
                                <a:lnTo>
                                  <a:pt x="71" y="753"/>
                                </a:lnTo>
                                <a:lnTo>
                                  <a:pt x="115" y="810"/>
                                </a:lnTo>
                                <a:lnTo>
                                  <a:pt x="167" y="860"/>
                                </a:lnTo>
                                <a:lnTo>
                                  <a:pt x="227" y="900"/>
                                </a:lnTo>
                                <a:lnTo>
                                  <a:pt x="294" y="931"/>
                                </a:lnTo>
                                <a:lnTo>
                                  <a:pt x="366" y="950"/>
                                </a:lnTo>
                                <a:lnTo>
                                  <a:pt x="442" y="956"/>
                                </a:lnTo>
                                <a:lnTo>
                                  <a:pt x="515" y="950"/>
                                </a:lnTo>
                                <a:lnTo>
                                  <a:pt x="584" y="933"/>
                                </a:lnTo>
                                <a:lnTo>
                                  <a:pt x="649" y="905"/>
                                </a:lnTo>
                                <a:lnTo>
                                  <a:pt x="707" y="867"/>
                                </a:lnTo>
                                <a:lnTo>
                                  <a:pt x="759" y="821"/>
                                </a:lnTo>
                                <a:close/>
                                <a:moveTo>
                                  <a:pt x="909" y="735"/>
                                </a:moveTo>
                                <a:lnTo>
                                  <a:pt x="906" y="722"/>
                                </a:lnTo>
                                <a:lnTo>
                                  <a:pt x="903" y="710"/>
                                </a:lnTo>
                                <a:lnTo>
                                  <a:pt x="890" y="702"/>
                                </a:lnTo>
                                <a:lnTo>
                                  <a:pt x="832" y="717"/>
                                </a:lnTo>
                                <a:lnTo>
                                  <a:pt x="854" y="671"/>
                                </a:lnTo>
                                <a:lnTo>
                                  <a:pt x="869" y="621"/>
                                </a:lnTo>
                                <a:lnTo>
                                  <a:pt x="879" y="569"/>
                                </a:lnTo>
                                <a:lnTo>
                                  <a:pt x="883" y="515"/>
                                </a:lnTo>
                                <a:lnTo>
                                  <a:pt x="876" y="439"/>
                                </a:lnTo>
                                <a:lnTo>
                                  <a:pt x="858" y="368"/>
                                </a:lnTo>
                                <a:lnTo>
                                  <a:pt x="828" y="301"/>
                                </a:lnTo>
                                <a:lnTo>
                                  <a:pt x="788" y="241"/>
                                </a:lnTo>
                                <a:lnTo>
                                  <a:pt x="738" y="189"/>
                                </a:lnTo>
                                <a:lnTo>
                                  <a:pt x="681" y="145"/>
                                </a:lnTo>
                                <a:lnTo>
                                  <a:pt x="618" y="111"/>
                                </a:lnTo>
                                <a:lnTo>
                                  <a:pt x="548" y="87"/>
                                </a:lnTo>
                                <a:lnTo>
                                  <a:pt x="549" y="94"/>
                                </a:lnTo>
                                <a:lnTo>
                                  <a:pt x="549" y="111"/>
                                </a:lnTo>
                                <a:lnTo>
                                  <a:pt x="545" y="123"/>
                                </a:lnTo>
                                <a:lnTo>
                                  <a:pt x="539" y="134"/>
                                </a:lnTo>
                                <a:lnTo>
                                  <a:pt x="609" y="159"/>
                                </a:lnTo>
                                <a:lnTo>
                                  <a:pt x="672" y="197"/>
                                </a:lnTo>
                                <a:lnTo>
                                  <a:pt x="727" y="245"/>
                                </a:lnTo>
                                <a:lnTo>
                                  <a:pt x="772" y="302"/>
                                </a:lnTo>
                                <a:lnTo>
                                  <a:pt x="806" y="367"/>
                                </a:lnTo>
                                <a:lnTo>
                                  <a:pt x="828" y="438"/>
                                </a:lnTo>
                                <a:lnTo>
                                  <a:pt x="835" y="515"/>
                                </a:lnTo>
                                <a:lnTo>
                                  <a:pt x="832" y="562"/>
                                </a:lnTo>
                                <a:lnTo>
                                  <a:pt x="824" y="607"/>
                                </a:lnTo>
                                <a:lnTo>
                                  <a:pt x="811" y="650"/>
                                </a:lnTo>
                                <a:lnTo>
                                  <a:pt x="793" y="691"/>
                                </a:lnTo>
                                <a:lnTo>
                                  <a:pt x="779" y="638"/>
                                </a:lnTo>
                                <a:lnTo>
                                  <a:pt x="766" y="631"/>
                                </a:lnTo>
                                <a:lnTo>
                                  <a:pt x="747" y="636"/>
                                </a:lnTo>
                                <a:lnTo>
                                  <a:pt x="741" y="640"/>
                                </a:lnTo>
                                <a:lnTo>
                                  <a:pt x="735" y="650"/>
                                </a:lnTo>
                                <a:lnTo>
                                  <a:pt x="734" y="657"/>
                                </a:lnTo>
                                <a:lnTo>
                                  <a:pt x="766" y="774"/>
                                </a:lnTo>
                                <a:lnTo>
                                  <a:pt x="779" y="781"/>
                                </a:lnTo>
                                <a:lnTo>
                                  <a:pt x="902" y="748"/>
                                </a:lnTo>
                                <a:lnTo>
                                  <a:pt x="909" y="735"/>
                                </a:lnTo>
                                <a:close/>
                              </a:path>
                            </a:pathLst>
                          </a:custGeom>
                          <a:solidFill>
                            <a:srgbClr val="007A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3" name="docshape21"/>
                        <wps:cNvSpPr>
                          <a:spLocks/>
                        </wps:cNvSpPr>
                        <wps:spPr bwMode="auto">
                          <a:xfrm>
                            <a:off x="1560" y="459"/>
                            <a:ext cx="355" cy="483"/>
                          </a:xfrm>
                          <a:custGeom>
                            <a:avLst/>
                            <a:gdLst>
                              <a:gd name="T0" fmla="+- 0 1812 1561"/>
                              <a:gd name="T1" fmla="*/ T0 w 355"/>
                              <a:gd name="T2" fmla="+- 0 460 460"/>
                              <a:gd name="T3" fmla="*/ 460 h 483"/>
                              <a:gd name="T4" fmla="+- 0 1742 1561"/>
                              <a:gd name="T5" fmla="*/ T4 w 355"/>
                              <a:gd name="T6" fmla="+- 0 471 460"/>
                              <a:gd name="T7" fmla="*/ 471 h 483"/>
                              <a:gd name="T8" fmla="+- 0 1688 1561"/>
                              <a:gd name="T9" fmla="*/ T8 w 355"/>
                              <a:gd name="T10" fmla="+- 0 504 460"/>
                              <a:gd name="T11" fmla="*/ 504 h 483"/>
                              <a:gd name="T12" fmla="+- 0 1640 1561"/>
                              <a:gd name="T13" fmla="*/ T12 w 355"/>
                              <a:gd name="T14" fmla="+- 0 573 460"/>
                              <a:gd name="T15" fmla="*/ 573 h 483"/>
                              <a:gd name="T16" fmla="+- 0 1629 1561"/>
                              <a:gd name="T17" fmla="*/ T16 w 355"/>
                              <a:gd name="T18" fmla="+- 0 602 460"/>
                              <a:gd name="T19" fmla="*/ 602 h 483"/>
                              <a:gd name="T20" fmla="+- 0 1561 1561"/>
                              <a:gd name="T21" fmla="*/ T20 w 355"/>
                              <a:gd name="T22" fmla="+- 0 602 460"/>
                              <a:gd name="T23" fmla="*/ 602 h 483"/>
                              <a:gd name="T24" fmla="+- 0 1561 1561"/>
                              <a:gd name="T25" fmla="*/ T24 w 355"/>
                              <a:gd name="T26" fmla="+- 0 684 460"/>
                              <a:gd name="T27" fmla="*/ 684 h 483"/>
                              <a:gd name="T28" fmla="+- 0 1617 1561"/>
                              <a:gd name="T29" fmla="*/ T28 w 355"/>
                              <a:gd name="T30" fmla="+- 0 684 460"/>
                              <a:gd name="T31" fmla="*/ 684 h 483"/>
                              <a:gd name="T32" fmla="+- 0 1617 1561"/>
                              <a:gd name="T33" fmla="*/ T32 w 355"/>
                              <a:gd name="T34" fmla="+- 0 713 460"/>
                              <a:gd name="T35" fmla="*/ 713 h 483"/>
                              <a:gd name="T36" fmla="+- 0 1617 1561"/>
                              <a:gd name="T37" fmla="*/ T36 w 355"/>
                              <a:gd name="T38" fmla="+- 0 719 460"/>
                              <a:gd name="T39" fmla="*/ 719 h 483"/>
                              <a:gd name="T40" fmla="+- 0 1561 1561"/>
                              <a:gd name="T41" fmla="*/ T40 w 355"/>
                              <a:gd name="T42" fmla="+- 0 719 460"/>
                              <a:gd name="T43" fmla="*/ 719 h 483"/>
                              <a:gd name="T44" fmla="+- 0 1561 1561"/>
                              <a:gd name="T45" fmla="*/ T44 w 355"/>
                              <a:gd name="T46" fmla="+- 0 800 460"/>
                              <a:gd name="T47" fmla="*/ 800 h 483"/>
                              <a:gd name="T48" fmla="+- 0 1629 1561"/>
                              <a:gd name="T49" fmla="*/ T48 w 355"/>
                              <a:gd name="T50" fmla="+- 0 800 460"/>
                              <a:gd name="T51" fmla="*/ 800 h 483"/>
                              <a:gd name="T52" fmla="+- 0 1640 1561"/>
                              <a:gd name="T53" fmla="*/ T52 w 355"/>
                              <a:gd name="T54" fmla="+- 0 829 460"/>
                              <a:gd name="T55" fmla="*/ 829 h 483"/>
                              <a:gd name="T56" fmla="+- 0 1653 1561"/>
                              <a:gd name="T57" fmla="*/ T56 w 355"/>
                              <a:gd name="T58" fmla="+- 0 856 460"/>
                              <a:gd name="T59" fmla="*/ 856 h 483"/>
                              <a:gd name="T60" fmla="+- 0 1713 1561"/>
                              <a:gd name="T61" fmla="*/ T60 w 355"/>
                              <a:gd name="T62" fmla="+- 0 918 460"/>
                              <a:gd name="T63" fmla="*/ 918 h 483"/>
                              <a:gd name="T64" fmla="+- 0 1775 1561"/>
                              <a:gd name="T65" fmla="*/ T64 w 355"/>
                              <a:gd name="T66" fmla="+- 0 940 460"/>
                              <a:gd name="T67" fmla="*/ 940 h 483"/>
                              <a:gd name="T68" fmla="+- 0 1812 1561"/>
                              <a:gd name="T69" fmla="*/ T68 w 355"/>
                              <a:gd name="T70" fmla="+- 0 942 460"/>
                              <a:gd name="T71" fmla="*/ 942 h 483"/>
                              <a:gd name="T72" fmla="+- 0 1824 1561"/>
                              <a:gd name="T73" fmla="*/ T72 w 355"/>
                              <a:gd name="T74" fmla="+- 0 942 460"/>
                              <a:gd name="T75" fmla="*/ 942 h 483"/>
                              <a:gd name="T76" fmla="+- 0 1890 1561"/>
                              <a:gd name="T77" fmla="*/ T76 w 355"/>
                              <a:gd name="T78" fmla="+- 0 931 460"/>
                              <a:gd name="T79" fmla="*/ 931 h 483"/>
                              <a:gd name="T80" fmla="+- 0 1915 1561"/>
                              <a:gd name="T81" fmla="*/ T80 w 355"/>
                              <a:gd name="T82" fmla="+- 0 921 460"/>
                              <a:gd name="T83" fmla="*/ 921 h 483"/>
                              <a:gd name="T84" fmla="+- 0 1901 1561"/>
                              <a:gd name="T85" fmla="*/ T84 w 355"/>
                              <a:gd name="T86" fmla="+- 0 836 460"/>
                              <a:gd name="T87" fmla="*/ 836 h 483"/>
                              <a:gd name="T88" fmla="+- 0 1869 1561"/>
                              <a:gd name="T89" fmla="*/ T88 w 355"/>
                              <a:gd name="T90" fmla="+- 0 848 460"/>
                              <a:gd name="T91" fmla="*/ 848 h 483"/>
                              <a:gd name="T92" fmla="+- 0 1860 1561"/>
                              <a:gd name="T93" fmla="*/ T92 w 355"/>
                              <a:gd name="T94" fmla="+- 0 850 460"/>
                              <a:gd name="T95" fmla="*/ 850 h 483"/>
                              <a:gd name="T96" fmla="+- 0 1849 1561"/>
                              <a:gd name="T97" fmla="*/ T96 w 355"/>
                              <a:gd name="T98" fmla="+- 0 852 460"/>
                              <a:gd name="T99" fmla="*/ 852 h 483"/>
                              <a:gd name="T100" fmla="+- 0 1818 1561"/>
                              <a:gd name="T101" fmla="*/ T100 w 355"/>
                              <a:gd name="T102" fmla="+- 0 855 460"/>
                              <a:gd name="T103" fmla="*/ 855 h 483"/>
                              <a:gd name="T104" fmla="+- 0 1792 1561"/>
                              <a:gd name="T105" fmla="*/ T104 w 355"/>
                              <a:gd name="T106" fmla="+- 0 853 460"/>
                              <a:gd name="T107" fmla="*/ 853 h 483"/>
                              <a:gd name="T108" fmla="+- 0 1741 1561"/>
                              <a:gd name="T109" fmla="*/ T108 w 355"/>
                              <a:gd name="T110" fmla="+- 0 819 460"/>
                              <a:gd name="T111" fmla="*/ 819 h 483"/>
                              <a:gd name="T112" fmla="+- 0 1731 1561"/>
                              <a:gd name="T113" fmla="*/ T112 w 355"/>
                              <a:gd name="T114" fmla="+- 0 800 460"/>
                              <a:gd name="T115" fmla="*/ 800 h 483"/>
                              <a:gd name="T116" fmla="+- 0 1883 1561"/>
                              <a:gd name="T117" fmla="*/ T116 w 355"/>
                              <a:gd name="T118" fmla="+- 0 800 460"/>
                              <a:gd name="T119" fmla="*/ 800 h 483"/>
                              <a:gd name="T120" fmla="+- 0 1883 1561"/>
                              <a:gd name="T121" fmla="*/ T120 w 355"/>
                              <a:gd name="T122" fmla="+- 0 719 460"/>
                              <a:gd name="T123" fmla="*/ 719 h 483"/>
                              <a:gd name="T124" fmla="+- 0 1715 1561"/>
                              <a:gd name="T125" fmla="*/ T124 w 355"/>
                              <a:gd name="T126" fmla="+- 0 719 460"/>
                              <a:gd name="T127" fmla="*/ 719 h 483"/>
                              <a:gd name="T128" fmla="+- 0 1715 1561"/>
                              <a:gd name="T129" fmla="*/ T128 w 355"/>
                              <a:gd name="T130" fmla="+- 0 684 460"/>
                              <a:gd name="T131" fmla="*/ 684 h 483"/>
                              <a:gd name="T132" fmla="+- 0 1883 1561"/>
                              <a:gd name="T133" fmla="*/ T132 w 355"/>
                              <a:gd name="T134" fmla="+- 0 684 460"/>
                              <a:gd name="T135" fmla="*/ 684 h 483"/>
                              <a:gd name="T136" fmla="+- 0 1883 1561"/>
                              <a:gd name="T137" fmla="*/ T136 w 355"/>
                              <a:gd name="T138" fmla="+- 0 602 460"/>
                              <a:gd name="T139" fmla="*/ 602 h 483"/>
                              <a:gd name="T140" fmla="+- 0 1731 1561"/>
                              <a:gd name="T141" fmla="*/ T140 w 355"/>
                              <a:gd name="T142" fmla="+- 0 602 460"/>
                              <a:gd name="T143" fmla="*/ 602 h 483"/>
                              <a:gd name="T144" fmla="+- 0 1735 1561"/>
                              <a:gd name="T145" fmla="*/ T144 w 355"/>
                              <a:gd name="T146" fmla="+- 0 593 460"/>
                              <a:gd name="T147" fmla="*/ 593 h 483"/>
                              <a:gd name="T148" fmla="+- 0 1792 1561"/>
                              <a:gd name="T149" fmla="*/ T148 w 355"/>
                              <a:gd name="T150" fmla="+- 0 550 460"/>
                              <a:gd name="T151" fmla="*/ 550 h 483"/>
                              <a:gd name="T152" fmla="+- 0 1818 1561"/>
                              <a:gd name="T153" fmla="*/ T152 w 355"/>
                              <a:gd name="T154" fmla="+- 0 548 460"/>
                              <a:gd name="T155" fmla="*/ 548 h 483"/>
                              <a:gd name="T156" fmla="+- 0 1849 1561"/>
                              <a:gd name="T157" fmla="*/ T156 w 355"/>
                              <a:gd name="T158" fmla="+- 0 550 460"/>
                              <a:gd name="T159" fmla="*/ 550 h 483"/>
                              <a:gd name="T160" fmla="+- 0 1860 1561"/>
                              <a:gd name="T161" fmla="*/ T160 w 355"/>
                              <a:gd name="T162" fmla="+- 0 552 460"/>
                              <a:gd name="T163" fmla="*/ 552 h 483"/>
                              <a:gd name="T164" fmla="+- 0 1869 1561"/>
                              <a:gd name="T165" fmla="*/ T164 w 355"/>
                              <a:gd name="T166" fmla="+- 0 554 460"/>
                              <a:gd name="T167" fmla="*/ 554 h 483"/>
                              <a:gd name="T168" fmla="+- 0 1901 1561"/>
                              <a:gd name="T169" fmla="*/ T168 w 355"/>
                              <a:gd name="T170" fmla="+- 0 566 460"/>
                              <a:gd name="T171" fmla="*/ 566 h 483"/>
                              <a:gd name="T172" fmla="+- 0 1915 1561"/>
                              <a:gd name="T173" fmla="*/ T172 w 355"/>
                              <a:gd name="T174" fmla="+- 0 481 460"/>
                              <a:gd name="T175" fmla="*/ 481 h 483"/>
                              <a:gd name="T176" fmla="+- 0 1847 1561"/>
                              <a:gd name="T177" fmla="*/ T176 w 355"/>
                              <a:gd name="T178" fmla="+- 0 462 460"/>
                              <a:gd name="T179" fmla="*/ 462 h 483"/>
                              <a:gd name="T180" fmla="+- 0 1824 1561"/>
                              <a:gd name="T181" fmla="*/ T180 w 355"/>
                              <a:gd name="T182" fmla="+- 0 460 460"/>
                              <a:gd name="T183" fmla="*/ 460 h 483"/>
                              <a:gd name="T184" fmla="+- 0 1812 1561"/>
                              <a:gd name="T185" fmla="*/ T184 w 355"/>
                              <a:gd name="T186" fmla="+- 0 460 460"/>
                              <a:gd name="T187" fmla="*/ 46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55" h="483">
                                <a:moveTo>
                                  <a:pt x="251" y="0"/>
                                </a:moveTo>
                                <a:lnTo>
                                  <a:pt x="181" y="11"/>
                                </a:lnTo>
                                <a:lnTo>
                                  <a:pt x="127" y="44"/>
                                </a:lnTo>
                                <a:lnTo>
                                  <a:pt x="79" y="113"/>
                                </a:lnTo>
                                <a:lnTo>
                                  <a:pt x="68" y="142"/>
                                </a:lnTo>
                                <a:lnTo>
                                  <a:pt x="0" y="142"/>
                                </a:lnTo>
                                <a:lnTo>
                                  <a:pt x="0" y="224"/>
                                </a:lnTo>
                                <a:lnTo>
                                  <a:pt x="56" y="224"/>
                                </a:lnTo>
                                <a:lnTo>
                                  <a:pt x="56" y="253"/>
                                </a:lnTo>
                                <a:lnTo>
                                  <a:pt x="56" y="259"/>
                                </a:lnTo>
                                <a:lnTo>
                                  <a:pt x="0" y="259"/>
                                </a:lnTo>
                                <a:lnTo>
                                  <a:pt x="0" y="340"/>
                                </a:lnTo>
                                <a:lnTo>
                                  <a:pt x="68" y="340"/>
                                </a:lnTo>
                                <a:lnTo>
                                  <a:pt x="79" y="369"/>
                                </a:lnTo>
                                <a:lnTo>
                                  <a:pt x="92" y="396"/>
                                </a:lnTo>
                                <a:lnTo>
                                  <a:pt x="152" y="458"/>
                                </a:lnTo>
                                <a:lnTo>
                                  <a:pt x="214" y="480"/>
                                </a:lnTo>
                                <a:lnTo>
                                  <a:pt x="251" y="482"/>
                                </a:lnTo>
                                <a:lnTo>
                                  <a:pt x="263" y="482"/>
                                </a:lnTo>
                                <a:lnTo>
                                  <a:pt x="329" y="471"/>
                                </a:lnTo>
                                <a:lnTo>
                                  <a:pt x="354" y="461"/>
                                </a:lnTo>
                                <a:lnTo>
                                  <a:pt x="340" y="376"/>
                                </a:lnTo>
                                <a:lnTo>
                                  <a:pt x="308" y="388"/>
                                </a:lnTo>
                                <a:lnTo>
                                  <a:pt x="299" y="390"/>
                                </a:lnTo>
                                <a:lnTo>
                                  <a:pt x="288" y="392"/>
                                </a:lnTo>
                                <a:lnTo>
                                  <a:pt x="257" y="395"/>
                                </a:lnTo>
                                <a:lnTo>
                                  <a:pt x="231" y="393"/>
                                </a:lnTo>
                                <a:lnTo>
                                  <a:pt x="180" y="359"/>
                                </a:lnTo>
                                <a:lnTo>
                                  <a:pt x="170" y="340"/>
                                </a:lnTo>
                                <a:lnTo>
                                  <a:pt x="322" y="340"/>
                                </a:lnTo>
                                <a:lnTo>
                                  <a:pt x="322" y="259"/>
                                </a:lnTo>
                                <a:lnTo>
                                  <a:pt x="154" y="259"/>
                                </a:lnTo>
                                <a:lnTo>
                                  <a:pt x="154" y="224"/>
                                </a:lnTo>
                                <a:lnTo>
                                  <a:pt x="322" y="224"/>
                                </a:lnTo>
                                <a:lnTo>
                                  <a:pt x="322" y="142"/>
                                </a:lnTo>
                                <a:lnTo>
                                  <a:pt x="170" y="142"/>
                                </a:lnTo>
                                <a:lnTo>
                                  <a:pt x="174" y="133"/>
                                </a:lnTo>
                                <a:lnTo>
                                  <a:pt x="231" y="90"/>
                                </a:lnTo>
                                <a:lnTo>
                                  <a:pt x="257" y="88"/>
                                </a:lnTo>
                                <a:lnTo>
                                  <a:pt x="288" y="90"/>
                                </a:lnTo>
                                <a:lnTo>
                                  <a:pt x="299" y="92"/>
                                </a:lnTo>
                                <a:lnTo>
                                  <a:pt x="308" y="94"/>
                                </a:lnTo>
                                <a:lnTo>
                                  <a:pt x="340" y="106"/>
                                </a:lnTo>
                                <a:lnTo>
                                  <a:pt x="354" y="21"/>
                                </a:lnTo>
                                <a:lnTo>
                                  <a:pt x="286" y="2"/>
                                </a:lnTo>
                                <a:lnTo>
                                  <a:pt x="263" y="0"/>
                                </a:lnTo>
                                <a:lnTo>
                                  <a:pt x="251" y="0"/>
                                </a:lnTo>
                                <a:close/>
                              </a:path>
                            </a:pathLst>
                          </a:custGeom>
                          <a:solidFill>
                            <a:srgbClr val="C6CE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909F5" id="docshapegroup19" o:spid="_x0000_s1026" style="position:absolute;margin-left:67.5pt;margin-top:9.7pt;width:45.5pt;height:47.85pt;z-index:251666432;mso-position-horizontal-relative:page" coordorigin="1350,194" coordsize="91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">
                <v:shape id="docshape20" o:spid="_x0000_s1027" style="position:absolute;left:1350;top:193;width:910;height:957;visibility:visible;mso-wrap-style:square;v-text-anchor:top" coordsize="91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" path="m504,90l413,,398,,380,19r,15l421,75,345,85r-71,23l208,141r-59,44l99,238,57,298,27,365,7,438,,515r2,32l5,577r5,31l18,637r10,-7l38,625r12,-3l62,621r1,l57,596,52,569,49,542,48,515r8,-76l77,367r34,-65l156,245r55,-48l274,160r69,-25l418,123r-38,39l380,177r14,14l400,193r12,l418,191r86,-86l504,90xm759,821r-11,-6l739,808r-9,-9l723,789r-58,50l597,876r-75,24l442,909r-80,-9l288,877,221,840,162,791,115,731r52,14l180,738r5,-19l184,712r-6,-10l173,698,56,666r-13,8l10,797r7,13l43,817r13,-8l71,753r44,57l167,860r60,40l294,931r72,19l442,956r73,-6l584,933r65,-28l707,867r52,-46xm909,735r-3,-13l903,710r-13,-8l832,717r22,-46l869,621r10,-52l883,515r-7,-76l858,368,828,301,788,241,738,189,681,145,618,111,548,87r1,7l549,111r-4,12l539,134r70,25l672,197r55,48l772,302r34,65l828,438r7,77l832,562r-8,45l811,650r-18,41l779,638r-13,-7l747,636r-6,4l735,650r-1,7l766,774r13,7l902,748r7,-13xe" fillcolor="#007aab" stroked="f">
                  <v:path arrowok="t" o:connecttype="custom" o:connectlocs="413,194;380,213;421,269;274,302;149,379;57,492;7,632;2,741;10,802;28,824;50,816;63,815;52,763;48,709;77,561;156,439;274,354;418,317;380,371;400,387;418,385;504,284;748,1009;730,993;665,1033;522,1094;362,1094;221,1034;115,925;180,932;184,906;173,892;43,868;17,1004;56,1003;115,1004;227,1094;366,1144;515,1144;649,1099;759,1015;906,916;890,896;854,865;879,763;876,633;828,495;738,383;618,305;549,288;545,317;609,353;727,439;806,561;835,709;824,801;793,885;766,825;741,834;734,851;779,975;909,929" o:connectangles="0,0,0,0,0,0,0,0,0,0,0,0,0,0,0,0,0,0,0,0,0,0,0,0,0,0,0,0,0,0,0,0,0,0,0,0,0,0,0,0,0,0,0,0,0,0,0,0,0,0,0,0,0,0,0,0,0,0,0,0,0,0"/>
                </v:shape>
                <v:shape id="docshape21" o:spid="_x0000_s1028" style="position:absolute;left:1560;top:459;width:355;height:483;visibility:visible;mso-wrap-style:square;v-text-anchor:top" coordsize="35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" path="m251,l181,11,127,44,79,113,68,142,,142r,82l56,224r,29l56,259,,259r,81l68,340r11,29l92,396r60,62l214,480r37,2l263,482r66,-11l354,461,340,376r-32,12l299,390r-11,2l257,395r-26,-2l180,359,170,340r152,l322,259r-168,l154,224r168,l322,142r-152,l174,133,231,90r26,-2l288,90r11,2l308,94r32,12l354,21,286,2,263,,251,xe" fillcolor="#c6ce41" stroked="f">
                  <v:path arrowok="t" o:connecttype="custom" o:connectlocs="251,460;181,471;127,504;79,573;68,602;0,602;0,684;56,684;56,713;56,719;0,719;0,800;68,800;79,829;92,856;152,918;214,940;251,942;263,942;329,931;354,921;340,836;308,848;299,850;288,852;257,855;231,853;180,819;170,800;322,800;322,719;154,719;154,684;322,684;322,602;170,602;174,593;231,550;257,548;288,550;299,552;308,554;340,566;354,481;286,462;263,460;251,460" o:connectangles="0,0,0,0,0,0,0,0,0,0,0,0,0,0,0,0,0,0,0,0,0,0,0,0,0,0,0,0,0,0,0,0,0,0,0,0,0,0,0,0,0,0,0,0,0,0,0"/>
                </v:shape>
                <w10:wrap anchorx="page"/>
              </v:group>
            </w:pict>
          </mc:Fallback>
        </mc:AlternateContent>
      </w:r>
      <w:r w:rsidRPr="00665827">
        <w:rPr>
          <w:rFonts w:cstheme="minorHAnsi"/>
          <w:b/>
          <w:color w:val="007AAB"/>
          <w:w w:val="110"/>
          <w:sz w:val="18"/>
        </w:rPr>
        <w:t>De</w:t>
      </w:r>
      <w:r w:rsidRPr="00665827">
        <w:rPr>
          <w:rFonts w:cstheme="minorHAnsi"/>
          <w:b/>
          <w:color w:val="007AAB"/>
          <w:spacing w:val="-11"/>
          <w:w w:val="110"/>
          <w:sz w:val="18"/>
        </w:rPr>
        <w:t xml:space="preserve"> </w:t>
      </w:r>
      <w:r w:rsidRPr="00665827">
        <w:rPr>
          <w:rFonts w:cstheme="minorHAnsi"/>
          <w:b/>
          <w:color w:val="007AAB"/>
          <w:w w:val="110"/>
          <w:sz w:val="18"/>
        </w:rPr>
        <w:t>nouvelles</w:t>
      </w:r>
      <w:r w:rsidRPr="00665827">
        <w:rPr>
          <w:rFonts w:cstheme="minorHAnsi"/>
          <w:b/>
          <w:color w:val="007AAB"/>
          <w:spacing w:val="-11"/>
          <w:w w:val="110"/>
          <w:sz w:val="18"/>
        </w:rPr>
        <w:t xml:space="preserve"> </w:t>
      </w:r>
      <w:r w:rsidRPr="00665827">
        <w:rPr>
          <w:rFonts w:cstheme="minorHAnsi"/>
          <w:b/>
          <w:color w:val="007AAB"/>
          <w:w w:val="110"/>
          <w:sz w:val="18"/>
        </w:rPr>
        <w:t>dynamiques</w:t>
      </w:r>
      <w:r w:rsidRPr="00665827">
        <w:rPr>
          <w:rFonts w:cstheme="minorHAnsi"/>
          <w:b/>
          <w:color w:val="007AAB"/>
          <w:spacing w:val="-11"/>
          <w:w w:val="110"/>
          <w:sz w:val="18"/>
        </w:rPr>
        <w:t xml:space="preserve"> </w:t>
      </w:r>
      <w:r w:rsidRPr="00665827">
        <w:rPr>
          <w:rFonts w:cstheme="minorHAnsi"/>
          <w:b/>
          <w:color w:val="007AAB"/>
          <w:w w:val="110"/>
          <w:sz w:val="18"/>
        </w:rPr>
        <w:t>économiques</w:t>
      </w:r>
      <w:r w:rsidRPr="00665827">
        <w:rPr>
          <w:rFonts w:cstheme="minorHAnsi"/>
          <w:b/>
          <w:color w:val="007AAB"/>
          <w:spacing w:val="-11"/>
          <w:w w:val="110"/>
          <w:sz w:val="18"/>
        </w:rPr>
        <w:t xml:space="preserve"> </w:t>
      </w:r>
      <w:r w:rsidRPr="00665827">
        <w:rPr>
          <w:rFonts w:cstheme="minorHAnsi"/>
          <w:b/>
          <w:color w:val="007AAB"/>
          <w:w w:val="110"/>
          <w:sz w:val="18"/>
        </w:rPr>
        <w:t>sont</w:t>
      </w:r>
      <w:r w:rsidRPr="00665827">
        <w:rPr>
          <w:rFonts w:cstheme="minorHAnsi"/>
          <w:b/>
          <w:color w:val="007AAB"/>
          <w:spacing w:val="-11"/>
          <w:w w:val="110"/>
          <w:sz w:val="18"/>
        </w:rPr>
        <w:t xml:space="preserve"> </w:t>
      </w:r>
      <w:r w:rsidRPr="00665827">
        <w:rPr>
          <w:rFonts w:cstheme="minorHAnsi"/>
          <w:b/>
          <w:color w:val="007AAB"/>
          <w:w w:val="110"/>
          <w:sz w:val="18"/>
        </w:rPr>
        <w:t>enclenchées</w:t>
      </w:r>
      <w:r w:rsidRPr="00665827">
        <w:rPr>
          <w:rFonts w:cstheme="minorHAnsi"/>
          <w:b/>
          <w:color w:val="007AAB"/>
          <w:spacing w:val="-9"/>
          <w:w w:val="110"/>
          <w:sz w:val="18"/>
        </w:rPr>
        <w:t xml:space="preserve"> </w:t>
      </w:r>
      <w:r w:rsidRPr="00665827">
        <w:rPr>
          <w:rFonts w:cstheme="minorHAnsi"/>
          <w:w w:val="110"/>
          <w:sz w:val="18"/>
        </w:rPr>
        <w:t xml:space="preserve">: les stratégies industrielles </w:t>
      </w:r>
      <w:r w:rsidRPr="00665827">
        <w:rPr>
          <w:rFonts w:cstheme="minorHAnsi"/>
          <w:w w:val="115"/>
          <w:sz w:val="18"/>
        </w:rPr>
        <w:t>ont sensiblement évolué, l’industrie lourde s’est transformée pour produire de manière radicalement moins émettrice, les filières de matériaux renouvelables et d’énergies renouvelables sont devenues largement compétitives, engendrant des retombées économiques pour les territoires, des centaines de milliers d’emplois pérennes sont créés,</w:t>
      </w:r>
      <w:r w:rsidRPr="00665827">
        <w:rPr>
          <w:rFonts w:cstheme="minorHAnsi"/>
          <w:spacing w:val="80"/>
          <w:w w:val="115"/>
          <w:sz w:val="18"/>
        </w:rPr>
        <w:t xml:space="preserve"> </w:t>
      </w:r>
      <w:r w:rsidRPr="00665827">
        <w:rPr>
          <w:rFonts w:cstheme="minorHAnsi"/>
          <w:w w:val="115"/>
          <w:sz w:val="18"/>
        </w:rPr>
        <w:t>et</w:t>
      </w:r>
      <w:r w:rsidRPr="00665827">
        <w:rPr>
          <w:rFonts w:cstheme="minorHAnsi"/>
          <w:spacing w:val="29"/>
          <w:w w:val="115"/>
          <w:sz w:val="18"/>
        </w:rPr>
        <w:t xml:space="preserve"> </w:t>
      </w:r>
      <w:r w:rsidRPr="00665827">
        <w:rPr>
          <w:rFonts w:cstheme="minorHAnsi"/>
          <w:w w:val="115"/>
          <w:sz w:val="18"/>
        </w:rPr>
        <w:t>la</w:t>
      </w:r>
      <w:r w:rsidRPr="00665827">
        <w:rPr>
          <w:rFonts w:cstheme="minorHAnsi"/>
          <w:spacing w:val="29"/>
          <w:w w:val="115"/>
          <w:sz w:val="18"/>
        </w:rPr>
        <w:t xml:space="preserve"> </w:t>
      </w:r>
      <w:r w:rsidRPr="00665827">
        <w:rPr>
          <w:rFonts w:cstheme="minorHAnsi"/>
          <w:w w:val="115"/>
          <w:sz w:val="18"/>
        </w:rPr>
        <w:t>baisse</w:t>
      </w:r>
      <w:r w:rsidRPr="00665827">
        <w:rPr>
          <w:rFonts w:cstheme="minorHAnsi"/>
          <w:spacing w:val="29"/>
          <w:w w:val="115"/>
          <w:sz w:val="18"/>
        </w:rPr>
        <w:t xml:space="preserve"> </w:t>
      </w:r>
      <w:r w:rsidRPr="00665827">
        <w:rPr>
          <w:rFonts w:cstheme="minorHAnsi"/>
          <w:w w:val="115"/>
          <w:sz w:val="18"/>
        </w:rPr>
        <w:t>de</w:t>
      </w:r>
      <w:r w:rsidRPr="00665827">
        <w:rPr>
          <w:rFonts w:cstheme="minorHAnsi"/>
          <w:spacing w:val="29"/>
          <w:w w:val="115"/>
          <w:sz w:val="18"/>
        </w:rPr>
        <w:t xml:space="preserve"> </w:t>
      </w:r>
      <w:r w:rsidRPr="00665827">
        <w:rPr>
          <w:rFonts w:cstheme="minorHAnsi"/>
          <w:w w:val="115"/>
          <w:sz w:val="18"/>
        </w:rPr>
        <w:t>la</w:t>
      </w:r>
      <w:r w:rsidRPr="00665827">
        <w:rPr>
          <w:rFonts w:cstheme="minorHAnsi"/>
          <w:spacing w:val="29"/>
          <w:w w:val="115"/>
          <w:sz w:val="18"/>
        </w:rPr>
        <w:t xml:space="preserve"> </w:t>
      </w:r>
      <w:r w:rsidRPr="00665827">
        <w:rPr>
          <w:rFonts w:cstheme="minorHAnsi"/>
          <w:w w:val="115"/>
          <w:sz w:val="18"/>
        </w:rPr>
        <w:t>consommation</w:t>
      </w:r>
      <w:r w:rsidRPr="00665827">
        <w:rPr>
          <w:rFonts w:cstheme="minorHAnsi"/>
          <w:spacing w:val="29"/>
          <w:w w:val="115"/>
          <w:sz w:val="18"/>
        </w:rPr>
        <w:t xml:space="preserve"> </w:t>
      </w:r>
      <w:r w:rsidRPr="00665827">
        <w:rPr>
          <w:rFonts w:cstheme="minorHAnsi"/>
          <w:w w:val="115"/>
          <w:sz w:val="18"/>
        </w:rPr>
        <w:t>d’énergie</w:t>
      </w:r>
      <w:r w:rsidRPr="00665827">
        <w:rPr>
          <w:rFonts w:cstheme="minorHAnsi"/>
          <w:spacing w:val="29"/>
          <w:w w:val="115"/>
          <w:sz w:val="18"/>
        </w:rPr>
        <w:t xml:space="preserve"> </w:t>
      </w:r>
      <w:r w:rsidRPr="00665827">
        <w:rPr>
          <w:rFonts w:cstheme="minorHAnsi"/>
          <w:w w:val="115"/>
          <w:sz w:val="18"/>
        </w:rPr>
        <w:t>dégage</w:t>
      </w:r>
      <w:r w:rsidRPr="00665827">
        <w:rPr>
          <w:rFonts w:cstheme="minorHAnsi"/>
          <w:spacing w:val="29"/>
          <w:w w:val="115"/>
          <w:sz w:val="18"/>
        </w:rPr>
        <w:t xml:space="preserve"> </w:t>
      </w:r>
      <w:r w:rsidRPr="00665827">
        <w:rPr>
          <w:rFonts w:cstheme="minorHAnsi"/>
          <w:w w:val="115"/>
          <w:sz w:val="18"/>
        </w:rPr>
        <w:t>du</w:t>
      </w:r>
      <w:r w:rsidRPr="00665827">
        <w:rPr>
          <w:rFonts w:cstheme="minorHAnsi"/>
          <w:spacing w:val="29"/>
          <w:w w:val="115"/>
          <w:sz w:val="18"/>
        </w:rPr>
        <w:t xml:space="preserve"> </w:t>
      </w:r>
      <w:r w:rsidRPr="00665827">
        <w:rPr>
          <w:rFonts w:cstheme="minorHAnsi"/>
          <w:w w:val="115"/>
          <w:sz w:val="18"/>
        </w:rPr>
        <w:t>pouvoir</w:t>
      </w:r>
      <w:r w:rsidRPr="00665827">
        <w:rPr>
          <w:rFonts w:cstheme="minorHAnsi"/>
          <w:spacing w:val="29"/>
          <w:w w:val="115"/>
          <w:sz w:val="18"/>
        </w:rPr>
        <w:t xml:space="preserve"> </w:t>
      </w:r>
      <w:r w:rsidRPr="00665827">
        <w:rPr>
          <w:rFonts w:cstheme="minorHAnsi"/>
          <w:w w:val="115"/>
          <w:sz w:val="18"/>
        </w:rPr>
        <w:t>d’achat</w:t>
      </w:r>
      <w:r w:rsidRPr="00665827">
        <w:rPr>
          <w:rFonts w:cstheme="minorHAnsi"/>
          <w:spacing w:val="29"/>
          <w:w w:val="115"/>
          <w:sz w:val="18"/>
        </w:rPr>
        <w:t xml:space="preserve"> </w:t>
      </w:r>
      <w:r w:rsidRPr="00665827">
        <w:rPr>
          <w:rFonts w:cstheme="minorHAnsi"/>
          <w:w w:val="115"/>
          <w:sz w:val="18"/>
        </w:rPr>
        <w:t>pour</w:t>
      </w:r>
      <w:r w:rsidRPr="00665827">
        <w:rPr>
          <w:rFonts w:cstheme="minorHAnsi"/>
          <w:spacing w:val="29"/>
          <w:w w:val="115"/>
          <w:sz w:val="18"/>
        </w:rPr>
        <w:t xml:space="preserve"> </w:t>
      </w:r>
      <w:r w:rsidRPr="00665827">
        <w:rPr>
          <w:rFonts w:cstheme="minorHAnsi"/>
          <w:w w:val="115"/>
          <w:sz w:val="18"/>
        </w:rPr>
        <w:t>les</w:t>
      </w:r>
      <w:r w:rsidRPr="00665827">
        <w:rPr>
          <w:rFonts w:cstheme="minorHAnsi"/>
          <w:spacing w:val="29"/>
          <w:w w:val="115"/>
          <w:sz w:val="18"/>
        </w:rPr>
        <w:t xml:space="preserve"> </w:t>
      </w:r>
      <w:r w:rsidRPr="00665827">
        <w:rPr>
          <w:rFonts w:cstheme="minorHAnsi"/>
          <w:w w:val="115"/>
          <w:sz w:val="18"/>
        </w:rPr>
        <w:t>ménages.</w:t>
      </w:r>
    </w:p>
    <w:p w14:paraId="73F234F8" w14:textId="77777777" w:rsidR="00F33EDF" w:rsidRPr="00665827" w:rsidRDefault="00F33EDF" w:rsidP="00F33EDF">
      <w:pPr>
        <w:pStyle w:val="BodyText"/>
        <w:rPr>
          <w:rFonts w:asciiTheme="minorHAnsi" w:hAnsiTheme="minorHAnsi" w:cstheme="minorHAnsi"/>
          <w:sz w:val="20"/>
        </w:rPr>
      </w:pPr>
    </w:p>
    <w:p w14:paraId="2DE6FA11" w14:textId="77777777" w:rsidR="00F33EDF" w:rsidRPr="00665827" w:rsidRDefault="00F33EDF" w:rsidP="00F33EDF">
      <w:pPr>
        <w:pStyle w:val="BodyText"/>
        <w:rPr>
          <w:rFonts w:asciiTheme="minorHAnsi" w:hAnsiTheme="minorHAnsi" w:cstheme="minorHAnsi"/>
          <w:sz w:val="21"/>
        </w:rPr>
      </w:pPr>
    </w:p>
    <w:p w14:paraId="11142E47" w14:textId="77777777" w:rsidR="00F33EDF" w:rsidRPr="00665827" w:rsidRDefault="00F33EDF" w:rsidP="00F33EDF">
      <w:pPr>
        <w:spacing w:line="261" w:lineRule="auto"/>
        <w:ind w:left="2387" w:right="451"/>
        <w:jc w:val="both"/>
        <w:rPr>
          <w:rFonts w:cstheme="minorHAnsi"/>
          <w:sz w:val="18"/>
        </w:rPr>
      </w:pPr>
      <w:r w:rsidRPr="00665827">
        <w:rPr>
          <w:rFonts w:cstheme="minorHAnsi"/>
          <w:noProof/>
        </w:rPr>
        <mc:AlternateContent>
          <mc:Choice Requires="wpg">
            <w:drawing>
              <wp:anchor distT="0" distB="0" distL="114300" distR="114300" simplePos="0" relativeHeight="251668480" behindDoc="0" locked="0" layoutInCell="1" allowOverlap="1" wp14:anchorId="4566DDAE" wp14:editId="16532CB0">
                <wp:simplePos x="0" y="0"/>
                <wp:positionH relativeFrom="page">
                  <wp:posOffset>843280</wp:posOffset>
                </wp:positionH>
                <wp:positionV relativeFrom="paragraph">
                  <wp:posOffset>-115570</wp:posOffset>
                </wp:positionV>
                <wp:extent cx="605155" cy="528320"/>
                <wp:effectExtent l="0" t="0" r="0" b="0"/>
                <wp:wrapNone/>
                <wp:docPr id="1075"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 cy="528320"/>
                          <a:chOff x="1328" y="-182"/>
                          <a:chExt cx="953" cy="832"/>
                        </a:xfrm>
                      </wpg:grpSpPr>
                      <wps:wsp>
                        <wps:cNvPr id="1076" name="docshape23"/>
                        <wps:cNvSpPr>
                          <a:spLocks/>
                        </wps:cNvSpPr>
                        <wps:spPr bwMode="auto">
                          <a:xfrm>
                            <a:off x="1576" y="-183"/>
                            <a:ext cx="346" cy="519"/>
                          </a:xfrm>
                          <a:custGeom>
                            <a:avLst/>
                            <a:gdLst>
                              <a:gd name="T0" fmla="+- 0 1652 1577"/>
                              <a:gd name="T1" fmla="*/ T0 w 346"/>
                              <a:gd name="T2" fmla="+- 0 -158 -182"/>
                              <a:gd name="T3" fmla="*/ -158 h 519"/>
                              <a:gd name="T4" fmla="+- 0 1631 1577"/>
                              <a:gd name="T5" fmla="*/ T4 w 346"/>
                              <a:gd name="T6" fmla="+- 0 -179 -182"/>
                              <a:gd name="T7" fmla="*/ -179 h 519"/>
                              <a:gd name="T8" fmla="+- 0 1600 1577"/>
                              <a:gd name="T9" fmla="*/ T8 w 346"/>
                              <a:gd name="T10" fmla="+- 0 -179 -182"/>
                              <a:gd name="T11" fmla="*/ -179 h 519"/>
                              <a:gd name="T12" fmla="+- 0 1580 1577"/>
                              <a:gd name="T13" fmla="*/ T12 w 346"/>
                              <a:gd name="T14" fmla="+- 0 -158 -182"/>
                              <a:gd name="T15" fmla="*/ -158 h 519"/>
                              <a:gd name="T16" fmla="+- 0 1580 1577"/>
                              <a:gd name="T17" fmla="*/ T16 w 346"/>
                              <a:gd name="T18" fmla="+- 0 -128 -182"/>
                              <a:gd name="T19" fmla="*/ -128 h 519"/>
                              <a:gd name="T20" fmla="+- 0 1600 1577"/>
                              <a:gd name="T21" fmla="*/ T20 w 346"/>
                              <a:gd name="T22" fmla="+- 0 -107 -182"/>
                              <a:gd name="T23" fmla="*/ -107 h 519"/>
                              <a:gd name="T24" fmla="+- 0 1631 1577"/>
                              <a:gd name="T25" fmla="*/ T24 w 346"/>
                              <a:gd name="T26" fmla="+- 0 -107 -182"/>
                              <a:gd name="T27" fmla="*/ -107 h 519"/>
                              <a:gd name="T28" fmla="+- 0 1652 1577"/>
                              <a:gd name="T29" fmla="*/ T28 w 346"/>
                              <a:gd name="T30" fmla="+- 0 -128 -182"/>
                              <a:gd name="T31" fmla="*/ -128 h 519"/>
                              <a:gd name="T32" fmla="+- 0 1922 1577"/>
                              <a:gd name="T33" fmla="*/ T32 w 346"/>
                              <a:gd name="T34" fmla="+- 0 97 -182"/>
                              <a:gd name="T35" fmla="*/ 97 h 519"/>
                              <a:gd name="T36" fmla="+- 0 1889 1577"/>
                              <a:gd name="T37" fmla="*/ T36 w 346"/>
                              <a:gd name="T38" fmla="+- 0 -7 -182"/>
                              <a:gd name="T39" fmla="*/ -7 h 519"/>
                              <a:gd name="T40" fmla="+- 0 1868 1577"/>
                              <a:gd name="T41" fmla="*/ T40 w 346"/>
                              <a:gd name="T42" fmla="+- 0 -56 -182"/>
                              <a:gd name="T43" fmla="*/ -56 h 519"/>
                              <a:gd name="T44" fmla="+- 0 1825 1577"/>
                              <a:gd name="T45" fmla="*/ T44 w 346"/>
                              <a:gd name="T46" fmla="+- 0 -72 -182"/>
                              <a:gd name="T47" fmla="*/ -72 h 519"/>
                              <a:gd name="T48" fmla="+- 0 1803 1577"/>
                              <a:gd name="T49" fmla="*/ T48 w 346"/>
                              <a:gd name="T50" fmla="+- 0 -73 -182"/>
                              <a:gd name="T51" fmla="*/ -73 h 519"/>
                              <a:gd name="T52" fmla="+- 0 1759 1577"/>
                              <a:gd name="T53" fmla="*/ T52 w 346"/>
                              <a:gd name="T54" fmla="+- 0 -66 -182"/>
                              <a:gd name="T55" fmla="*/ -66 h 519"/>
                              <a:gd name="T56" fmla="+- 0 1727 1577"/>
                              <a:gd name="T57" fmla="*/ T56 w 346"/>
                              <a:gd name="T58" fmla="+- 0 -39 -182"/>
                              <a:gd name="T59" fmla="*/ -39 h 519"/>
                              <a:gd name="T60" fmla="+- 0 1685 1577"/>
                              <a:gd name="T61" fmla="*/ T60 w 346"/>
                              <a:gd name="T62" fmla="+- 0 90 -182"/>
                              <a:gd name="T63" fmla="*/ 90 h 519"/>
                              <a:gd name="T64" fmla="+- 0 1689 1577"/>
                              <a:gd name="T65" fmla="*/ T64 w 346"/>
                              <a:gd name="T66" fmla="+- 0 103 -182"/>
                              <a:gd name="T67" fmla="*/ 103 h 519"/>
                              <a:gd name="T68" fmla="+- 0 1718 1577"/>
                              <a:gd name="T69" fmla="*/ T68 w 346"/>
                              <a:gd name="T70" fmla="+- 0 106 -182"/>
                              <a:gd name="T71" fmla="*/ 106 h 519"/>
                              <a:gd name="T72" fmla="+- 0 1756 1577"/>
                              <a:gd name="T73" fmla="*/ T72 w 346"/>
                              <a:gd name="T74" fmla="+- 0 -8 -182"/>
                              <a:gd name="T75" fmla="*/ -8 h 519"/>
                              <a:gd name="T76" fmla="+- 0 1758 1577"/>
                              <a:gd name="T77" fmla="*/ T76 w 346"/>
                              <a:gd name="T78" fmla="+- 0 -5 -182"/>
                              <a:gd name="T79" fmla="*/ -5 h 519"/>
                              <a:gd name="T80" fmla="+- 0 1720 1577"/>
                              <a:gd name="T81" fmla="*/ T80 w 346"/>
                              <a:gd name="T82" fmla="+- 0 174 -182"/>
                              <a:gd name="T83" fmla="*/ 174 h 519"/>
                              <a:gd name="T84" fmla="+- 0 1759 1577"/>
                              <a:gd name="T85" fmla="*/ T84 w 346"/>
                              <a:gd name="T86" fmla="+- 0 329 -182"/>
                              <a:gd name="T87" fmla="*/ 329 h 519"/>
                              <a:gd name="T88" fmla="+- 0 1790 1577"/>
                              <a:gd name="T89" fmla="*/ T88 w 346"/>
                              <a:gd name="T90" fmla="+- 0 336 -182"/>
                              <a:gd name="T91" fmla="*/ 336 h 519"/>
                              <a:gd name="T92" fmla="+- 0 1797 1577"/>
                              <a:gd name="T93" fmla="*/ T92 w 346"/>
                              <a:gd name="T94" fmla="+- 0 175 -182"/>
                              <a:gd name="T95" fmla="*/ 175 h 519"/>
                              <a:gd name="T96" fmla="+- 0 1807 1577"/>
                              <a:gd name="T97" fmla="*/ T96 w 346"/>
                              <a:gd name="T98" fmla="+- 0 173 -182"/>
                              <a:gd name="T99" fmla="*/ 173 h 519"/>
                              <a:gd name="T100" fmla="+- 0 1810 1577"/>
                              <a:gd name="T101" fmla="*/ T100 w 346"/>
                              <a:gd name="T102" fmla="+- 0 329 -182"/>
                              <a:gd name="T103" fmla="*/ 329 h 519"/>
                              <a:gd name="T104" fmla="+- 0 1842 1577"/>
                              <a:gd name="T105" fmla="*/ T104 w 346"/>
                              <a:gd name="T106" fmla="+- 0 336 -182"/>
                              <a:gd name="T107" fmla="*/ 336 h 519"/>
                              <a:gd name="T108" fmla="+- 0 1848 1577"/>
                              <a:gd name="T109" fmla="*/ T108 w 346"/>
                              <a:gd name="T110" fmla="+- 0 174 -182"/>
                              <a:gd name="T111" fmla="*/ 174 h 519"/>
                              <a:gd name="T112" fmla="+- 0 1894 1577"/>
                              <a:gd name="T113" fmla="*/ T112 w 346"/>
                              <a:gd name="T114" fmla="+- 0 167 -182"/>
                              <a:gd name="T115" fmla="*/ 167 h 519"/>
                              <a:gd name="T116" fmla="+- 0 1849 1577"/>
                              <a:gd name="T117" fmla="*/ T116 w 346"/>
                              <a:gd name="T118" fmla="+- 0 -6 -182"/>
                              <a:gd name="T119" fmla="*/ -6 h 519"/>
                              <a:gd name="T120" fmla="+- 0 1853 1577"/>
                              <a:gd name="T121" fmla="*/ T120 w 346"/>
                              <a:gd name="T122" fmla="+- 0 -7 -182"/>
                              <a:gd name="T123" fmla="*/ -7 h 519"/>
                              <a:gd name="T124" fmla="+- 0 1897 1577"/>
                              <a:gd name="T125" fmla="*/ T124 w 346"/>
                              <a:gd name="T126" fmla="+- 0 110 -182"/>
                              <a:gd name="T127" fmla="*/ 110 h 519"/>
                              <a:gd name="T128" fmla="+- 0 1922 1577"/>
                              <a:gd name="T129" fmla="*/ T128 w 346"/>
                              <a:gd name="T130" fmla="+- 0 97 -182"/>
                              <a:gd name="T131" fmla="*/ 97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6" h="519">
                                <a:moveTo>
                                  <a:pt x="78" y="39"/>
                                </a:moveTo>
                                <a:lnTo>
                                  <a:pt x="75" y="24"/>
                                </a:lnTo>
                                <a:lnTo>
                                  <a:pt x="66" y="11"/>
                                </a:lnTo>
                                <a:lnTo>
                                  <a:pt x="54" y="3"/>
                                </a:lnTo>
                                <a:lnTo>
                                  <a:pt x="39" y="0"/>
                                </a:lnTo>
                                <a:lnTo>
                                  <a:pt x="23" y="3"/>
                                </a:lnTo>
                                <a:lnTo>
                                  <a:pt x="11" y="11"/>
                                </a:lnTo>
                                <a:lnTo>
                                  <a:pt x="3" y="24"/>
                                </a:lnTo>
                                <a:lnTo>
                                  <a:pt x="0" y="39"/>
                                </a:lnTo>
                                <a:lnTo>
                                  <a:pt x="3" y="54"/>
                                </a:lnTo>
                                <a:lnTo>
                                  <a:pt x="11" y="67"/>
                                </a:lnTo>
                                <a:lnTo>
                                  <a:pt x="23" y="75"/>
                                </a:lnTo>
                                <a:lnTo>
                                  <a:pt x="39" y="78"/>
                                </a:lnTo>
                                <a:lnTo>
                                  <a:pt x="54" y="75"/>
                                </a:lnTo>
                                <a:lnTo>
                                  <a:pt x="66" y="67"/>
                                </a:lnTo>
                                <a:lnTo>
                                  <a:pt x="75" y="54"/>
                                </a:lnTo>
                                <a:lnTo>
                                  <a:pt x="78" y="39"/>
                                </a:lnTo>
                                <a:close/>
                                <a:moveTo>
                                  <a:pt x="345" y="279"/>
                                </a:moveTo>
                                <a:lnTo>
                                  <a:pt x="345" y="271"/>
                                </a:lnTo>
                                <a:lnTo>
                                  <a:pt x="312" y="175"/>
                                </a:lnTo>
                                <a:lnTo>
                                  <a:pt x="303" y="143"/>
                                </a:lnTo>
                                <a:lnTo>
                                  <a:pt x="291" y="126"/>
                                </a:lnTo>
                                <a:lnTo>
                                  <a:pt x="271" y="116"/>
                                </a:lnTo>
                                <a:lnTo>
                                  <a:pt x="248" y="110"/>
                                </a:lnTo>
                                <a:lnTo>
                                  <a:pt x="227" y="109"/>
                                </a:lnTo>
                                <a:lnTo>
                                  <a:pt x="226" y="109"/>
                                </a:lnTo>
                                <a:lnTo>
                                  <a:pt x="205" y="111"/>
                                </a:lnTo>
                                <a:lnTo>
                                  <a:pt x="182" y="116"/>
                                </a:lnTo>
                                <a:lnTo>
                                  <a:pt x="162" y="127"/>
                                </a:lnTo>
                                <a:lnTo>
                                  <a:pt x="150" y="143"/>
                                </a:lnTo>
                                <a:lnTo>
                                  <a:pt x="141" y="175"/>
                                </a:lnTo>
                                <a:lnTo>
                                  <a:pt x="108" y="272"/>
                                </a:lnTo>
                                <a:lnTo>
                                  <a:pt x="108" y="279"/>
                                </a:lnTo>
                                <a:lnTo>
                                  <a:pt x="112" y="285"/>
                                </a:lnTo>
                                <a:lnTo>
                                  <a:pt x="133" y="292"/>
                                </a:lnTo>
                                <a:lnTo>
                                  <a:pt x="141" y="288"/>
                                </a:lnTo>
                                <a:lnTo>
                                  <a:pt x="177" y="175"/>
                                </a:lnTo>
                                <a:lnTo>
                                  <a:pt x="179" y="174"/>
                                </a:lnTo>
                                <a:lnTo>
                                  <a:pt x="181" y="176"/>
                                </a:lnTo>
                                <a:lnTo>
                                  <a:pt x="181" y="177"/>
                                </a:lnTo>
                                <a:lnTo>
                                  <a:pt x="136" y="349"/>
                                </a:lnTo>
                                <a:lnTo>
                                  <a:pt x="143" y="356"/>
                                </a:lnTo>
                                <a:lnTo>
                                  <a:pt x="182" y="356"/>
                                </a:lnTo>
                                <a:lnTo>
                                  <a:pt x="182" y="511"/>
                                </a:lnTo>
                                <a:lnTo>
                                  <a:pt x="189" y="518"/>
                                </a:lnTo>
                                <a:lnTo>
                                  <a:pt x="213" y="518"/>
                                </a:lnTo>
                                <a:lnTo>
                                  <a:pt x="220" y="511"/>
                                </a:lnTo>
                                <a:lnTo>
                                  <a:pt x="220" y="357"/>
                                </a:lnTo>
                                <a:lnTo>
                                  <a:pt x="223" y="355"/>
                                </a:lnTo>
                                <a:lnTo>
                                  <a:pt x="230" y="355"/>
                                </a:lnTo>
                                <a:lnTo>
                                  <a:pt x="233" y="357"/>
                                </a:lnTo>
                                <a:lnTo>
                                  <a:pt x="233" y="511"/>
                                </a:lnTo>
                                <a:lnTo>
                                  <a:pt x="240" y="518"/>
                                </a:lnTo>
                                <a:lnTo>
                                  <a:pt x="265" y="518"/>
                                </a:lnTo>
                                <a:lnTo>
                                  <a:pt x="271" y="511"/>
                                </a:lnTo>
                                <a:lnTo>
                                  <a:pt x="271" y="356"/>
                                </a:lnTo>
                                <a:lnTo>
                                  <a:pt x="311" y="356"/>
                                </a:lnTo>
                                <a:lnTo>
                                  <a:pt x="317" y="349"/>
                                </a:lnTo>
                                <a:lnTo>
                                  <a:pt x="272" y="177"/>
                                </a:lnTo>
                                <a:lnTo>
                                  <a:pt x="272" y="176"/>
                                </a:lnTo>
                                <a:lnTo>
                                  <a:pt x="274" y="174"/>
                                </a:lnTo>
                                <a:lnTo>
                                  <a:pt x="276" y="175"/>
                                </a:lnTo>
                                <a:lnTo>
                                  <a:pt x="312" y="288"/>
                                </a:lnTo>
                                <a:lnTo>
                                  <a:pt x="320" y="292"/>
                                </a:lnTo>
                                <a:lnTo>
                                  <a:pt x="341" y="285"/>
                                </a:lnTo>
                                <a:lnTo>
                                  <a:pt x="345" y="279"/>
                                </a:lnTo>
                                <a:close/>
                              </a:path>
                            </a:pathLst>
                          </a:custGeom>
                          <a:solidFill>
                            <a:srgbClr val="007A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77" name="docshape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16" y="-183"/>
                            <a:ext cx="15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8" name="docshape25"/>
                        <wps:cNvSpPr>
                          <a:spLocks/>
                        </wps:cNvSpPr>
                        <wps:spPr bwMode="auto">
                          <a:xfrm>
                            <a:off x="1760" y="-168"/>
                            <a:ext cx="87" cy="87"/>
                          </a:xfrm>
                          <a:custGeom>
                            <a:avLst/>
                            <a:gdLst>
                              <a:gd name="T0" fmla="+- 0 1804 1760"/>
                              <a:gd name="T1" fmla="*/ T0 w 87"/>
                              <a:gd name="T2" fmla="+- 0 -167 -167"/>
                              <a:gd name="T3" fmla="*/ -167 h 87"/>
                              <a:gd name="T4" fmla="+- 0 1787 1760"/>
                              <a:gd name="T5" fmla="*/ T4 w 87"/>
                              <a:gd name="T6" fmla="+- 0 -164 -167"/>
                              <a:gd name="T7" fmla="*/ -164 h 87"/>
                              <a:gd name="T8" fmla="+- 0 1773 1760"/>
                              <a:gd name="T9" fmla="*/ T8 w 87"/>
                              <a:gd name="T10" fmla="+- 0 -155 -167"/>
                              <a:gd name="T11" fmla="*/ -155 h 87"/>
                              <a:gd name="T12" fmla="+- 0 1764 1760"/>
                              <a:gd name="T13" fmla="*/ T12 w 87"/>
                              <a:gd name="T14" fmla="+- 0 -141 -167"/>
                              <a:gd name="T15" fmla="*/ -141 h 87"/>
                              <a:gd name="T16" fmla="+- 0 1760 1760"/>
                              <a:gd name="T17" fmla="*/ T16 w 87"/>
                              <a:gd name="T18" fmla="+- 0 -124 -167"/>
                              <a:gd name="T19" fmla="*/ -124 h 87"/>
                              <a:gd name="T20" fmla="+- 0 1764 1760"/>
                              <a:gd name="T21" fmla="*/ T20 w 87"/>
                              <a:gd name="T22" fmla="+- 0 -107 -167"/>
                              <a:gd name="T23" fmla="*/ -107 h 87"/>
                              <a:gd name="T24" fmla="+- 0 1773 1760"/>
                              <a:gd name="T25" fmla="*/ T24 w 87"/>
                              <a:gd name="T26" fmla="+- 0 -94 -167"/>
                              <a:gd name="T27" fmla="*/ -94 h 87"/>
                              <a:gd name="T28" fmla="+- 0 1787 1760"/>
                              <a:gd name="T29" fmla="*/ T28 w 87"/>
                              <a:gd name="T30" fmla="+- 0 -84 -167"/>
                              <a:gd name="T31" fmla="*/ -84 h 87"/>
                              <a:gd name="T32" fmla="+- 0 1804 1760"/>
                              <a:gd name="T33" fmla="*/ T32 w 87"/>
                              <a:gd name="T34" fmla="+- 0 -81 -167"/>
                              <a:gd name="T35" fmla="*/ -81 h 87"/>
                              <a:gd name="T36" fmla="+- 0 1820 1760"/>
                              <a:gd name="T37" fmla="*/ T36 w 87"/>
                              <a:gd name="T38" fmla="+- 0 -84 -167"/>
                              <a:gd name="T39" fmla="*/ -84 h 87"/>
                              <a:gd name="T40" fmla="+- 0 1834 1760"/>
                              <a:gd name="T41" fmla="*/ T40 w 87"/>
                              <a:gd name="T42" fmla="+- 0 -94 -167"/>
                              <a:gd name="T43" fmla="*/ -94 h 87"/>
                              <a:gd name="T44" fmla="+- 0 1843 1760"/>
                              <a:gd name="T45" fmla="*/ T44 w 87"/>
                              <a:gd name="T46" fmla="+- 0 -107 -167"/>
                              <a:gd name="T47" fmla="*/ -107 h 87"/>
                              <a:gd name="T48" fmla="+- 0 1847 1760"/>
                              <a:gd name="T49" fmla="*/ T48 w 87"/>
                              <a:gd name="T50" fmla="+- 0 -124 -167"/>
                              <a:gd name="T51" fmla="*/ -124 h 87"/>
                              <a:gd name="T52" fmla="+- 0 1843 1760"/>
                              <a:gd name="T53" fmla="*/ T52 w 87"/>
                              <a:gd name="T54" fmla="+- 0 -141 -167"/>
                              <a:gd name="T55" fmla="*/ -141 h 87"/>
                              <a:gd name="T56" fmla="+- 0 1834 1760"/>
                              <a:gd name="T57" fmla="*/ T56 w 87"/>
                              <a:gd name="T58" fmla="+- 0 -155 -167"/>
                              <a:gd name="T59" fmla="*/ -155 h 87"/>
                              <a:gd name="T60" fmla="+- 0 1820 1760"/>
                              <a:gd name="T61" fmla="*/ T60 w 87"/>
                              <a:gd name="T62" fmla="+- 0 -164 -167"/>
                              <a:gd name="T63" fmla="*/ -164 h 87"/>
                              <a:gd name="T64" fmla="+- 0 1804 1760"/>
                              <a:gd name="T65" fmla="*/ T64 w 87"/>
                              <a:gd name="T66" fmla="+- 0 -167 -167"/>
                              <a:gd name="T67" fmla="*/ -167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 h="87">
                                <a:moveTo>
                                  <a:pt x="44" y="0"/>
                                </a:moveTo>
                                <a:lnTo>
                                  <a:pt x="27" y="3"/>
                                </a:lnTo>
                                <a:lnTo>
                                  <a:pt x="13" y="12"/>
                                </a:lnTo>
                                <a:lnTo>
                                  <a:pt x="4" y="26"/>
                                </a:lnTo>
                                <a:lnTo>
                                  <a:pt x="0" y="43"/>
                                </a:lnTo>
                                <a:lnTo>
                                  <a:pt x="4" y="60"/>
                                </a:lnTo>
                                <a:lnTo>
                                  <a:pt x="13" y="73"/>
                                </a:lnTo>
                                <a:lnTo>
                                  <a:pt x="27" y="83"/>
                                </a:lnTo>
                                <a:lnTo>
                                  <a:pt x="44" y="86"/>
                                </a:lnTo>
                                <a:lnTo>
                                  <a:pt x="60" y="83"/>
                                </a:lnTo>
                                <a:lnTo>
                                  <a:pt x="74" y="73"/>
                                </a:lnTo>
                                <a:lnTo>
                                  <a:pt x="83" y="60"/>
                                </a:lnTo>
                                <a:lnTo>
                                  <a:pt x="87" y="43"/>
                                </a:lnTo>
                                <a:lnTo>
                                  <a:pt x="83" y="26"/>
                                </a:lnTo>
                                <a:lnTo>
                                  <a:pt x="74" y="12"/>
                                </a:lnTo>
                                <a:lnTo>
                                  <a:pt x="60" y="3"/>
                                </a:lnTo>
                                <a:lnTo>
                                  <a:pt x="44" y="0"/>
                                </a:lnTo>
                                <a:close/>
                              </a:path>
                            </a:pathLst>
                          </a:custGeom>
                          <a:solidFill>
                            <a:srgbClr val="007A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 name="docshape26"/>
                        <wps:cNvSpPr>
                          <a:spLocks/>
                        </wps:cNvSpPr>
                        <wps:spPr bwMode="auto">
                          <a:xfrm>
                            <a:off x="1327" y="77"/>
                            <a:ext cx="953" cy="573"/>
                          </a:xfrm>
                          <a:custGeom>
                            <a:avLst/>
                            <a:gdLst>
                              <a:gd name="T0" fmla="+- 0 1769 1328"/>
                              <a:gd name="T1" fmla="*/ T0 w 953"/>
                              <a:gd name="T2" fmla="+- 0 468 77"/>
                              <a:gd name="T3" fmla="*/ 468 h 573"/>
                              <a:gd name="T4" fmla="+- 0 1732 1328"/>
                              <a:gd name="T5" fmla="*/ T4 w 953"/>
                              <a:gd name="T6" fmla="+- 0 380 77"/>
                              <a:gd name="T7" fmla="*/ 380 h 573"/>
                              <a:gd name="T8" fmla="+- 0 1666 1328"/>
                              <a:gd name="T9" fmla="*/ T8 w 953"/>
                              <a:gd name="T10" fmla="+- 0 328 77"/>
                              <a:gd name="T11" fmla="*/ 328 h 573"/>
                              <a:gd name="T12" fmla="+- 0 1596 1328"/>
                              <a:gd name="T13" fmla="*/ T12 w 953"/>
                              <a:gd name="T14" fmla="+- 0 286 77"/>
                              <a:gd name="T15" fmla="*/ 286 h 573"/>
                              <a:gd name="T16" fmla="+- 0 1540 1328"/>
                              <a:gd name="T17" fmla="*/ T16 w 953"/>
                              <a:gd name="T18" fmla="+- 0 234 77"/>
                              <a:gd name="T19" fmla="*/ 234 h 573"/>
                              <a:gd name="T20" fmla="+- 0 1498 1328"/>
                              <a:gd name="T21" fmla="*/ T20 w 953"/>
                              <a:gd name="T22" fmla="+- 0 200 77"/>
                              <a:gd name="T23" fmla="*/ 200 h 573"/>
                              <a:gd name="T24" fmla="+- 0 1469 1328"/>
                              <a:gd name="T25" fmla="*/ T24 w 953"/>
                              <a:gd name="T26" fmla="+- 0 202 77"/>
                              <a:gd name="T27" fmla="*/ 202 h 573"/>
                              <a:gd name="T28" fmla="+- 0 1455 1328"/>
                              <a:gd name="T29" fmla="*/ T28 w 953"/>
                              <a:gd name="T30" fmla="+- 0 231 77"/>
                              <a:gd name="T31" fmla="*/ 231 h 573"/>
                              <a:gd name="T32" fmla="+- 0 1466 1328"/>
                              <a:gd name="T33" fmla="*/ T32 w 953"/>
                              <a:gd name="T34" fmla="+- 0 266 77"/>
                              <a:gd name="T35" fmla="*/ 266 h 573"/>
                              <a:gd name="T36" fmla="+- 0 1496 1328"/>
                              <a:gd name="T37" fmla="*/ T36 w 953"/>
                              <a:gd name="T38" fmla="+- 0 294 77"/>
                              <a:gd name="T39" fmla="*/ 294 h 573"/>
                              <a:gd name="T40" fmla="+- 0 1529 1328"/>
                              <a:gd name="T41" fmla="*/ T40 w 953"/>
                              <a:gd name="T42" fmla="+- 0 332 77"/>
                              <a:gd name="T43" fmla="*/ 332 h 573"/>
                              <a:gd name="T44" fmla="+- 0 1514 1328"/>
                              <a:gd name="T45" fmla="*/ T44 w 953"/>
                              <a:gd name="T46" fmla="+- 0 348 77"/>
                              <a:gd name="T47" fmla="*/ 348 h 573"/>
                              <a:gd name="T48" fmla="+- 0 1470 1328"/>
                              <a:gd name="T49" fmla="*/ T48 w 953"/>
                              <a:gd name="T50" fmla="+- 0 320 77"/>
                              <a:gd name="T51" fmla="*/ 320 h 573"/>
                              <a:gd name="T52" fmla="+- 0 1437 1328"/>
                              <a:gd name="T53" fmla="*/ T52 w 953"/>
                              <a:gd name="T54" fmla="+- 0 274 77"/>
                              <a:gd name="T55" fmla="*/ 274 h 573"/>
                              <a:gd name="T56" fmla="+- 0 1404 1328"/>
                              <a:gd name="T57" fmla="*/ T56 w 953"/>
                              <a:gd name="T58" fmla="+- 0 220 77"/>
                              <a:gd name="T59" fmla="*/ 220 h 573"/>
                              <a:gd name="T60" fmla="+- 0 1395 1328"/>
                              <a:gd name="T61" fmla="*/ T60 w 953"/>
                              <a:gd name="T62" fmla="+- 0 153 77"/>
                              <a:gd name="T63" fmla="*/ 153 h 573"/>
                              <a:gd name="T64" fmla="+- 0 1390 1328"/>
                              <a:gd name="T65" fmla="*/ T64 w 953"/>
                              <a:gd name="T66" fmla="+- 0 118 77"/>
                              <a:gd name="T67" fmla="*/ 118 h 573"/>
                              <a:gd name="T68" fmla="+- 0 1381 1328"/>
                              <a:gd name="T69" fmla="*/ T68 w 953"/>
                              <a:gd name="T70" fmla="+- 0 93 77"/>
                              <a:gd name="T71" fmla="*/ 93 h 573"/>
                              <a:gd name="T72" fmla="+- 0 1362 1328"/>
                              <a:gd name="T73" fmla="*/ T72 w 953"/>
                              <a:gd name="T74" fmla="+- 0 77 77"/>
                              <a:gd name="T75" fmla="*/ 77 h 573"/>
                              <a:gd name="T76" fmla="+- 0 1328 1328"/>
                              <a:gd name="T77" fmla="*/ T76 w 953"/>
                              <a:gd name="T78" fmla="+- 0 143 77"/>
                              <a:gd name="T79" fmla="*/ 143 h 573"/>
                              <a:gd name="T80" fmla="+- 0 1338 1328"/>
                              <a:gd name="T81" fmla="*/ T80 w 953"/>
                              <a:gd name="T82" fmla="+- 0 247 77"/>
                              <a:gd name="T83" fmla="*/ 247 h 573"/>
                              <a:gd name="T84" fmla="+- 0 1375 1328"/>
                              <a:gd name="T85" fmla="*/ T84 w 953"/>
                              <a:gd name="T86" fmla="+- 0 326 77"/>
                              <a:gd name="T87" fmla="*/ 326 h 573"/>
                              <a:gd name="T88" fmla="+- 0 1427 1328"/>
                              <a:gd name="T89" fmla="*/ T88 w 953"/>
                              <a:gd name="T90" fmla="+- 0 407 77"/>
                              <a:gd name="T91" fmla="*/ 407 h 573"/>
                              <a:gd name="T92" fmla="+- 0 1473 1328"/>
                              <a:gd name="T93" fmla="*/ T92 w 953"/>
                              <a:gd name="T94" fmla="+- 0 445 77"/>
                              <a:gd name="T95" fmla="*/ 445 h 573"/>
                              <a:gd name="T96" fmla="+- 0 1545 1328"/>
                              <a:gd name="T97" fmla="*/ T96 w 953"/>
                              <a:gd name="T98" fmla="+- 0 488 77"/>
                              <a:gd name="T99" fmla="*/ 488 h 573"/>
                              <a:gd name="T100" fmla="+- 0 1602 1328"/>
                              <a:gd name="T101" fmla="*/ T100 w 953"/>
                              <a:gd name="T102" fmla="+- 0 529 77"/>
                              <a:gd name="T103" fmla="*/ 529 h 573"/>
                              <a:gd name="T104" fmla="+- 0 1626 1328"/>
                              <a:gd name="T105" fmla="*/ T104 w 953"/>
                              <a:gd name="T106" fmla="+- 0 603 77"/>
                              <a:gd name="T107" fmla="*/ 603 h 573"/>
                              <a:gd name="T108" fmla="+- 0 1626 1328"/>
                              <a:gd name="T109" fmla="*/ T108 w 953"/>
                              <a:gd name="T110" fmla="+- 0 632 77"/>
                              <a:gd name="T111" fmla="*/ 632 h 573"/>
                              <a:gd name="T112" fmla="+- 0 1636 1328"/>
                              <a:gd name="T113" fmla="*/ T112 w 953"/>
                              <a:gd name="T114" fmla="+- 0 650 77"/>
                              <a:gd name="T115" fmla="*/ 650 h 573"/>
                              <a:gd name="T116" fmla="+- 0 1765 1328"/>
                              <a:gd name="T117" fmla="*/ T116 w 953"/>
                              <a:gd name="T118" fmla="+- 0 649 77"/>
                              <a:gd name="T119" fmla="*/ 649 h 573"/>
                              <a:gd name="T120" fmla="+- 0 1774 1328"/>
                              <a:gd name="T121" fmla="*/ T120 w 953"/>
                              <a:gd name="T122" fmla="+- 0 571 77"/>
                              <a:gd name="T123" fmla="*/ 571 h 573"/>
                              <a:gd name="T124" fmla="+- 0 2280 1328"/>
                              <a:gd name="T125" fmla="*/ T124 w 953"/>
                              <a:gd name="T126" fmla="+- 0 143 77"/>
                              <a:gd name="T127" fmla="*/ 143 h 573"/>
                              <a:gd name="T128" fmla="+- 0 2245 1328"/>
                              <a:gd name="T129" fmla="*/ T128 w 953"/>
                              <a:gd name="T130" fmla="+- 0 77 77"/>
                              <a:gd name="T131" fmla="*/ 77 h 573"/>
                              <a:gd name="T132" fmla="+- 0 2226 1328"/>
                              <a:gd name="T133" fmla="*/ T132 w 953"/>
                              <a:gd name="T134" fmla="+- 0 93 77"/>
                              <a:gd name="T135" fmla="*/ 93 h 573"/>
                              <a:gd name="T136" fmla="+- 0 2217 1328"/>
                              <a:gd name="T137" fmla="*/ T136 w 953"/>
                              <a:gd name="T138" fmla="+- 0 118 77"/>
                              <a:gd name="T139" fmla="*/ 118 h 573"/>
                              <a:gd name="T140" fmla="+- 0 2212 1328"/>
                              <a:gd name="T141" fmla="*/ T140 w 953"/>
                              <a:gd name="T142" fmla="+- 0 153 77"/>
                              <a:gd name="T143" fmla="*/ 153 h 573"/>
                              <a:gd name="T144" fmla="+- 0 2203 1328"/>
                              <a:gd name="T145" fmla="*/ T144 w 953"/>
                              <a:gd name="T146" fmla="+- 0 220 77"/>
                              <a:gd name="T147" fmla="*/ 220 h 573"/>
                              <a:gd name="T148" fmla="+- 0 2171 1328"/>
                              <a:gd name="T149" fmla="*/ T148 w 953"/>
                              <a:gd name="T150" fmla="+- 0 274 77"/>
                              <a:gd name="T151" fmla="*/ 274 h 573"/>
                              <a:gd name="T152" fmla="+- 0 2137 1328"/>
                              <a:gd name="T153" fmla="*/ T152 w 953"/>
                              <a:gd name="T154" fmla="+- 0 320 77"/>
                              <a:gd name="T155" fmla="*/ 320 h 573"/>
                              <a:gd name="T156" fmla="+- 0 2093 1328"/>
                              <a:gd name="T157" fmla="*/ T156 w 953"/>
                              <a:gd name="T158" fmla="+- 0 348 77"/>
                              <a:gd name="T159" fmla="*/ 348 h 573"/>
                              <a:gd name="T160" fmla="+- 0 2079 1328"/>
                              <a:gd name="T161" fmla="*/ T160 w 953"/>
                              <a:gd name="T162" fmla="+- 0 332 77"/>
                              <a:gd name="T163" fmla="*/ 332 h 573"/>
                              <a:gd name="T164" fmla="+- 0 2112 1328"/>
                              <a:gd name="T165" fmla="*/ T164 w 953"/>
                              <a:gd name="T166" fmla="+- 0 294 77"/>
                              <a:gd name="T167" fmla="*/ 294 h 573"/>
                              <a:gd name="T168" fmla="+- 0 2141 1328"/>
                              <a:gd name="T169" fmla="*/ T168 w 953"/>
                              <a:gd name="T170" fmla="+- 0 266 77"/>
                              <a:gd name="T171" fmla="*/ 266 h 573"/>
                              <a:gd name="T172" fmla="+- 0 2153 1328"/>
                              <a:gd name="T173" fmla="*/ T172 w 953"/>
                              <a:gd name="T174" fmla="+- 0 231 77"/>
                              <a:gd name="T175" fmla="*/ 231 h 573"/>
                              <a:gd name="T176" fmla="+- 0 2138 1328"/>
                              <a:gd name="T177" fmla="*/ T176 w 953"/>
                              <a:gd name="T178" fmla="+- 0 202 77"/>
                              <a:gd name="T179" fmla="*/ 202 h 573"/>
                              <a:gd name="T180" fmla="+- 0 2109 1328"/>
                              <a:gd name="T181" fmla="*/ T180 w 953"/>
                              <a:gd name="T182" fmla="+- 0 200 77"/>
                              <a:gd name="T183" fmla="*/ 200 h 573"/>
                              <a:gd name="T184" fmla="+- 0 2068 1328"/>
                              <a:gd name="T185" fmla="*/ T184 w 953"/>
                              <a:gd name="T186" fmla="+- 0 234 77"/>
                              <a:gd name="T187" fmla="*/ 234 h 573"/>
                              <a:gd name="T188" fmla="+- 0 2011 1328"/>
                              <a:gd name="T189" fmla="*/ T188 w 953"/>
                              <a:gd name="T190" fmla="+- 0 286 77"/>
                              <a:gd name="T191" fmla="*/ 286 h 573"/>
                              <a:gd name="T192" fmla="+- 0 1941 1328"/>
                              <a:gd name="T193" fmla="*/ T192 w 953"/>
                              <a:gd name="T194" fmla="+- 0 328 77"/>
                              <a:gd name="T195" fmla="*/ 328 h 573"/>
                              <a:gd name="T196" fmla="+- 0 1875 1328"/>
                              <a:gd name="T197" fmla="*/ T196 w 953"/>
                              <a:gd name="T198" fmla="+- 0 380 77"/>
                              <a:gd name="T199" fmla="*/ 380 h 573"/>
                              <a:gd name="T200" fmla="+- 0 1838 1328"/>
                              <a:gd name="T201" fmla="*/ T200 w 953"/>
                              <a:gd name="T202" fmla="+- 0 468 77"/>
                              <a:gd name="T203" fmla="*/ 468 h 573"/>
                              <a:gd name="T204" fmla="+- 0 1834 1328"/>
                              <a:gd name="T205" fmla="*/ T204 w 953"/>
                              <a:gd name="T206" fmla="+- 0 571 77"/>
                              <a:gd name="T207" fmla="*/ 571 h 573"/>
                              <a:gd name="T208" fmla="+- 0 1843 1328"/>
                              <a:gd name="T209" fmla="*/ T208 w 953"/>
                              <a:gd name="T210" fmla="+- 0 649 77"/>
                              <a:gd name="T211" fmla="*/ 649 h 573"/>
                              <a:gd name="T212" fmla="+- 0 1971 1328"/>
                              <a:gd name="T213" fmla="*/ T212 w 953"/>
                              <a:gd name="T214" fmla="+- 0 650 77"/>
                              <a:gd name="T215" fmla="*/ 650 h 573"/>
                              <a:gd name="T216" fmla="+- 0 1981 1328"/>
                              <a:gd name="T217" fmla="*/ T216 w 953"/>
                              <a:gd name="T218" fmla="+- 0 632 77"/>
                              <a:gd name="T219" fmla="*/ 632 h 573"/>
                              <a:gd name="T220" fmla="+- 0 1982 1328"/>
                              <a:gd name="T221" fmla="*/ T220 w 953"/>
                              <a:gd name="T222" fmla="+- 0 603 77"/>
                              <a:gd name="T223" fmla="*/ 603 h 573"/>
                              <a:gd name="T224" fmla="+- 0 2006 1328"/>
                              <a:gd name="T225" fmla="*/ T224 w 953"/>
                              <a:gd name="T226" fmla="+- 0 529 77"/>
                              <a:gd name="T227" fmla="*/ 529 h 573"/>
                              <a:gd name="T228" fmla="+- 0 2062 1328"/>
                              <a:gd name="T229" fmla="*/ T228 w 953"/>
                              <a:gd name="T230" fmla="+- 0 488 77"/>
                              <a:gd name="T231" fmla="*/ 488 h 573"/>
                              <a:gd name="T232" fmla="+- 0 2134 1328"/>
                              <a:gd name="T233" fmla="*/ T232 w 953"/>
                              <a:gd name="T234" fmla="+- 0 445 77"/>
                              <a:gd name="T235" fmla="*/ 445 h 573"/>
                              <a:gd name="T236" fmla="+- 0 2180 1328"/>
                              <a:gd name="T237" fmla="*/ T236 w 953"/>
                              <a:gd name="T238" fmla="+- 0 407 77"/>
                              <a:gd name="T239" fmla="*/ 407 h 573"/>
                              <a:gd name="T240" fmla="+- 0 2233 1328"/>
                              <a:gd name="T241" fmla="*/ T240 w 953"/>
                              <a:gd name="T242" fmla="+- 0 326 77"/>
                              <a:gd name="T243" fmla="*/ 326 h 573"/>
                              <a:gd name="T244" fmla="+- 0 2269 1328"/>
                              <a:gd name="T245" fmla="*/ T244 w 953"/>
                              <a:gd name="T246" fmla="+- 0 247 77"/>
                              <a:gd name="T247" fmla="*/ 247 h 573"/>
                              <a:gd name="T248" fmla="+- 0 2280 1328"/>
                              <a:gd name="T249" fmla="*/ T248 w 953"/>
                              <a:gd name="T250" fmla="+- 0 143 77"/>
                              <a:gd name="T251" fmla="*/ 143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53" h="573">
                                <a:moveTo>
                                  <a:pt x="447" y="442"/>
                                </a:moveTo>
                                <a:lnTo>
                                  <a:pt x="441" y="391"/>
                                </a:lnTo>
                                <a:lnTo>
                                  <a:pt x="427" y="339"/>
                                </a:lnTo>
                                <a:lnTo>
                                  <a:pt x="404" y="303"/>
                                </a:lnTo>
                                <a:lnTo>
                                  <a:pt x="373" y="274"/>
                                </a:lnTo>
                                <a:lnTo>
                                  <a:pt x="338" y="251"/>
                                </a:lnTo>
                                <a:lnTo>
                                  <a:pt x="301" y="230"/>
                                </a:lnTo>
                                <a:lnTo>
                                  <a:pt x="268" y="209"/>
                                </a:lnTo>
                                <a:lnTo>
                                  <a:pt x="239" y="184"/>
                                </a:lnTo>
                                <a:lnTo>
                                  <a:pt x="212" y="157"/>
                                </a:lnTo>
                                <a:lnTo>
                                  <a:pt x="183" y="131"/>
                                </a:lnTo>
                                <a:lnTo>
                                  <a:pt x="170" y="123"/>
                                </a:lnTo>
                                <a:lnTo>
                                  <a:pt x="155" y="121"/>
                                </a:lnTo>
                                <a:lnTo>
                                  <a:pt x="141" y="125"/>
                                </a:lnTo>
                                <a:lnTo>
                                  <a:pt x="131" y="135"/>
                                </a:lnTo>
                                <a:lnTo>
                                  <a:pt x="127" y="154"/>
                                </a:lnTo>
                                <a:lnTo>
                                  <a:pt x="130" y="172"/>
                                </a:lnTo>
                                <a:lnTo>
                                  <a:pt x="138" y="189"/>
                                </a:lnTo>
                                <a:lnTo>
                                  <a:pt x="151" y="204"/>
                                </a:lnTo>
                                <a:lnTo>
                                  <a:pt x="168" y="217"/>
                                </a:lnTo>
                                <a:lnTo>
                                  <a:pt x="185" y="235"/>
                                </a:lnTo>
                                <a:lnTo>
                                  <a:pt x="201" y="255"/>
                                </a:lnTo>
                                <a:lnTo>
                                  <a:pt x="212" y="275"/>
                                </a:lnTo>
                                <a:lnTo>
                                  <a:pt x="186" y="271"/>
                                </a:lnTo>
                                <a:lnTo>
                                  <a:pt x="163" y="260"/>
                                </a:lnTo>
                                <a:lnTo>
                                  <a:pt x="142" y="243"/>
                                </a:lnTo>
                                <a:lnTo>
                                  <a:pt x="126" y="223"/>
                                </a:lnTo>
                                <a:lnTo>
                                  <a:pt x="109" y="197"/>
                                </a:lnTo>
                                <a:lnTo>
                                  <a:pt x="91" y="170"/>
                                </a:lnTo>
                                <a:lnTo>
                                  <a:pt x="76" y="143"/>
                                </a:lnTo>
                                <a:lnTo>
                                  <a:pt x="68" y="113"/>
                                </a:lnTo>
                                <a:lnTo>
                                  <a:pt x="67" y="76"/>
                                </a:lnTo>
                                <a:lnTo>
                                  <a:pt x="66" y="58"/>
                                </a:lnTo>
                                <a:lnTo>
                                  <a:pt x="62" y="41"/>
                                </a:lnTo>
                                <a:lnTo>
                                  <a:pt x="59" y="28"/>
                                </a:lnTo>
                                <a:lnTo>
                                  <a:pt x="53" y="16"/>
                                </a:lnTo>
                                <a:lnTo>
                                  <a:pt x="46" y="6"/>
                                </a:lnTo>
                                <a:lnTo>
                                  <a:pt x="34" y="0"/>
                                </a:lnTo>
                                <a:lnTo>
                                  <a:pt x="7" y="19"/>
                                </a:lnTo>
                                <a:lnTo>
                                  <a:pt x="0" y="66"/>
                                </a:lnTo>
                                <a:lnTo>
                                  <a:pt x="4" y="122"/>
                                </a:lnTo>
                                <a:lnTo>
                                  <a:pt x="10" y="170"/>
                                </a:lnTo>
                                <a:lnTo>
                                  <a:pt x="23" y="209"/>
                                </a:lnTo>
                                <a:lnTo>
                                  <a:pt x="47" y="249"/>
                                </a:lnTo>
                                <a:lnTo>
                                  <a:pt x="75" y="290"/>
                                </a:lnTo>
                                <a:lnTo>
                                  <a:pt x="99" y="330"/>
                                </a:lnTo>
                                <a:lnTo>
                                  <a:pt x="115" y="347"/>
                                </a:lnTo>
                                <a:lnTo>
                                  <a:pt x="145" y="368"/>
                                </a:lnTo>
                                <a:lnTo>
                                  <a:pt x="181" y="391"/>
                                </a:lnTo>
                                <a:lnTo>
                                  <a:pt x="217" y="411"/>
                                </a:lnTo>
                                <a:lnTo>
                                  <a:pt x="248" y="427"/>
                                </a:lnTo>
                                <a:lnTo>
                                  <a:pt x="274" y="452"/>
                                </a:lnTo>
                                <a:lnTo>
                                  <a:pt x="291" y="484"/>
                                </a:lnTo>
                                <a:lnTo>
                                  <a:pt x="298" y="526"/>
                                </a:lnTo>
                                <a:lnTo>
                                  <a:pt x="298" y="539"/>
                                </a:lnTo>
                                <a:lnTo>
                                  <a:pt x="298" y="555"/>
                                </a:lnTo>
                                <a:lnTo>
                                  <a:pt x="301" y="567"/>
                                </a:lnTo>
                                <a:lnTo>
                                  <a:pt x="308" y="573"/>
                                </a:lnTo>
                                <a:lnTo>
                                  <a:pt x="429" y="573"/>
                                </a:lnTo>
                                <a:lnTo>
                                  <a:pt x="437" y="572"/>
                                </a:lnTo>
                                <a:lnTo>
                                  <a:pt x="437" y="562"/>
                                </a:lnTo>
                                <a:lnTo>
                                  <a:pt x="446" y="494"/>
                                </a:lnTo>
                                <a:lnTo>
                                  <a:pt x="447" y="442"/>
                                </a:lnTo>
                                <a:close/>
                                <a:moveTo>
                                  <a:pt x="952" y="66"/>
                                </a:moveTo>
                                <a:lnTo>
                                  <a:pt x="945" y="19"/>
                                </a:lnTo>
                                <a:lnTo>
                                  <a:pt x="917" y="0"/>
                                </a:lnTo>
                                <a:lnTo>
                                  <a:pt x="906" y="6"/>
                                </a:lnTo>
                                <a:lnTo>
                                  <a:pt x="898" y="16"/>
                                </a:lnTo>
                                <a:lnTo>
                                  <a:pt x="893" y="28"/>
                                </a:lnTo>
                                <a:lnTo>
                                  <a:pt x="889" y="41"/>
                                </a:lnTo>
                                <a:lnTo>
                                  <a:pt x="886" y="58"/>
                                </a:lnTo>
                                <a:lnTo>
                                  <a:pt x="884" y="76"/>
                                </a:lnTo>
                                <a:lnTo>
                                  <a:pt x="884" y="113"/>
                                </a:lnTo>
                                <a:lnTo>
                                  <a:pt x="875" y="143"/>
                                </a:lnTo>
                                <a:lnTo>
                                  <a:pt x="860" y="170"/>
                                </a:lnTo>
                                <a:lnTo>
                                  <a:pt x="843" y="197"/>
                                </a:lnTo>
                                <a:lnTo>
                                  <a:pt x="826" y="223"/>
                                </a:lnTo>
                                <a:lnTo>
                                  <a:pt x="809" y="243"/>
                                </a:lnTo>
                                <a:lnTo>
                                  <a:pt x="789" y="260"/>
                                </a:lnTo>
                                <a:lnTo>
                                  <a:pt x="765" y="271"/>
                                </a:lnTo>
                                <a:lnTo>
                                  <a:pt x="739" y="275"/>
                                </a:lnTo>
                                <a:lnTo>
                                  <a:pt x="751" y="255"/>
                                </a:lnTo>
                                <a:lnTo>
                                  <a:pt x="766" y="235"/>
                                </a:lnTo>
                                <a:lnTo>
                                  <a:pt x="784" y="217"/>
                                </a:lnTo>
                                <a:lnTo>
                                  <a:pt x="801" y="204"/>
                                </a:lnTo>
                                <a:lnTo>
                                  <a:pt x="813" y="189"/>
                                </a:lnTo>
                                <a:lnTo>
                                  <a:pt x="822" y="172"/>
                                </a:lnTo>
                                <a:lnTo>
                                  <a:pt x="825" y="154"/>
                                </a:lnTo>
                                <a:lnTo>
                                  <a:pt x="821" y="135"/>
                                </a:lnTo>
                                <a:lnTo>
                                  <a:pt x="810" y="125"/>
                                </a:lnTo>
                                <a:lnTo>
                                  <a:pt x="796" y="121"/>
                                </a:lnTo>
                                <a:lnTo>
                                  <a:pt x="781" y="123"/>
                                </a:lnTo>
                                <a:lnTo>
                                  <a:pt x="768" y="131"/>
                                </a:lnTo>
                                <a:lnTo>
                                  <a:pt x="740" y="157"/>
                                </a:lnTo>
                                <a:lnTo>
                                  <a:pt x="712" y="184"/>
                                </a:lnTo>
                                <a:lnTo>
                                  <a:pt x="683" y="209"/>
                                </a:lnTo>
                                <a:lnTo>
                                  <a:pt x="650" y="230"/>
                                </a:lnTo>
                                <a:lnTo>
                                  <a:pt x="613" y="251"/>
                                </a:lnTo>
                                <a:lnTo>
                                  <a:pt x="578" y="274"/>
                                </a:lnTo>
                                <a:lnTo>
                                  <a:pt x="547" y="303"/>
                                </a:lnTo>
                                <a:lnTo>
                                  <a:pt x="524" y="339"/>
                                </a:lnTo>
                                <a:lnTo>
                                  <a:pt x="510" y="391"/>
                                </a:lnTo>
                                <a:lnTo>
                                  <a:pt x="505" y="442"/>
                                </a:lnTo>
                                <a:lnTo>
                                  <a:pt x="506" y="494"/>
                                </a:lnTo>
                                <a:lnTo>
                                  <a:pt x="514" y="562"/>
                                </a:lnTo>
                                <a:lnTo>
                                  <a:pt x="515" y="572"/>
                                </a:lnTo>
                                <a:lnTo>
                                  <a:pt x="523" y="573"/>
                                </a:lnTo>
                                <a:lnTo>
                                  <a:pt x="643" y="573"/>
                                </a:lnTo>
                                <a:lnTo>
                                  <a:pt x="651" y="567"/>
                                </a:lnTo>
                                <a:lnTo>
                                  <a:pt x="653" y="555"/>
                                </a:lnTo>
                                <a:lnTo>
                                  <a:pt x="654" y="539"/>
                                </a:lnTo>
                                <a:lnTo>
                                  <a:pt x="654" y="526"/>
                                </a:lnTo>
                                <a:lnTo>
                                  <a:pt x="660" y="484"/>
                                </a:lnTo>
                                <a:lnTo>
                                  <a:pt x="678" y="452"/>
                                </a:lnTo>
                                <a:lnTo>
                                  <a:pt x="703" y="427"/>
                                </a:lnTo>
                                <a:lnTo>
                                  <a:pt x="734" y="411"/>
                                </a:lnTo>
                                <a:lnTo>
                                  <a:pt x="770" y="391"/>
                                </a:lnTo>
                                <a:lnTo>
                                  <a:pt x="806" y="368"/>
                                </a:lnTo>
                                <a:lnTo>
                                  <a:pt x="836" y="347"/>
                                </a:lnTo>
                                <a:lnTo>
                                  <a:pt x="852" y="330"/>
                                </a:lnTo>
                                <a:lnTo>
                                  <a:pt x="877" y="290"/>
                                </a:lnTo>
                                <a:lnTo>
                                  <a:pt x="905" y="249"/>
                                </a:lnTo>
                                <a:lnTo>
                                  <a:pt x="929" y="209"/>
                                </a:lnTo>
                                <a:lnTo>
                                  <a:pt x="941" y="170"/>
                                </a:lnTo>
                                <a:lnTo>
                                  <a:pt x="948" y="122"/>
                                </a:lnTo>
                                <a:lnTo>
                                  <a:pt x="952" y="66"/>
                                </a:lnTo>
                                <a:close/>
                              </a:path>
                            </a:pathLst>
                          </a:custGeom>
                          <a:solidFill>
                            <a:srgbClr val="C6CE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0" name="docshape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23" y="-97"/>
                            <a:ext cx="184"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7FD2F6" id="docshapegroup22" o:spid="_x0000_s1026" style="position:absolute;margin-left:66.4pt;margin-top:-9.1pt;width:47.65pt;height:41.6pt;z-index:251668480;mso-position-horizontal-relative:page" coordorigin="1328,-182" coordsize="953,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">
                <v:shape id="docshape23" o:spid="_x0000_s1027" style="position:absolute;left:1576;top:-183;width:346;height:519;visibility:visible;mso-wrap-style:square;v-text-anchor:top" coordsize="34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" path="m78,39l75,24,66,11,54,3,39,,23,3,11,11,3,24,,39,3,54r8,13l23,75r16,3l54,75,66,67,75,54,78,39xm345,279r,-8l312,175r-9,-32l291,126,271,116r-23,-6l227,109r-1,l205,111r-23,5l162,127r-12,16l141,175r-33,97l108,279r4,6l133,292r8,-4l177,175r2,-1l181,176r,1l136,349r7,7l182,356r,155l189,518r24,l220,511r,-154l223,355r7,l233,357r,154l240,518r25,l271,511r,-155l311,356r6,-7l272,177r,-1l274,174r2,1l312,288r8,4l341,285r4,-6xe" fillcolor="#007aab" stroked="f">
                  <v:path arrowok="t" o:connecttype="custom" o:connectlocs="75,-158;54,-179;23,-179;3,-158;3,-128;23,-107;54,-107;75,-128;345,97;312,-7;291,-56;248,-72;226,-73;182,-66;150,-39;108,90;112,103;141,106;179,-8;181,-5;143,174;182,329;213,336;220,175;230,173;233,329;265,336;271,174;317,167;272,-6;276,-7;320,110;345,97" o:connectangles="0,0,0,0,0,0,0,0,0,0,0,0,0,0,0,0,0,0,0,0,0,0,0,0,0,0,0,0,0,0,0,0,0"/>
                </v:shape>
                <v:shape id="docshape24" o:spid="_x0000_s1028" type="#_x0000_t75" style="position:absolute;left:1916;top:-183;width:151;height: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">
                  <v:imagedata r:id="rId18" o:title=""/>
                </v:shape>
                <v:shape id="docshape25" o:spid="_x0000_s1029" style="position:absolute;left:1760;top:-168;width:87;height:87;visibility:visible;mso-wrap-style:square;v-text-anchor:top" coordsize="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" path="m44,l27,3,13,12,4,26,,43,4,60r9,13l27,83r17,3l60,83,74,73,83,60,87,43,83,26,74,12,60,3,44,xe" fillcolor="#007aab" stroked="f">
                  <v:path arrowok="t" o:connecttype="custom" o:connectlocs="44,-167;27,-164;13,-155;4,-141;0,-124;4,-107;13,-94;27,-84;44,-81;60,-84;74,-94;83,-107;87,-124;83,-141;74,-155;60,-164;44,-167" o:connectangles="0,0,0,0,0,0,0,0,0,0,0,0,0,0,0,0,0"/>
                </v:shape>
                <v:shape id="docshape26" o:spid="_x0000_s1030" style="position:absolute;left:1327;top:77;width:953;height:573;visibility:visible;mso-wrap-style:square;v-text-anchor:top" coordsize="9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" path="m447,442r-6,-51l427,339,404,303,373,274,338,251,301,230,268,209,239,184,212,157,183,131r-13,-8l155,121r-14,4l131,135r-4,19l130,172r8,17l151,204r17,13l185,235r16,20l212,275r-26,-4l163,260,142,243,126,223,109,197,91,170,76,143,68,113,67,76,66,58,62,41,59,28,53,16,46,6,34,,7,19,,66r4,56l10,170r13,39l47,249r28,41l99,330r16,17l145,368r36,23l217,411r31,16l274,452r17,32l298,526r,13l298,555r3,12l308,573r121,l437,572r,-10l446,494r1,-52xm952,66l945,19,917,,906,6r-8,10l893,28r-4,13l886,58r-2,18l884,113r-9,30l860,170r-17,27l826,223r-17,20l789,260r-24,11l739,275r12,-20l766,235r18,-18l801,204r12,-15l822,172r3,-18l821,135,810,125r-14,-4l781,123r-13,8l740,157r-28,27l683,209r-33,21l613,251r-35,23l547,303r-23,36l510,391r-5,51l506,494r8,68l515,572r8,1l643,573r8,-6l653,555r1,-16l654,526r6,-42l678,452r25,-25l734,411r36,-20l806,368r30,-21l852,330r25,-40l905,249r24,-40l941,170r7,-48l952,66xe" fillcolor="#c6ce41" stroked="f">
                  <v:path arrowok="t" o:connecttype="custom" o:connectlocs="441,468;404,380;338,328;268,286;212,234;170,200;141,202;127,231;138,266;168,294;201,332;186,348;142,320;109,274;76,220;67,153;62,118;53,93;34,77;0,143;10,247;47,326;99,407;145,445;217,488;274,529;298,603;298,632;308,650;437,649;446,571;952,143;917,77;898,93;889,118;884,153;875,220;843,274;809,320;765,348;751,332;784,294;813,266;825,231;810,202;781,200;740,234;683,286;613,328;547,380;510,468;506,571;515,649;643,650;653,632;654,603;678,529;734,488;806,445;852,407;905,326;941,247;952,143" o:connectangles="0,0,0,0,0,0,0,0,0,0,0,0,0,0,0,0,0,0,0,0,0,0,0,0,0,0,0,0,0,0,0,0,0,0,0,0,0,0,0,0,0,0,0,0,0,0,0,0,0,0,0,0,0,0,0,0,0,0,0,0,0,0,0"/>
                </v:shape>
                <v:shape id="docshape27" o:spid="_x0000_s1031" type="#_x0000_t75" style="position:absolute;left:1523;top:-97;width:184;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">
                  <v:imagedata r:id="rId19" o:title=""/>
                </v:shape>
                <w10:wrap anchorx="page"/>
              </v:group>
            </w:pict>
          </mc:Fallback>
        </mc:AlternateContent>
      </w:r>
      <w:r w:rsidRPr="00665827">
        <w:rPr>
          <w:rFonts w:cstheme="minorHAnsi"/>
          <w:b/>
          <w:color w:val="007AAB"/>
          <w:w w:val="115"/>
          <w:sz w:val="18"/>
        </w:rPr>
        <w:t>Les</w:t>
      </w:r>
      <w:r w:rsidRPr="00665827">
        <w:rPr>
          <w:rFonts w:cstheme="minorHAnsi"/>
          <w:b/>
          <w:color w:val="007AAB"/>
          <w:spacing w:val="-1"/>
          <w:w w:val="115"/>
          <w:sz w:val="18"/>
        </w:rPr>
        <w:t xml:space="preserve"> </w:t>
      </w:r>
      <w:r w:rsidRPr="00665827">
        <w:rPr>
          <w:rFonts w:cstheme="minorHAnsi"/>
          <w:b/>
          <w:color w:val="007AAB"/>
          <w:w w:val="115"/>
          <w:sz w:val="18"/>
        </w:rPr>
        <w:t>conditions</w:t>
      </w:r>
      <w:r w:rsidRPr="00665827">
        <w:rPr>
          <w:rFonts w:cstheme="minorHAnsi"/>
          <w:b/>
          <w:color w:val="007AAB"/>
          <w:spacing w:val="-1"/>
          <w:w w:val="115"/>
          <w:sz w:val="18"/>
        </w:rPr>
        <w:t xml:space="preserve"> </w:t>
      </w:r>
      <w:r w:rsidRPr="00665827">
        <w:rPr>
          <w:rFonts w:cstheme="minorHAnsi"/>
          <w:b/>
          <w:color w:val="007AAB"/>
          <w:w w:val="115"/>
          <w:sz w:val="18"/>
        </w:rPr>
        <w:t>sociales</w:t>
      </w:r>
      <w:r w:rsidRPr="00665827">
        <w:rPr>
          <w:rFonts w:cstheme="minorHAnsi"/>
          <w:b/>
          <w:color w:val="007AAB"/>
          <w:spacing w:val="-1"/>
          <w:w w:val="115"/>
          <w:sz w:val="18"/>
        </w:rPr>
        <w:t xml:space="preserve"> </w:t>
      </w:r>
      <w:r w:rsidRPr="00665827">
        <w:rPr>
          <w:rFonts w:cstheme="minorHAnsi"/>
          <w:b/>
          <w:color w:val="007AAB"/>
          <w:w w:val="115"/>
          <w:sz w:val="18"/>
        </w:rPr>
        <w:t>sont</w:t>
      </w:r>
      <w:r w:rsidRPr="00665827">
        <w:rPr>
          <w:rFonts w:cstheme="minorHAnsi"/>
          <w:b/>
          <w:color w:val="007AAB"/>
          <w:spacing w:val="-1"/>
          <w:w w:val="115"/>
          <w:sz w:val="18"/>
        </w:rPr>
        <w:t xml:space="preserve"> </w:t>
      </w:r>
      <w:r w:rsidRPr="00665827">
        <w:rPr>
          <w:rFonts w:cstheme="minorHAnsi"/>
          <w:b/>
          <w:color w:val="007AAB"/>
          <w:w w:val="115"/>
          <w:sz w:val="18"/>
        </w:rPr>
        <w:t xml:space="preserve">améliorées </w:t>
      </w:r>
      <w:r w:rsidRPr="00665827">
        <w:rPr>
          <w:rFonts w:cstheme="minorHAnsi"/>
          <w:w w:val="115"/>
          <w:sz w:val="18"/>
        </w:rPr>
        <w:t>: la précarité et la vulnérabilité énergétiques sont fortement réduites, tout comme les inégalités de ressources et d’accès aux services, offrant</w:t>
      </w:r>
      <w:r w:rsidRPr="00665827">
        <w:rPr>
          <w:rFonts w:cstheme="minorHAnsi"/>
          <w:spacing w:val="40"/>
          <w:w w:val="115"/>
          <w:sz w:val="18"/>
        </w:rPr>
        <w:t xml:space="preserve"> </w:t>
      </w:r>
      <w:r w:rsidRPr="00665827">
        <w:rPr>
          <w:rFonts w:cstheme="minorHAnsi"/>
          <w:w w:val="115"/>
          <w:sz w:val="18"/>
        </w:rPr>
        <w:t>à</w:t>
      </w:r>
      <w:r w:rsidRPr="00665827">
        <w:rPr>
          <w:rFonts w:cstheme="minorHAnsi"/>
          <w:spacing w:val="40"/>
          <w:w w:val="115"/>
          <w:sz w:val="18"/>
        </w:rPr>
        <w:t xml:space="preserve"> </w:t>
      </w:r>
      <w:r w:rsidRPr="00665827">
        <w:rPr>
          <w:rFonts w:cstheme="minorHAnsi"/>
          <w:w w:val="115"/>
          <w:sz w:val="18"/>
        </w:rPr>
        <w:t>l’humanité</w:t>
      </w:r>
      <w:r w:rsidRPr="00665827">
        <w:rPr>
          <w:rFonts w:cstheme="minorHAnsi"/>
          <w:spacing w:val="40"/>
          <w:w w:val="115"/>
          <w:sz w:val="18"/>
        </w:rPr>
        <w:t xml:space="preserve"> </w:t>
      </w:r>
      <w:r w:rsidRPr="00665827">
        <w:rPr>
          <w:rFonts w:cstheme="minorHAnsi"/>
          <w:w w:val="115"/>
          <w:sz w:val="18"/>
        </w:rPr>
        <w:t>un</w:t>
      </w:r>
      <w:r w:rsidRPr="00665827">
        <w:rPr>
          <w:rFonts w:cstheme="minorHAnsi"/>
          <w:spacing w:val="40"/>
          <w:w w:val="115"/>
          <w:sz w:val="18"/>
        </w:rPr>
        <w:t xml:space="preserve"> </w:t>
      </w:r>
      <w:r w:rsidRPr="00665827">
        <w:rPr>
          <w:rFonts w:cstheme="minorHAnsi"/>
          <w:w w:val="115"/>
          <w:sz w:val="18"/>
        </w:rPr>
        <w:t>espace</w:t>
      </w:r>
      <w:r w:rsidRPr="00665827">
        <w:rPr>
          <w:rFonts w:cstheme="minorHAnsi"/>
          <w:spacing w:val="40"/>
          <w:w w:val="115"/>
          <w:sz w:val="18"/>
        </w:rPr>
        <w:t xml:space="preserve"> </w:t>
      </w:r>
      <w:r w:rsidRPr="00665827">
        <w:rPr>
          <w:rFonts w:cstheme="minorHAnsi"/>
          <w:w w:val="115"/>
          <w:sz w:val="18"/>
        </w:rPr>
        <w:t>de</w:t>
      </w:r>
      <w:r w:rsidRPr="00665827">
        <w:rPr>
          <w:rFonts w:cstheme="minorHAnsi"/>
          <w:spacing w:val="40"/>
          <w:w w:val="115"/>
          <w:sz w:val="18"/>
        </w:rPr>
        <w:t xml:space="preserve"> </w:t>
      </w:r>
      <w:r w:rsidRPr="00665827">
        <w:rPr>
          <w:rFonts w:cstheme="minorHAnsi"/>
          <w:w w:val="115"/>
          <w:sz w:val="18"/>
        </w:rPr>
        <w:t>vie</w:t>
      </w:r>
      <w:r w:rsidRPr="00665827">
        <w:rPr>
          <w:rFonts w:cstheme="minorHAnsi"/>
          <w:spacing w:val="40"/>
          <w:w w:val="115"/>
          <w:sz w:val="18"/>
        </w:rPr>
        <w:t xml:space="preserve"> </w:t>
      </w:r>
      <w:r w:rsidRPr="00665827">
        <w:rPr>
          <w:rFonts w:cstheme="minorHAnsi"/>
          <w:w w:val="115"/>
          <w:sz w:val="18"/>
        </w:rPr>
        <w:t>durablement</w:t>
      </w:r>
      <w:r w:rsidRPr="00665827">
        <w:rPr>
          <w:rFonts w:cstheme="minorHAnsi"/>
          <w:spacing w:val="40"/>
          <w:w w:val="115"/>
          <w:sz w:val="18"/>
        </w:rPr>
        <w:t xml:space="preserve"> </w:t>
      </w:r>
      <w:r w:rsidRPr="00665827">
        <w:rPr>
          <w:rFonts w:cstheme="minorHAnsi"/>
          <w:w w:val="115"/>
          <w:sz w:val="18"/>
        </w:rPr>
        <w:t>plus</w:t>
      </w:r>
      <w:r w:rsidRPr="00665827">
        <w:rPr>
          <w:rFonts w:cstheme="minorHAnsi"/>
          <w:spacing w:val="40"/>
          <w:w w:val="115"/>
          <w:sz w:val="18"/>
        </w:rPr>
        <w:t xml:space="preserve"> </w:t>
      </w:r>
      <w:r w:rsidRPr="00665827">
        <w:rPr>
          <w:rFonts w:cstheme="minorHAnsi"/>
          <w:w w:val="115"/>
          <w:sz w:val="18"/>
        </w:rPr>
        <w:t>juste</w:t>
      </w:r>
      <w:r w:rsidRPr="00665827">
        <w:rPr>
          <w:rFonts w:cstheme="minorHAnsi"/>
          <w:spacing w:val="40"/>
          <w:w w:val="115"/>
          <w:sz w:val="18"/>
        </w:rPr>
        <w:t xml:space="preserve"> </w:t>
      </w:r>
      <w:r w:rsidRPr="00665827">
        <w:rPr>
          <w:rFonts w:cstheme="minorHAnsi"/>
          <w:w w:val="115"/>
          <w:sz w:val="18"/>
        </w:rPr>
        <w:t>et</w:t>
      </w:r>
      <w:r w:rsidRPr="00665827">
        <w:rPr>
          <w:rFonts w:cstheme="minorHAnsi"/>
          <w:spacing w:val="40"/>
          <w:w w:val="115"/>
          <w:sz w:val="18"/>
        </w:rPr>
        <w:t xml:space="preserve"> </w:t>
      </w:r>
      <w:r w:rsidRPr="00665827">
        <w:rPr>
          <w:rFonts w:cstheme="minorHAnsi"/>
          <w:w w:val="115"/>
          <w:sz w:val="18"/>
        </w:rPr>
        <w:t>sûr.</w:t>
      </w:r>
    </w:p>
    <w:p w14:paraId="4E4013F0" w14:textId="77777777" w:rsidR="00F33EDF" w:rsidRPr="00665827" w:rsidRDefault="00F33EDF" w:rsidP="00F33EDF">
      <w:pPr>
        <w:pStyle w:val="BodyText"/>
        <w:rPr>
          <w:rFonts w:asciiTheme="minorHAnsi" w:hAnsiTheme="minorHAnsi" w:cstheme="minorHAnsi"/>
          <w:sz w:val="22"/>
        </w:rPr>
      </w:pPr>
    </w:p>
    <w:p w14:paraId="0B49B63B" w14:textId="77777777" w:rsidR="00F33EDF" w:rsidRPr="00665827" w:rsidRDefault="00F33EDF" w:rsidP="00F33EDF">
      <w:pPr>
        <w:pStyle w:val="BodyText"/>
        <w:spacing w:before="2"/>
        <w:rPr>
          <w:rFonts w:asciiTheme="minorHAnsi" w:hAnsiTheme="minorHAnsi" w:cstheme="minorHAnsi"/>
          <w:sz w:val="20"/>
        </w:rPr>
      </w:pPr>
    </w:p>
    <w:p w14:paraId="25E0B952" w14:textId="77777777" w:rsidR="00F33EDF" w:rsidRPr="00665827" w:rsidRDefault="00F33EDF" w:rsidP="00F33EDF">
      <w:pPr>
        <w:spacing w:before="1" w:line="261" w:lineRule="auto"/>
        <w:ind w:left="2388" w:right="450" w:hanging="1"/>
        <w:jc w:val="both"/>
        <w:rPr>
          <w:rFonts w:cstheme="minorHAnsi"/>
          <w:sz w:val="18"/>
        </w:rPr>
      </w:pPr>
      <w:r w:rsidRPr="00665827">
        <w:rPr>
          <w:rFonts w:cstheme="minorHAnsi"/>
          <w:noProof/>
        </w:rPr>
        <mc:AlternateContent>
          <mc:Choice Requires="wpg">
            <w:drawing>
              <wp:anchor distT="0" distB="0" distL="114300" distR="114300" simplePos="0" relativeHeight="251667456" behindDoc="0" locked="0" layoutInCell="1" allowOverlap="1" wp14:anchorId="0FE61290" wp14:editId="0862E1C0">
                <wp:simplePos x="0" y="0"/>
                <wp:positionH relativeFrom="page">
                  <wp:posOffset>850265</wp:posOffset>
                </wp:positionH>
                <wp:positionV relativeFrom="paragraph">
                  <wp:posOffset>-109855</wp:posOffset>
                </wp:positionV>
                <wp:extent cx="590550" cy="590550"/>
                <wp:effectExtent l="0" t="0" r="0" b="0"/>
                <wp:wrapNone/>
                <wp:docPr id="1071"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590550"/>
                          <a:chOff x="1339" y="-173"/>
                          <a:chExt cx="930" cy="930"/>
                        </a:xfrm>
                      </wpg:grpSpPr>
                      <wps:wsp>
                        <wps:cNvPr id="1072" name="docshape29"/>
                        <wps:cNvSpPr>
                          <a:spLocks/>
                        </wps:cNvSpPr>
                        <wps:spPr bwMode="auto">
                          <a:xfrm>
                            <a:off x="1427" y="-85"/>
                            <a:ext cx="752" cy="752"/>
                          </a:xfrm>
                          <a:custGeom>
                            <a:avLst/>
                            <a:gdLst>
                              <a:gd name="T0" fmla="+- 0 2180 1428"/>
                              <a:gd name="T1" fmla="*/ T0 w 752"/>
                              <a:gd name="T2" fmla="+- 0 168 -84"/>
                              <a:gd name="T3" fmla="*/ 168 h 752"/>
                              <a:gd name="T4" fmla="+- 0 1928 1428"/>
                              <a:gd name="T5" fmla="*/ T4 w 752"/>
                              <a:gd name="T6" fmla="+- 0 168 -84"/>
                              <a:gd name="T7" fmla="*/ 168 h 752"/>
                              <a:gd name="T8" fmla="+- 0 1928 1428"/>
                              <a:gd name="T9" fmla="*/ T8 w 752"/>
                              <a:gd name="T10" fmla="+- 0 -84 -84"/>
                              <a:gd name="T11" fmla="*/ -84 h 752"/>
                              <a:gd name="T12" fmla="+- 0 1679 1428"/>
                              <a:gd name="T13" fmla="*/ T12 w 752"/>
                              <a:gd name="T14" fmla="+- 0 -84 -84"/>
                              <a:gd name="T15" fmla="*/ -84 h 752"/>
                              <a:gd name="T16" fmla="+- 0 1679 1428"/>
                              <a:gd name="T17" fmla="*/ T16 w 752"/>
                              <a:gd name="T18" fmla="+- 0 168 -84"/>
                              <a:gd name="T19" fmla="*/ 168 h 752"/>
                              <a:gd name="T20" fmla="+- 0 1428 1428"/>
                              <a:gd name="T21" fmla="*/ T20 w 752"/>
                              <a:gd name="T22" fmla="+- 0 168 -84"/>
                              <a:gd name="T23" fmla="*/ 168 h 752"/>
                              <a:gd name="T24" fmla="+- 0 1428 1428"/>
                              <a:gd name="T25" fmla="*/ T24 w 752"/>
                              <a:gd name="T26" fmla="+- 0 416 -84"/>
                              <a:gd name="T27" fmla="*/ 416 h 752"/>
                              <a:gd name="T28" fmla="+- 0 1679 1428"/>
                              <a:gd name="T29" fmla="*/ T28 w 752"/>
                              <a:gd name="T30" fmla="+- 0 416 -84"/>
                              <a:gd name="T31" fmla="*/ 416 h 752"/>
                              <a:gd name="T32" fmla="+- 0 1679 1428"/>
                              <a:gd name="T33" fmla="*/ T32 w 752"/>
                              <a:gd name="T34" fmla="+- 0 668 -84"/>
                              <a:gd name="T35" fmla="*/ 668 h 752"/>
                              <a:gd name="T36" fmla="+- 0 1928 1428"/>
                              <a:gd name="T37" fmla="*/ T36 w 752"/>
                              <a:gd name="T38" fmla="+- 0 668 -84"/>
                              <a:gd name="T39" fmla="*/ 668 h 752"/>
                              <a:gd name="T40" fmla="+- 0 1928 1428"/>
                              <a:gd name="T41" fmla="*/ T40 w 752"/>
                              <a:gd name="T42" fmla="+- 0 416 -84"/>
                              <a:gd name="T43" fmla="*/ 416 h 752"/>
                              <a:gd name="T44" fmla="+- 0 2180 1428"/>
                              <a:gd name="T45" fmla="*/ T44 w 752"/>
                              <a:gd name="T46" fmla="+- 0 416 -84"/>
                              <a:gd name="T47" fmla="*/ 416 h 752"/>
                              <a:gd name="T48" fmla="+- 0 2180 1428"/>
                              <a:gd name="T49" fmla="*/ T48 w 752"/>
                              <a:gd name="T50" fmla="+- 0 168 -84"/>
                              <a:gd name="T51" fmla="*/ 168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52" h="752">
                                <a:moveTo>
                                  <a:pt x="752" y="252"/>
                                </a:moveTo>
                                <a:lnTo>
                                  <a:pt x="500" y="252"/>
                                </a:lnTo>
                                <a:lnTo>
                                  <a:pt x="500" y="0"/>
                                </a:lnTo>
                                <a:lnTo>
                                  <a:pt x="251" y="0"/>
                                </a:lnTo>
                                <a:lnTo>
                                  <a:pt x="251" y="252"/>
                                </a:lnTo>
                                <a:lnTo>
                                  <a:pt x="0" y="252"/>
                                </a:lnTo>
                                <a:lnTo>
                                  <a:pt x="0" y="500"/>
                                </a:lnTo>
                                <a:lnTo>
                                  <a:pt x="251" y="500"/>
                                </a:lnTo>
                                <a:lnTo>
                                  <a:pt x="251" y="752"/>
                                </a:lnTo>
                                <a:lnTo>
                                  <a:pt x="500" y="752"/>
                                </a:lnTo>
                                <a:lnTo>
                                  <a:pt x="500" y="500"/>
                                </a:lnTo>
                                <a:lnTo>
                                  <a:pt x="752" y="500"/>
                                </a:lnTo>
                                <a:lnTo>
                                  <a:pt x="752" y="252"/>
                                </a:lnTo>
                                <a:close/>
                              </a:path>
                            </a:pathLst>
                          </a:custGeom>
                          <a:solidFill>
                            <a:srgbClr val="C6CE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3" name="docshape30"/>
                        <wps:cNvSpPr>
                          <a:spLocks/>
                        </wps:cNvSpPr>
                        <wps:spPr bwMode="auto">
                          <a:xfrm>
                            <a:off x="1338" y="-173"/>
                            <a:ext cx="930" cy="930"/>
                          </a:xfrm>
                          <a:custGeom>
                            <a:avLst/>
                            <a:gdLst>
                              <a:gd name="T0" fmla="+- 0 1728 1339"/>
                              <a:gd name="T1" fmla="*/ T0 w 930"/>
                              <a:gd name="T2" fmla="+- 0 -167 -173"/>
                              <a:gd name="T3" fmla="*/ -167 h 930"/>
                              <a:gd name="T4" fmla="+- 0 1590 1339"/>
                              <a:gd name="T5" fmla="*/ T4 w 930"/>
                              <a:gd name="T6" fmla="+- 0 -121 -173"/>
                              <a:gd name="T7" fmla="*/ -121 h 930"/>
                              <a:gd name="T8" fmla="+- 0 1475 1339"/>
                              <a:gd name="T9" fmla="*/ T8 w 930"/>
                              <a:gd name="T10" fmla="+- 0 -36 -173"/>
                              <a:gd name="T11" fmla="*/ -36 h 930"/>
                              <a:gd name="T12" fmla="+- 0 1391 1339"/>
                              <a:gd name="T13" fmla="*/ T12 w 930"/>
                              <a:gd name="T14" fmla="+- 0 79 -173"/>
                              <a:gd name="T15" fmla="*/ 79 h 930"/>
                              <a:gd name="T16" fmla="+- 0 1345 1339"/>
                              <a:gd name="T17" fmla="*/ T16 w 930"/>
                              <a:gd name="T18" fmla="+- 0 217 -173"/>
                              <a:gd name="T19" fmla="*/ 217 h 930"/>
                              <a:gd name="T20" fmla="+- 0 1345 1339"/>
                              <a:gd name="T21" fmla="*/ T20 w 930"/>
                              <a:gd name="T22" fmla="+- 0 368 -173"/>
                              <a:gd name="T23" fmla="*/ 368 h 930"/>
                              <a:gd name="T24" fmla="+- 0 1391 1339"/>
                              <a:gd name="T25" fmla="*/ T24 w 930"/>
                              <a:gd name="T26" fmla="+- 0 506 -173"/>
                              <a:gd name="T27" fmla="*/ 506 h 930"/>
                              <a:gd name="T28" fmla="+- 0 1475 1339"/>
                              <a:gd name="T29" fmla="*/ T28 w 930"/>
                              <a:gd name="T30" fmla="+- 0 621 -173"/>
                              <a:gd name="T31" fmla="*/ 621 h 930"/>
                              <a:gd name="T32" fmla="+- 0 1590 1339"/>
                              <a:gd name="T33" fmla="*/ T32 w 930"/>
                              <a:gd name="T34" fmla="+- 0 705 -173"/>
                              <a:gd name="T35" fmla="*/ 705 h 930"/>
                              <a:gd name="T36" fmla="+- 0 1728 1339"/>
                              <a:gd name="T37" fmla="*/ T36 w 930"/>
                              <a:gd name="T38" fmla="+- 0 751 -173"/>
                              <a:gd name="T39" fmla="*/ 751 h 930"/>
                              <a:gd name="T40" fmla="+- 0 1879 1339"/>
                              <a:gd name="T41" fmla="*/ T40 w 930"/>
                              <a:gd name="T42" fmla="+- 0 751 -173"/>
                              <a:gd name="T43" fmla="*/ 751 h 930"/>
                              <a:gd name="T44" fmla="+- 0 1977 1339"/>
                              <a:gd name="T45" fmla="*/ T44 w 930"/>
                              <a:gd name="T46" fmla="+- 0 722 -173"/>
                              <a:gd name="T47" fmla="*/ 722 h 930"/>
                              <a:gd name="T48" fmla="+- 0 1726 1339"/>
                              <a:gd name="T49" fmla="*/ T48 w 930"/>
                              <a:gd name="T50" fmla="+- 0 715 -173"/>
                              <a:gd name="T51" fmla="*/ 715 h 930"/>
                              <a:gd name="T52" fmla="+- 0 1587 1339"/>
                              <a:gd name="T53" fmla="*/ T52 w 930"/>
                              <a:gd name="T54" fmla="+- 0 663 -173"/>
                              <a:gd name="T55" fmla="*/ 663 h 930"/>
                              <a:gd name="T56" fmla="+- 0 1475 1339"/>
                              <a:gd name="T57" fmla="*/ T56 w 930"/>
                              <a:gd name="T58" fmla="+- 0 569 -173"/>
                              <a:gd name="T59" fmla="*/ 569 h 930"/>
                              <a:gd name="T60" fmla="+- 0 1401 1339"/>
                              <a:gd name="T61" fmla="*/ T60 w 930"/>
                              <a:gd name="T62" fmla="+- 0 442 -173"/>
                              <a:gd name="T63" fmla="*/ 442 h 930"/>
                              <a:gd name="T64" fmla="+- 0 1374 1339"/>
                              <a:gd name="T65" fmla="*/ T64 w 930"/>
                              <a:gd name="T66" fmla="+- 0 292 -173"/>
                              <a:gd name="T67" fmla="*/ 292 h 930"/>
                              <a:gd name="T68" fmla="+- 0 1401 1339"/>
                              <a:gd name="T69" fmla="*/ T68 w 930"/>
                              <a:gd name="T70" fmla="+- 0 142 -173"/>
                              <a:gd name="T71" fmla="*/ 142 h 930"/>
                              <a:gd name="T72" fmla="+- 0 1475 1339"/>
                              <a:gd name="T73" fmla="*/ T72 w 930"/>
                              <a:gd name="T74" fmla="+- 0 15 -173"/>
                              <a:gd name="T75" fmla="*/ 15 h 930"/>
                              <a:gd name="T76" fmla="+- 0 1587 1339"/>
                              <a:gd name="T77" fmla="*/ T76 w 930"/>
                              <a:gd name="T78" fmla="+- 0 -79 -173"/>
                              <a:gd name="T79" fmla="*/ -79 h 930"/>
                              <a:gd name="T80" fmla="+- 0 1726 1339"/>
                              <a:gd name="T81" fmla="*/ T80 w 930"/>
                              <a:gd name="T82" fmla="+- 0 -131 -173"/>
                              <a:gd name="T83" fmla="*/ -131 h 930"/>
                              <a:gd name="T84" fmla="+- 0 1977 1339"/>
                              <a:gd name="T85" fmla="*/ T84 w 930"/>
                              <a:gd name="T86" fmla="+- 0 -138 -173"/>
                              <a:gd name="T87" fmla="*/ -138 h 930"/>
                              <a:gd name="T88" fmla="+- 0 1879 1339"/>
                              <a:gd name="T89" fmla="*/ T88 w 930"/>
                              <a:gd name="T90" fmla="+- 0 -167 -173"/>
                              <a:gd name="T91" fmla="*/ -167 h 930"/>
                              <a:gd name="T92" fmla="+- 0 1977 1339"/>
                              <a:gd name="T93" fmla="*/ T92 w 930"/>
                              <a:gd name="T94" fmla="+- 0 -138 -173"/>
                              <a:gd name="T95" fmla="*/ -138 h 930"/>
                              <a:gd name="T96" fmla="+- 0 1881 1339"/>
                              <a:gd name="T97" fmla="*/ T96 w 930"/>
                              <a:gd name="T98" fmla="+- 0 -131 -173"/>
                              <a:gd name="T99" fmla="*/ -131 h 930"/>
                              <a:gd name="T100" fmla="+- 0 2021 1339"/>
                              <a:gd name="T101" fmla="*/ T100 w 930"/>
                              <a:gd name="T102" fmla="+- 0 -79 -173"/>
                              <a:gd name="T103" fmla="*/ -79 h 930"/>
                              <a:gd name="T104" fmla="+- 0 2132 1339"/>
                              <a:gd name="T105" fmla="*/ T104 w 930"/>
                              <a:gd name="T106" fmla="+- 0 15 -173"/>
                              <a:gd name="T107" fmla="*/ 15 h 930"/>
                              <a:gd name="T108" fmla="+- 0 2207 1339"/>
                              <a:gd name="T109" fmla="*/ T108 w 930"/>
                              <a:gd name="T110" fmla="+- 0 142 -173"/>
                              <a:gd name="T111" fmla="*/ 142 h 930"/>
                              <a:gd name="T112" fmla="+- 0 2234 1339"/>
                              <a:gd name="T113" fmla="*/ T112 w 930"/>
                              <a:gd name="T114" fmla="+- 0 292 -173"/>
                              <a:gd name="T115" fmla="*/ 292 h 930"/>
                              <a:gd name="T116" fmla="+- 0 2207 1339"/>
                              <a:gd name="T117" fmla="*/ T116 w 930"/>
                              <a:gd name="T118" fmla="+- 0 442 -173"/>
                              <a:gd name="T119" fmla="*/ 442 h 930"/>
                              <a:gd name="T120" fmla="+- 0 2132 1339"/>
                              <a:gd name="T121" fmla="*/ T120 w 930"/>
                              <a:gd name="T122" fmla="+- 0 569 -173"/>
                              <a:gd name="T123" fmla="*/ 569 h 930"/>
                              <a:gd name="T124" fmla="+- 0 2021 1339"/>
                              <a:gd name="T125" fmla="*/ T124 w 930"/>
                              <a:gd name="T126" fmla="+- 0 663 -173"/>
                              <a:gd name="T127" fmla="*/ 663 h 930"/>
                              <a:gd name="T128" fmla="+- 0 1881 1339"/>
                              <a:gd name="T129" fmla="*/ T128 w 930"/>
                              <a:gd name="T130" fmla="+- 0 715 -173"/>
                              <a:gd name="T131" fmla="*/ 715 h 930"/>
                              <a:gd name="T132" fmla="+- 0 1977 1339"/>
                              <a:gd name="T133" fmla="*/ T132 w 930"/>
                              <a:gd name="T134" fmla="+- 0 722 -173"/>
                              <a:gd name="T135" fmla="*/ 722 h 930"/>
                              <a:gd name="T136" fmla="+- 0 2078 1339"/>
                              <a:gd name="T137" fmla="*/ T136 w 930"/>
                              <a:gd name="T138" fmla="+- 0 667 -173"/>
                              <a:gd name="T139" fmla="*/ 667 h 930"/>
                              <a:gd name="T140" fmla="+- 0 2179 1339"/>
                              <a:gd name="T141" fmla="*/ T140 w 930"/>
                              <a:gd name="T142" fmla="+- 0 567 -173"/>
                              <a:gd name="T143" fmla="*/ 567 h 930"/>
                              <a:gd name="T144" fmla="+- 0 2245 1339"/>
                              <a:gd name="T145" fmla="*/ T144 w 930"/>
                              <a:gd name="T146" fmla="+- 0 439 -173"/>
                              <a:gd name="T147" fmla="*/ 439 h 930"/>
                              <a:gd name="T148" fmla="+- 0 2268 1339"/>
                              <a:gd name="T149" fmla="*/ T148 w 930"/>
                              <a:gd name="T150" fmla="+- 0 292 -173"/>
                              <a:gd name="T151" fmla="*/ 292 h 930"/>
                              <a:gd name="T152" fmla="+- 0 2245 1339"/>
                              <a:gd name="T153" fmla="*/ T152 w 930"/>
                              <a:gd name="T154" fmla="+- 0 145 -173"/>
                              <a:gd name="T155" fmla="*/ 145 h 930"/>
                              <a:gd name="T156" fmla="+- 0 2179 1339"/>
                              <a:gd name="T157" fmla="*/ T156 w 930"/>
                              <a:gd name="T158" fmla="+- 0 18 -173"/>
                              <a:gd name="T159" fmla="*/ 18 h 930"/>
                              <a:gd name="T160" fmla="+- 0 2078 1339"/>
                              <a:gd name="T161" fmla="*/ T160 w 930"/>
                              <a:gd name="T162" fmla="+- 0 -83 -173"/>
                              <a:gd name="T163" fmla="*/ -83 h 930"/>
                              <a:gd name="T164" fmla="+- 0 1977 1339"/>
                              <a:gd name="T165" fmla="*/ T164 w 930"/>
                              <a:gd name="T166" fmla="+- 0 -138 -173"/>
                              <a:gd name="T167" fmla="*/ -138 h 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30" h="930">
                                <a:moveTo>
                                  <a:pt x="465" y="0"/>
                                </a:moveTo>
                                <a:lnTo>
                                  <a:pt x="389" y="6"/>
                                </a:lnTo>
                                <a:lnTo>
                                  <a:pt x="318" y="24"/>
                                </a:lnTo>
                                <a:lnTo>
                                  <a:pt x="251" y="52"/>
                                </a:lnTo>
                                <a:lnTo>
                                  <a:pt x="190" y="90"/>
                                </a:lnTo>
                                <a:lnTo>
                                  <a:pt x="136" y="137"/>
                                </a:lnTo>
                                <a:lnTo>
                                  <a:pt x="90" y="191"/>
                                </a:lnTo>
                                <a:lnTo>
                                  <a:pt x="52" y="252"/>
                                </a:lnTo>
                                <a:lnTo>
                                  <a:pt x="24" y="318"/>
                                </a:lnTo>
                                <a:lnTo>
                                  <a:pt x="6" y="390"/>
                                </a:lnTo>
                                <a:lnTo>
                                  <a:pt x="0" y="465"/>
                                </a:lnTo>
                                <a:lnTo>
                                  <a:pt x="6" y="541"/>
                                </a:lnTo>
                                <a:lnTo>
                                  <a:pt x="24" y="612"/>
                                </a:lnTo>
                                <a:lnTo>
                                  <a:pt x="52" y="679"/>
                                </a:lnTo>
                                <a:lnTo>
                                  <a:pt x="90" y="740"/>
                                </a:lnTo>
                                <a:lnTo>
                                  <a:pt x="136" y="794"/>
                                </a:lnTo>
                                <a:lnTo>
                                  <a:pt x="190" y="840"/>
                                </a:lnTo>
                                <a:lnTo>
                                  <a:pt x="251" y="878"/>
                                </a:lnTo>
                                <a:lnTo>
                                  <a:pt x="318" y="906"/>
                                </a:lnTo>
                                <a:lnTo>
                                  <a:pt x="389" y="924"/>
                                </a:lnTo>
                                <a:lnTo>
                                  <a:pt x="465" y="930"/>
                                </a:lnTo>
                                <a:lnTo>
                                  <a:pt x="540" y="924"/>
                                </a:lnTo>
                                <a:lnTo>
                                  <a:pt x="612" y="906"/>
                                </a:lnTo>
                                <a:lnTo>
                                  <a:pt x="638" y="895"/>
                                </a:lnTo>
                                <a:lnTo>
                                  <a:pt x="465" y="895"/>
                                </a:lnTo>
                                <a:lnTo>
                                  <a:pt x="387" y="888"/>
                                </a:lnTo>
                                <a:lnTo>
                                  <a:pt x="315" y="868"/>
                                </a:lnTo>
                                <a:lnTo>
                                  <a:pt x="248" y="836"/>
                                </a:lnTo>
                                <a:lnTo>
                                  <a:pt x="188" y="794"/>
                                </a:lnTo>
                                <a:lnTo>
                                  <a:pt x="136" y="742"/>
                                </a:lnTo>
                                <a:lnTo>
                                  <a:pt x="93" y="682"/>
                                </a:lnTo>
                                <a:lnTo>
                                  <a:pt x="62" y="615"/>
                                </a:lnTo>
                                <a:lnTo>
                                  <a:pt x="42" y="542"/>
                                </a:lnTo>
                                <a:lnTo>
                                  <a:pt x="35" y="465"/>
                                </a:lnTo>
                                <a:lnTo>
                                  <a:pt x="42" y="388"/>
                                </a:lnTo>
                                <a:lnTo>
                                  <a:pt x="62" y="315"/>
                                </a:lnTo>
                                <a:lnTo>
                                  <a:pt x="93" y="248"/>
                                </a:lnTo>
                                <a:lnTo>
                                  <a:pt x="136" y="188"/>
                                </a:lnTo>
                                <a:lnTo>
                                  <a:pt x="188" y="136"/>
                                </a:lnTo>
                                <a:lnTo>
                                  <a:pt x="248" y="94"/>
                                </a:lnTo>
                                <a:lnTo>
                                  <a:pt x="315" y="62"/>
                                </a:lnTo>
                                <a:lnTo>
                                  <a:pt x="387" y="42"/>
                                </a:lnTo>
                                <a:lnTo>
                                  <a:pt x="465" y="35"/>
                                </a:lnTo>
                                <a:lnTo>
                                  <a:pt x="638" y="35"/>
                                </a:lnTo>
                                <a:lnTo>
                                  <a:pt x="612" y="24"/>
                                </a:lnTo>
                                <a:lnTo>
                                  <a:pt x="540" y="6"/>
                                </a:lnTo>
                                <a:lnTo>
                                  <a:pt x="465" y="0"/>
                                </a:lnTo>
                                <a:close/>
                                <a:moveTo>
                                  <a:pt x="638" y="35"/>
                                </a:moveTo>
                                <a:lnTo>
                                  <a:pt x="465" y="35"/>
                                </a:lnTo>
                                <a:lnTo>
                                  <a:pt x="542" y="42"/>
                                </a:lnTo>
                                <a:lnTo>
                                  <a:pt x="615" y="62"/>
                                </a:lnTo>
                                <a:lnTo>
                                  <a:pt x="682" y="94"/>
                                </a:lnTo>
                                <a:lnTo>
                                  <a:pt x="742" y="137"/>
                                </a:lnTo>
                                <a:lnTo>
                                  <a:pt x="793" y="188"/>
                                </a:lnTo>
                                <a:lnTo>
                                  <a:pt x="836" y="248"/>
                                </a:lnTo>
                                <a:lnTo>
                                  <a:pt x="868" y="315"/>
                                </a:lnTo>
                                <a:lnTo>
                                  <a:pt x="888" y="388"/>
                                </a:lnTo>
                                <a:lnTo>
                                  <a:pt x="895" y="465"/>
                                </a:lnTo>
                                <a:lnTo>
                                  <a:pt x="888" y="542"/>
                                </a:lnTo>
                                <a:lnTo>
                                  <a:pt x="868" y="615"/>
                                </a:lnTo>
                                <a:lnTo>
                                  <a:pt x="836" y="682"/>
                                </a:lnTo>
                                <a:lnTo>
                                  <a:pt x="793" y="742"/>
                                </a:lnTo>
                                <a:lnTo>
                                  <a:pt x="742" y="794"/>
                                </a:lnTo>
                                <a:lnTo>
                                  <a:pt x="682" y="836"/>
                                </a:lnTo>
                                <a:lnTo>
                                  <a:pt x="615" y="868"/>
                                </a:lnTo>
                                <a:lnTo>
                                  <a:pt x="542" y="888"/>
                                </a:lnTo>
                                <a:lnTo>
                                  <a:pt x="465" y="895"/>
                                </a:lnTo>
                                <a:lnTo>
                                  <a:pt x="638" y="895"/>
                                </a:lnTo>
                                <a:lnTo>
                                  <a:pt x="678" y="878"/>
                                </a:lnTo>
                                <a:lnTo>
                                  <a:pt x="739" y="840"/>
                                </a:lnTo>
                                <a:lnTo>
                                  <a:pt x="793" y="794"/>
                                </a:lnTo>
                                <a:lnTo>
                                  <a:pt x="840" y="740"/>
                                </a:lnTo>
                                <a:lnTo>
                                  <a:pt x="878" y="679"/>
                                </a:lnTo>
                                <a:lnTo>
                                  <a:pt x="906" y="612"/>
                                </a:lnTo>
                                <a:lnTo>
                                  <a:pt x="923" y="541"/>
                                </a:lnTo>
                                <a:lnTo>
                                  <a:pt x="929" y="465"/>
                                </a:lnTo>
                                <a:lnTo>
                                  <a:pt x="923" y="390"/>
                                </a:lnTo>
                                <a:lnTo>
                                  <a:pt x="906" y="318"/>
                                </a:lnTo>
                                <a:lnTo>
                                  <a:pt x="878" y="252"/>
                                </a:lnTo>
                                <a:lnTo>
                                  <a:pt x="840" y="191"/>
                                </a:lnTo>
                                <a:lnTo>
                                  <a:pt x="793" y="136"/>
                                </a:lnTo>
                                <a:lnTo>
                                  <a:pt x="739" y="90"/>
                                </a:lnTo>
                                <a:lnTo>
                                  <a:pt x="678" y="52"/>
                                </a:lnTo>
                                <a:lnTo>
                                  <a:pt x="638" y="35"/>
                                </a:lnTo>
                                <a:close/>
                              </a:path>
                            </a:pathLst>
                          </a:custGeom>
                          <a:solidFill>
                            <a:srgbClr val="007A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74" name="docshape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628" y="127"/>
                            <a:ext cx="35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FE458B" id="docshapegroup28" o:spid="_x0000_s1026" style="position:absolute;margin-left:66.95pt;margin-top:-8.65pt;width:46.5pt;height:46.5pt;z-index:251667456;mso-position-horizontal-relative:page" coordorigin="1339,-173" coordsize="930,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">
                <v:shape id="docshape29" o:spid="_x0000_s1027" style="position:absolute;left:1427;top:-85;width:752;height:752;visibility:visible;mso-wrap-style:square;v-text-anchor:top" coordsize="75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" path="m752,252r-252,l500,,251,r,252l,252,,500r251,l251,752r249,l500,500r252,l752,252xe" fillcolor="#c6ce41" stroked="f">
                  <v:path arrowok="t" o:connecttype="custom" o:connectlocs="752,168;500,168;500,-84;251,-84;251,168;0,168;0,416;251,416;251,668;500,668;500,416;752,416;752,168" o:connectangles="0,0,0,0,0,0,0,0,0,0,0,0,0"/>
                </v:shape>
                <v:shape id="docshape30" o:spid="_x0000_s1028" style="position:absolute;left:1338;top:-173;width:930;height:930;visibility:visible;mso-wrap-style:square;v-text-anchor:top" coordsize="93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" path="m465,l389,6,318,24,251,52,190,90r-54,47l90,191,52,252,24,318,6,390,,465r6,76l24,612r28,67l90,740r46,54l190,840r61,38l318,906r71,18l465,930r75,-6l612,906r26,-11l465,895r-78,-7l315,868,248,836,188,794,136,742,93,682,62,615,42,542,35,465r7,-77l62,315,93,248r43,-60l188,136,248,94,315,62,387,42r78,-7l638,35,612,24,540,6,465,xm638,35r-173,l542,42r73,20l682,94r60,43l793,188r43,60l868,315r20,73l895,465r-7,77l868,615r-32,67l793,742r-51,52l682,836r-67,32l542,888r-77,7l638,895r40,-17l739,840r54,-46l840,740r38,-61l906,612r17,-71l929,465r-6,-75l906,318,878,252,840,191,793,136,739,90,678,52,638,35xe" fillcolor="#007aab" stroked="f">
                  <v:path arrowok="t" o:connecttype="custom" o:connectlocs="389,-167;251,-121;136,-36;52,79;6,217;6,368;52,506;136,621;251,705;389,751;540,751;638,722;387,715;248,663;136,569;62,442;35,292;62,142;136,15;248,-79;387,-131;638,-138;540,-167;638,-138;542,-131;682,-79;793,15;868,142;895,292;868,442;793,569;682,663;542,715;638,722;739,667;840,567;906,439;929,292;906,145;840,18;739,-83;638,-138" o:connectangles="0,0,0,0,0,0,0,0,0,0,0,0,0,0,0,0,0,0,0,0,0,0,0,0,0,0,0,0,0,0,0,0,0,0,0,0,0,0,0,0,0,0"/>
                </v:shape>
                <v:shape id="docshape31" o:spid="_x0000_s1029" type="#_x0000_t75" style="position:absolute;left:1628;top:127;width:351;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">
                  <v:imagedata r:id="rId21" o:title=""/>
                </v:shape>
                <w10:wrap anchorx="page"/>
              </v:group>
            </w:pict>
          </mc:Fallback>
        </mc:AlternateContent>
      </w:r>
      <w:r w:rsidRPr="00665827">
        <w:rPr>
          <w:rFonts w:cstheme="minorHAnsi"/>
          <w:b/>
          <w:color w:val="007AAB"/>
          <w:w w:val="120"/>
          <w:sz w:val="18"/>
        </w:rPr>
        <w:t>L’ensemble</w:t>
      </w:r>
      <w:r w:rsidRPr="00665827">
        <w:rPr>
          <w:rFonts w:cstheme="minorHAnsi"/>
          <w:b/>
          <w:color w:val="007AAB"/>
          <w:spacing w:val="-11"/>
          <w:w w:val="120"/>
          <w:sz w:val="18"/>
        </w:rPr>
        <w:t xml:space="preserve"> </w:t>
      </w:r>
      <w:r w:rsidRPr="00665827">
        <w:rPr>
          <w:rFonts w:cstheme="minorHAnsi"/>
          <w:b/>
          <w:color w:val="007AAB"/>
          <w:w w:val="120"/>
          <w:sz w:val="18"/>
        </w:rPr>
        <w:t>de</w:t>
      </w:r>
      <w:r w:rsidRPr="00665827">
        <w:rPr>
          <w:rFonts w:cstheme="minorHAnsi"/>
          <w:b/>
          <w:color w:val="007AAB"/>
          <w:spacing w:val="-11"/>
          <w:w w:val="120"/>
          <w:sz w:val="18"/>
        </w:rPr>
        <w:t xml:space="preserve"> </w:t>
      </w:r>
      <w:r w:rsidRPr="00665827">
        <w:rPr>
          <w:rFonts w:cstheme="minorHAnsi"/>
          <w:b/>
          <w:color w:val="007AAB"/>
          <w:w w:val="120"/>
          <w:sz w:val="18"/>
        </w:rPr>
        <w:t>la</w:t>
      </w:r>
      <w:r w:rsidRPr="00665827">
        <w:rPr>
          <w:rFonts w:cstheme="minorHAnsi"/>
          <w:b/>
          <w:color w:val="007AAB"/>
          <w:spacing w:val="-11"/>
          <w:w w:val="120"/>
          <w:sz w:val="18"/>
        </w:rPr>
        <w:t xml:space="preserve"> </w:t>
      </w:r>
      <w:r w:rsidRPr="00665827">
        <w:rPr>
          <w:rFonts w:cstheme="minorHAnsi"/>
          <w:b/>
          <w:color w:val="007AAB"/>
          <w:w w:val="120"/>
          <w:sz w:val="18"/>
        </w:rPr>
        <w:t>population</w:t>
      </w:r>
      <w:r w:rsidRPr="00665827">
        <w:rPr>
          <w:rFonts w:cstheme="minorHAnsi"/>
          <w:b/>
          <w:color w:val="007AAB"/>
          <w:spacing w:val="-11"/>
          <w:w w:val="120"/>
          <w:sz w:val="18"/>
        </w:rPr>
        <w:t xml:space="preserve"> </w:t>
      </w:r>
      <w:r w:rsidRPr="00665827">
        <w:rPr>
          <w:rFonts w:cstheme="minorHAnsi"/>
          <w:b/>
          <w:color w:val="007AAB"/>
          <w:w w:val="120"/>
          <w:sz w:val="18"/>
        </w:rPr>
        <w:t>profite</w:t>
      </w:r>
      <w:r w:rsidRPr="00665827">
        <w:rPr>
          <w:rFonts w:cstheme="minorHAnsi"/>
          <w:b/>
          <w:color w:val="007AAB"/>
          <w:spacing w:val="-11"/>
          <w:w w:val="120"/>
          <w:sz w:val="18"/>
        </w:rPr>
        <w:t xml:space="preserve"> </w:t>
      </w:r>
      <w:r w:rsidRPr="00665827">
        <w:rPr>
          <w:rFonts w:cstheme="minorHAnsi"/>
          <w:b/>
          <w:color w:val="007AAB"/>
          <w:w w:val="120"/>
          <w:sz w:val="18"/>
        </w:rPr>
        <w:t>d’une</w:t>
      </w:r>
      <w:r w:rsidRPr="00665827">
        <w:rPr>
          <w:rFonts w:cstheme="minorHAnsi"/>
          <w:b/>
          <w:color w:val="007AAB"/>
          <w:spacing w:val="-11"/>
          <w:w w:val="120"/>
          <w:sz w:val="18"/>
        </w:rPr>
        <w:t xml:space="preserve"> </w:t>
      </w:r>
      <w:r w:rsidRPr="00665827">
        <w:rPr>
          <w:rFonts w:cstheme="minorHAnsi"/>
          <w:b/>
          <w:color w:val="007AAB"/>
          <w:w w:val="120"/>
          <w:sz w:val="18"/>
        </w:rPr>
        <w:t>meilleure</w:t>
      </w:r>
      <w:r w:rsidRPr="00665827">
        <w:rPr>
          <w:rFonts w:cstheme="minorHAnsi"/>
          <w:b/>
          <w:color w:val="007AAB"/>
          <w:spacing w:val="-11"/>
          <w:w w:val="120"/>
          <w:sz w:val="18"/>
        </w:rPr>
        <w:t xml:space="preserve"> </w:t>
      </w:r>
      <w:r w:rsidRPr="00665827">
        <w:rPr>
          <w:rFonts w:cstheme="minorHAnsi"/>
          <w:b/>
          <w:color w:val="007AAB"/>
          <w:w w:val="120"/>
          <w:sz w:val="18"/>
        </w:rPr>
        <w:t>santé</w:t>
      </w:r>
      <w:r w:rsidRPr="00665827">
        <w:rPr>
          <w:rFonts w:cstheme="minorHAnsi"/>
          <w:w w:val="120"/>
          <w:sz w:val="18"/>
        </w:rPr>
        <w:t>,</w:t>
      </w:r>
      <w:r w:rsidRPr="00665827">
        <w:rPr>
          <w:rFonts w:cstheme="minorHAnsi"/>
          <w:spacing w:val="-9"/>
          <w:w w:val="120"/>
          <w:sz w:val="18"/>
        </w:rPr>
        <w:t xml:space="preserve"> </w:t>
      </w:r>
      <w:r w:rsidRPr="00665827">
        <w:rPr>
          <w:rFonts w:cstheme="minorHAnsi"/>
          <w:w w:val="120"/>
          <w:sz w:val="18"/>
        </w:rPr>
        <w:t>grâce</w:t>
      </w:r>
      <w:r w:rsidRPr="00665827">
        <w:rPr>
          <w:rFonts w:cstheme="minorHAnsi"/>
          <w:spacing w:val="-9"/>
          <w:w w:val="120"/>
          <w:sz w:val="18"/>
        </w:rPr>
        <w:t xml:space="preserve"> </w:t>
      </w:r>
      <w:r w:rsidRPr="00665827">
        <w:rPr>
          <w:rFonts w:cstheme="minorHAnsi"/>
          <w:w w:val="120"/>
          <w:sz w:val="18"/>
        </w:rPr>
        <w:t>à</w:t>
      </w:r>
      <w:r w:rsidRPr="00665827">
        <w:rPr>
          <w:rFonts w:cstheme="minorHAnsi"/>
          <w:spacing w:val="-9"/>
          <w:w w:val="120"/>
          <w:sz w:val="18"/>
        </w:rPr>
        <w:t xml:space="preserve"> </w:t>
      </w:r>
      <w:r w:rsidRPr="00665827">
        <w:rPr>
          <w:rFonts w:cstheme="minorHAnsi"/>
          <w:w w:val="120"/>
          <w:sz w:val="18"/>
        </w:rPr>
        <w:t>une</w:t>
      </w:r>
      <w:r w:rsidRPr="00665827">
        <w:rPr>
          <w:rFonts w:cstheme="minorHAnsi"/>
          <w:spacing w:val="-9"/>
          <w:w w:val="120"/>
          <w:sz w:val="18"/>
        </w:rPr>
        <w:t xml:space="preserve"> </w:t>
      </w:r>
      <w:r w:rsidRPr="00665827">
        <w:rPr>
          <w:rFonts w:cstheme="minorHAnsi"/>
          <w:w w:val="120"/>
          <w:sz w:val="18"/>
        </w:rPr>
        <w:t>réduction</w:t>
      </w:r>
      <w:r w:rsidRPr="00665827">
        <w:rPr>
          <w:rFonts w:cstheme="minorHAnsi"/>
          <w:spacing w:val="-9"/>
          <w:w w:val="120"/>
          <w:sz w:val="18"/>
        </w:rPr>
        <w:t xml:space="preserve"> </w:t>
      </w:r>
      <w:r w:rsidRPr="00665827">
        <w:rPr>
          <w:rFonts w:cstheme="minorHAnsi"/>
          <w:w w:val="120"/>
          <w:sz w:val="18"/>
        </w:rPr>
        <w:t>globale de</w:t>
      </w:r>
      <w:r w:rsidRPr="00665827">
        <w:rPr>
          <w:rFonts w:cstheme="minorHAnsi"/>
          <w:spacing w:val="-1"/>
          <w:w w:val="120"/>
          <w:sz w:val="18"/>
        </w:rPr>
        <w:t xml:space="preserve"> </w:t>
      </w:r>
      <w:r w:rsidRPr="00665827">
        <w:rPr>
          <w:rFonts w:cstheme="minorHAnsi"/>
          <w:w w:val="120"/>
          <w:sz w:val="18"/>
        </w:rPr>
        <w:t>la</w:t>
      </w:r>
      <w:r w:rsidRPr="00665827">
        <w:rPr>
          <w:rFonts w:cstheme="minorHAnsi"/>
          <w:spacing w:val="-1"/>
          <w:w w:val="120"/>
          <w:sz w:val="18"/>
        </w:rPr>
        <w:t xml:space="preserve"> </w:t>
      </w:r>
      <w:r w:rsidRPr="00665827">
        <w:rPr>
          <w:rFonts w:cstheme="minorHAnsi"/>
          <w:w w:val="120"/>
          <w:sz w:val="18"/>
        </w:rPr>
        <w:t>pollution</w:t>
      </w:r>
      <w:r w:rsidRPr="00665827">
        <w:rPr>
          <w:rFonts w:cstheme="minorHAnsi"/>
          <w:spacing w:val="-1"/>
          <w:w w:val="120"/>
          <w:sz w:val="18"/>
        </w:rPr>
        <w:t xml:space="preserve"> </w:t>
      </w:r>
      <w:r w:rsidRPr="00665827">
        <w:rPr>
          <w:rFonts w:cstheme="minorHAnsi"/>
          <w:w w:val="120"/>
          <w:sz w:val="18"/>
        </w:rPr>
        <w:t>de</w:t>
      </w:r>
      <w:r w:rsidRPr="00665827">
        <w:rPr>
          <w:rFonts w:cstheme="minorHAnsi"/>
          <w:spacing w:val="-1"/>
          <w:w w:val="120"/>
          <w:sz w:val="18"/>
        </w:rPr>
        <w:t xml:space="preserve"> </w:t>
      </w:r>
      <w:r w:rsidRPr="00665827">
        <w:rPr>
          <w:rFonts w:cstheme="minorHAnsi"/>
          <w:w w:val="120"/>
          <w:sz w:val="18"/>
        </w:rPr>
        <w:t>l’air,</w:t>
      </w:r>
      <w:r w:rsidRPr="00665827">
        <w:rPr>
          <w:rFonts w:cstheme="minorHAnsi"/>
          <w:spacing w:val="-1"/>
          <w:w w:val="120"/>
          <w:sz w:val="18"/>
        </w:rPr>
        <w:t xml:space="preserve"> </w:t>
      </w:r>
      <w:r w:rsidRPr="00665827">
        <w:rPr>
          <w:rFonts w:cstheme="minorHAnsi"/>
          <w:w w:val="120"/>
          <w:sz w:val="18"/>
        </w:rPr>
        <w:t>de</w:t>
      </w:r>
      <w:r w:rsidRPr="00665827">
        <w:rPr>
          <w:rFonts w:cstheme="minorHAnsi"/>
          <w:spacing w:val="-1"/>
          <w:w w:val="120"/>
          <w:sz w:val="18"/>
        </w:rPr>
        <w:t xml:space="preserve"> </w:t>
      </w:r>
      <w:r w:rsidRPr="00665827">
        <w:rPr>
          <w:rFonts w:cstheme="minorHAnsi"/>
          <w:w w:val="120"/>
          <w:sz w:val="18"/>
        </w:rPr>
        <w:t>l’eau</w:t>
      </w:r>
      <w:r w:rsidRPr="00665827">
        <w:rPr>
          <w:rFonts w:cstheme="minorHAnsi"/>
          <w:spacing w:val="-1"/>
          <w:w w:val="120"/>
          <w:sz w:val="18"/>
        </w:rPr>
        <w:t xml:space="preserve"> </w:t>
      </w:r>
      <w:r w:rsidRPr="00665827">
        <w:rPr>
          <w:rFonts w:cstheme="minorHAnsi"/>
          <w:w w:val="120"/>
          <w:sz w:val="18"/>
        </w:rPr>
        <w:t>et</w:t>
      </w:r>
      <w:r w:rsidRPr="00665827">
        <w:rPr>
          <w:rFonts w:cstheme="minorHAnsi"/>
          <w:spacing w:val="-1"/>
          <w:w w:val="120"/>
          <w:sz w:val="18"/>
        </w:rPr>
        <w:t xml:space="preserve"> </w:t>
      </w:r>
      <w:r w:rsidRPr="00665827">
        <w:rPr>
          <w:rFonts w:cstheme="minorHAnsi"/>
          <w:w w:val="120"/>
          <w:sz w:val="18"/>
        </w:rPr>
        <w:t>des</w:t>
      </w:r>
      <w:r w:rsidRPr="00665827">
        <w:rPr>
          <w:rFonts w:cstheme="minorHAnsi"/>
          <w:spacing w:val="-1"/>
          <w:w w:val="120"/>
          <w:sz w:val="18"/>
        </w:rPr>
        <w:t xml:space="preserve"> </w:t>
      </w:r>
      <w:r w:rsidRPr="00665827">
        <w:rPr>
          <w:rFonts w:cstheme="minorHAnsi"/>
          <w:w w:val="120"/>
          <w:sz w:val="18"/>
        </w:rPr>
        <w:t>sols,</w:t>
      </w:r>
      <w:r w:rsidRPr="00665827">
        <w:rPr>
          <w:rFonts w:cstheme="minorHAnsi"/>
          <w:spacing w:val="-1"/>
          <w:w w:val="120"/>
          <w:sz w:val="18"/>
        </w:rPr>
        <w:t xml:space="preserve"> </w:t>
      </w:r>
      <w:r w:rsidRPr="00665827">
        <w:rPr>
          <w:rFonts w:cstheme="minorHAnsi"/>
          <w:w w:val="120"/>
          <w:sz w:val="18"/>
        </w:rPr>
        <w:t>à</w:t>
      </w:r>
      <w:r w:rsidRPr="00665827">
        <w:rPr>
          <w:rFonts w:cstheme="minorHAnsi"/>
          <w:spacing w:val="-1"/>
          <w:w w:val="120"/>
          <w:sz w:val="18"/>
        </w:rPr>
        <w:t xml:space="preserve"> </w:t>
      </w:r>
      <w:r w:rsidRPr="00665827">
        <w:rPr>
          <w:rFonts w:cstheme="minorHAnsi"/>
          <w:w w:val="120"/>
          <w:sz w:val="18"/>
        </w:rPr>
        <w:t>une</w:t>
      </w:r>
      <w:r w:rsidRPr="00665827">
        <w:rPr>
          <w:rFonts w:cstheme="minorHAnsi"/>
          <w:spacing w:val="-1"/>
          <w:w w:val="120"/>
          <w:sz w:val="18"/>
        </w:rPr>
        <w:t xml:space="preserve"> </w:t>
      </w:r>
      <w:r w:rsidRPr="00665827">
        <w:rPr>
          <w:rFonts w:cstheme="minorHAnsi"/>
          <w:w w:val="120"/>
          <w:sz w:val="18"/>
        </w:rPr>
        <w:t>alimentation</w:t>
      </w:r>
      <w:r w:rsidRPr="00665827">
        <w:rPr>
          <w:rFonts w:cstheme="minorHAnsi"/>
          <w:spacing w:val="-1"/>
          <w:w w:val="120"/>
          <w:sz w:val="18"/>
        </w:rPr>
        <w:t xml:space="preserve"> </w:t>
      </w:r>
      <w:r w:rsidRPr="00665827">
        <w:rPr>
          <w:rFonts w:cstheme="minorHAnsi"/>
          <w:w w:val="120"/>
          <w:sz w:val="18"/>
        </w:rPr>
        <w:t>et</w:t>
      </w:r>
      <w:r w:rsidRPr="00665827">
        <w:rPr>
          <w:rFonts w:cstheme="minorHAnsi"/>
          <w:spacing w:val="-1"/>
          <w:w w:val="120"/>
          <w:sz w:val="18"/>
        </w:rPr>
        <w:t xml:space="preserve"> </w:t>
      </w:r>
      <w:r w:rsidRPr="00665827">
        <w:rPr>
          <w:rFonts w:cstheme="minorHAnsi"/>
          <w:w w:val="120"/>
          <w:sz w:val="18"/>
        </w:rPr>
        <w:t>à</w:t>
      </w:r>
      <w:r w:rsidRPr="00665827">
        <w:rPr>
          <w:rFonts w:cstheme="minorHAnsi"/>
          <w:spacing w:val="-1"/>
          <w:w w:val="120"/>
          <w:sz w:val="18"/>
        </w:rPr>
        <w:t xml:space="preserve"> </w:t>
      </w:r>
      <w:r w:rsidRPr="00665827">
        <w:rPr>
          <w:rFonts w:cstheme="minorHAnsi"/>
          <w:w w:val="120"/>
          <w:sz w:val="18"/>
        </w:rPr>
        <w:t>un</w:t>
      </w:r>
      <w:r w:rsidRPr="00665827">
        <w:rPr>
          <w:rFonts w:cstheme="minorHAnsi"/>
          <w:spacing w:val="-1"/>
          <w:w w:val="120"/>
          <w:sz w:val="18"/>
        </w:rPr>
        <w:t xml:space="preserve"> </w:t>
      </w:r>
      <w:r w:rsidRPr="00665827">
        <w:rPr>
          <w:rFonts w:cstheme="minorHAnsi"/>
          <w:w w:val="120"/>
          <w:sz w:val="18"/>
        </w:rPr>
        <w:t>régime</w:t>
      </w:r>
      <w:r w:rsidRPr="00665827">
        <w:rPr>
          <w:rFonts w:cstheme="minorHAnsi"/>
          <w:spacing w:val="-1"/>
          <w:w w:val="120"/>
          <w:sz w:val="18"/>
        </w:rPr>
        <w:t xml:space="preserve"> </w:t>
      </w:r>
      <w:r w:rsidRPr="00665827">
        <w:rPr>
          <w:rFonts w:cstheme="minorHAnsi"/>
          <w:w w:val="120"/>
          <w:sz w:val="18"/>
        </w:rPr>
        <w:t>alimentaire bien plus sains ou encore à l’utilisation accrue des modes actifs de déplacement comme le vélo et la marche à pied.</w:t>
      </w:r>
    </w:p>
    <w:p w14:paraId="7997C0AB" w14:textId="086C6157" w:rsidR="00F33EDF" w:rsidRPr="00665827" w:rsidRDefault="00F33EDF" w:rsidP="00F33EDF">
      <w:pPr>
        <w:rPr>
          <w:rFonts w:cstheme="minorHAnsi"/>
          <w:lang w:eastAsia="fr-BE"/>
        </w:rPr>
      </w:pPr>
    </w:p>
    <w:p w14:paraId="0013D432" w14:textId="57C7CA0B" w:rsidR="00F33EDF" w:rsidRPr="00665827" w:rsidRDefault="00F33EDF" w:rsidP="00ED766A">
      <w:pPr>
        <w:spacing w:line="266" w:lineRule="auto"/>
        <w:ind w:right="1047"/>
        <w:rPr>
          <w:rFonts w:cstheme="minorHAnsi"/>
          <w:b/>
          <w:color w:val="798D28"/>
          <w:w w:val="105"/>
          <w:sz w:val="20"/>
          <w:szCs w:val="20"/>
        </w:rPr>
      </w:pPr>
      <w:r w:rsidRPr="00665827">
        <w:rPr>
          <w:rFonts w:cstheme="minorHAnsi"/>
          <w:b/>
          <w:color w:val="798D28"/>
          <w:sz w:val="20"/>
          <w:szCs w:val="20"/>
        </w:rPr>
        <w:t xml:space="preserve">Bien que son périmètre se limite à la France métropolitaine, le scénario </w:t>
      </w:r>
      <w:proofErr w:type="spellStart"/>
      <w:proofErr w:type="gramStart"/>
      <w:r w:rsidRPr="00665827">
        <w:rPr>
          <w:rFonts w:cstheme="minorHAnsi"/>
          <w:b/>
          <w:color w:val="798D28"/>
          <w:sz w:val="20"/>
          <w:szCs w:val="20"/>
        </w:rPr>
        <w:t>négaWatt</w:t>
      </w:r>
      <w:proofErr w:type="spellEnd"/>
      <w:r w:rsidR="00ED766A" w:rsidRPr="00665827">
        <w:rPr>
          <w:rFonts w:cstheme="minorHAnsi"/>
          <w:b/>
          <w:color w:val="798D28"/>
          <w:sz w:val="20"/>
          <w:szCs w:val="20"/>
        </w:rPr>
        <w:t xml:space="preserve"> </w:t>
      </w:r>
      <w:r w:rsidRPr="00665827">
        <w:rPr>
          <w:rFonts w:cstheme="minorHAnsi"/>
          <w:b/>
          <w:color w:val="798D28"/>
          <w:sz w:val="20"/>
          <w:szCs w:val="20"/>
        </w:rPr>
        <w:t xml:space="preserve"> </w:t>
      </w:r>
      <w:r w:rsidRPr="00665827">
        <w:rPr>
          <w:rFonts w:cstheme="minorHAnsi"/>
          <w:b/>
          <w:color w:val="798D28"/>
          <w:w w:val="105"/>
          <w:sz w:val="20"/>
          <w:szCs w:val="20"/>
        </w:rPr>
        <w:t>s’inscrit</w:t>
      </w:r>
      <w:proofErr w:type="gramEnd"/>
      <w:r w:rsidRPr="00665827">
        <w:rPr>
          <w:rFonts w:cstheme="minorHAnsi"/>
          <w:b/>
          <w:color w:val="798D28"/>
          <w:w w:val="105"/>
          <w:sz w:val="20"/>
          <w:szCs w:val="20"/>
        </w:rPr>
        <w:t xml:space="preserve"> résolument dans une vision mondiale.</w:t>
      </w:r>
    </w:p>
    <w:p w14:paraId="269EDFE4" w14:textId="7C9FD4B0" w:rsidR="00ED766A" w:rsidRPr="00665827" w:rsidRDefault="00ED766A" w:rsidP="00ED766A">
      <w:pPr>
        <w:spacing w:line="266" w:lineRule="auto"/>
        <w:ind w:right="1047"/>
        <w:rPr>
          <w:rFonts w:cstheme="minorHAnsi"/>
          <w:b/>
          <w:sz w:val="20"/>
          <w:szCs w:val="20"/>
        </w:rPr>
      </w:pPr>
      <w:r w:rsidRPr="00665827">
        <w:rPr>
          <w:rFonts w:cstheme="minorHAnsi"/>
          <w:noProof/>
        </w:rPr>
        <mc:AlternateContent>
          <mc:Choice Requires="wpg">
            <w:drawing>
              <wp:anchor distT="0" distB="0" distL="0" distR="0" simplePos="0" relativeHeight="251679744" behindDoc="1" locked="0" layoutInCell="1" allowOverlap="1" wp14:anchorId="1AAF52AF" wp14:editId="5303C908">
                <wp:simplePos x="0" y="0"/>
                <wp:positionH relativeFrom="page">
                  <wp:posOffset>720090</wp:posOffset>
                </wp:positionH>
                <wp:positionV relativeFrom="paragraph">
                  <wp:posOffset>275590</wp:posOffset>
                </wp:positionV>
                <wp:extent cx="6286500" cy="1915795"/>
                <wp:effectExtent l="0" t="0" r="0" b="8255"/>
                <wp:wrapTopAndBottom/>
                <wp:docPr id="1065"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915795"/>
                          <a:chOff x="1133" y="2244"/>
                          <a:chExt cx="9639" cy="2424"/>
                        </a:xfrm>
                      </wpg:grpSpPr>
                      <wps:wsp>
                        <wps:cNvPr id="1068" name="docshape35"/>
                        <wps:cNvSpPr txBox="1">
                          <a:spLocks noChangeArrowheads="1"/>
                        </wps:cNvSpPr>
                        <wps:spPr bwMode="auto">
                          <a:xfrm>
                            <a:off x="8390" y="2244"/>
                            <a:ext cx="2382" cy="2424"/>
                          </a:xfrm>
                          <a:prstGeom prst="rect">
                            <a:avLst/>
                          </a:prstGeom>
                          <a:solidFill>
                            <a:srgbClr val="E6F4F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1E8F8" w14:textId="77777777" w:rsidR="00ED766A" w:rsidRDefault="00ED766A" w:rsidP="00ED766A">
                              <w:pPr>
                                <w:spacing w:before="7"/>
                                <w:rPr>
                                  <w:rFonts w:ascii="Century Gothic"/>
                                  <w:b/>
                                  <w:color w:val="000000"/>
                                  <w:sz w:val="19"/>
                                </w:rPr>
                              </w:pPr>
                            </w:p>
                            <w:p w14:paraId="4763244C" w14:textId="77777777" w:rsidR="00ED766A" w:rsidRDefault="00ED766A" w:rsidP="00ED766A">
                              <w:pPr>
                                <w:ind w:left="170" w:right="119"/>
                                <w:rPr>
                                  <w:color w:val="000000"/>
                                  <w:sz w:val="18"/>
                                </w:rPr>
                              </w:pPr>
                              <w:r>
                                <w:rPr>
                                  <w:color w:val="000000"/>
                                  <w:w w:val="115"/>
                                  <w:sz w:val="18"/>
                                </w:rPr>
                                <w:t xml:space="preserve">Il s’inscrit dans </w:t>
                              </w:r>
                              <w:r>
                                <w:rPr>
                                  <w:rFonts w:ascii="Century Gothic" w:hAnsi="Century Gothic"/>
                                  <w:b/>
                                  <w:color w:val="000000"/>
                                  <w:w w:val="115"/>
                                  <w:sz w:val="18"/>
                                </w:rPr>
                                <w:t xml:space="preserve">un </w:t>
                              </w:r>
                              <w:r>
                                <w:rPr>
                                  <w:rFonts w:ascii="Century Gothic" w:hAnsi="Century Gothic"/>
                                  <w:b/>
                                  <w:color w:val="000000"/>
                                  <w:sz w:val="18"/>
                                </w:rPr>
                                <w:t xml:space="preserve">scénario européen de transition énergétique </w:t>
                              </w:r>
                              <w:r>
                                <w:rPr>
                                  <w:color w:val="000000"/>
                                  <w:w w:val="115"/>
                                  <w:sz w:val="18"/>
                                </w:rPr>
                                <w:t>en cours d’élaboration par une quinzaine</w:t>
                              </w:r>
                            </w:p>
                            <w:p w14:paraId="417445E9" w14:textId="77777777" w:rsidR="00ED766A" w:rsidRDefault="00ED766A" w:rsidP="00ED766A">
                              <w:pPr>
                                <w:ind w:left="170" w:right="119"/>
                                <w:rPr>
                                  <w:color w:val="000000"/>
                                  <w:sz w:val="18"/>
                                </w:rPr>
                              </w:pPr>
                              <w:proofErr w:type="gramStart"/>
                              <w:r>
                                <w:rPr>
                                  <w:color w:val="000000"/>
                                  <w:w w:val="120"/>
                                  <w:sz w:val="18"/>
                                </w:rPr>
                                <w:t>de</w:t>
                              </w:r>
                              <w:proofErr w:type="gramEnd"/>
                              <w:r>
                                <w:rPr>
                                  <w:color w:val="000000"/>
                                  <w:w w:val="120"/>
                                  <w:sz w:val="18"/>
                                </w:rPr>
                                <w:t xml:space="preserve"> partenaires de différents pays, coordonnés par </w:t>
                              </w:r>
                              <w:r>
                                <w:rPr>
                                  <w:color w:val="000000"/>
                                  <w:w w:val="115"/>
                                  <w:sz w:val="18"/>
                                </w:rPr>
                                <w:t>l’Association</w:t>
                              </w:r>
                              <w:r>
                                <w:rPr>
                                  <w:color w:val="000000"/>
                                  <w:spacing w:val="-12"/>
                                  <w:w w:val="115"/>
                                  <w:sz w:val="18"/>
                                </w:rPr>
                                <w:t xml:space="preserve"> </w:t>
                              </w:r>
                              <w:proofErr w:type="spellStart"/>
                              <w:r>
                                <w:rPr>
                                  <w:color w:val="000000"/>
                                  <w:w w:val="115"/>
                                  <w:sz w:val="18"/>
                                </w:rPr>
                                <w:t>négaWatt</w:t>
                              </w:r>
                              <w:proofErr w:type="spellEnd"/>
                              <w:r>
                                <w:rPr>
                                  <w:color w:val="000000"/>
                                  <w:w w:val="115"/>
                                  <w:sz w:val="18"/>
                                </w:rPr>
                                <w:t>.</w:t>
                              </w:r>
                            </w:p>
                          </w:txbxContent>
                        </wps:txbx>
                        <wps:bodyPr rot="0" vert="horz" wrap="square" lIns="0" tIns="0" rIns="0" bIns="0" anchor="t" anchorCtr="0" upright="1">
                          <a:noAutofit/>
                        </wps:bodyPr>
                      </wps:wsp>
                      <wps:wsp>
                        <wps:cNvPr id="1069" name="docshape36"/>
                        <wps:cNvSpPr txBox="1">
                          <a:spLocks noChangeArrowheads="1"/>
                        </wps:cNvSpPr>
                        <wps:spPr bwMode="auto">
                          <a:xfrm>
                            <a:off x="4993" y="2244"/>
                            <a:ext cx="3147" cy="2424"/>
                          </a:xfrm>
                          <a:prstGeom prst="rect">
                            <a:avLst/>
                          </a:prstGeom>
                          <a:solidFill>
                            <a:srgbClr val="E6F4F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ACE5E" w14:textId="77777777" w:rsidR="00ED766A" w:rsidRDefault="00ED766A" w:rsidP="00ED766A">
                              <w:pPr>
                                <w:spacing w:before="9"/>
                                <w:rPr>
                                  <w:rFonts w:ascii="Century Gothic"/>
                                  <w:b/>
                                  <w:color w:val="000000"/>
                                  <w:sz w:val="19"/>
                                </w:rPr>
                              </w:pPr>
                            </w:p>
                            <w:p w14:paraId="47BBB401" w14:textId="77777777" w:rsidR="00ED766A" w:rsidRDefault="00ED766A" w:rsidP="00ED766A">
                              <w:pPr>
                                <w:spacing w:line="237" w:lineRule="auto"/>
                                <w:ind w:left="170" w:right="221"/>
                                <w:rPr>
                                  <w:color w:val="000000"/>
                                  <w:sz w:val="18"/>
                                </w:rPr>
                              </w:pPr>
                              <w:r>
                                <w:rPr>
                                  <w:rFonts w:ascii="Century Gothic" w:hAnsi="Century Gothic"/>
                                  <w:b/>
                                  <w:color w:val="000000"/>
                                  <w:sz w:val="18"/>
                                </w:rPr>
                                <w:t xml:space="preserve">L’évaluation des émissions de </w:t>
                              </w:r>
                              <w:r>
                                <w:rPr>
                                  <w:rFonts w:ascii="Century Gothic" w:hAnsi="Century Gothic"/>
                                  <w:b/>
                                  <w:color w:val="000000"/>
                                  <w:w w:val="110"/>
                                  <w:sz w:val="18"/>
                                </w:rPr>
                                <w:t>gaz</w:t>
                              </w:r>
                              <w:r>
                                <w:rPr>
                                  <w:rFonts w:ascii="Century Gothic" w:hAnsi="Century Gothic"/>
                                  <w:b/>
                                  <w:color w:val="000000"/>
                                  <w:spacing w:val="-6"/>
                                  <w:w w:val="110"/>
                                  <w:sz w:val="18"/>
                                </w:rPr>
                                <w:t xml:space="preserve"> </w:t>
                              </w:r>
                              <w:r>
                                <w:rPr>
                                  <w:rFonts w:ascii="Century Gothic" w:hAnsi="Century Gothic"/>
                                  <w:b/>
                                  <w:color w:val="000000"/>
                                  <w:w w:val="110"/>
                                  <w:sz w:val="18"/>
                                </w:rPr>
                                <w:t>à</w:t>
                              </w:r>
                              <w:r>
                                <w:rPr>
                                  <w:rFonts w:ascii="Century Gothic" w:hAnsi="Century Gothic"/>
                                  <w:b/>
                                  <w:color w:val="000000"/>
                                  <w:spacing w:val="-6"/>
                                  <w:w w:val="110"/>
                                  <w:sz w:val="18"/>
                                </w:rPr>
                                <w:t xml:space="preserve"> </w:t>
                              </w:r>
                              <w:r>
                                <w:rPr>
                                  <w:rFonts w:ascii="Century Gothic" w:hAnsi="Century Gothic"/>
                                  <w:b/>
                                  <w:color w:val="000000"/>
                                  <w:w w:val="110"/>
                                  <w:sz w:val="18"/>
                                </w:rPr>
                                <w:t>effet</w:t>
                              </w:r>
                              <w:r>
                                <w:rPr>
                                  <w:rFonts w:ascii="Century Gothic" w:hAnsi="Century Gothic"/>
                                  <w:b/>
                                  <w:color w:val="000000"/>
                                  <w:spacing w:val="-6"/>
                                  <w:w w:val="110"/>
                                  <w:sz w:val="18"/>
                                </w:rPr>
                                <w:t xml:space="preserve"> </w:t>
                              </w:r>
                              <w:r>
                                <w:rPr>
                                  <w:color w:val="000000"/>
                                  <w:w w:val="110"/>
                                  <w:sz w:val="18"/>
                                </w:rPr>
                                <w:t>de serre ne se limite pas à celles générées sur le</w:t>
                              </w:r>
                              <w:r>
                                <w:rPr>
                                  <w:color w:val="000000"/>
                                  <w:spacing w:val="80"/>
                                  <w:w w:val="110"/>
                                  <w:sz w:val="18"/>
                                </w:rPr>
                                <w:t xml:space="preserve"> </w:t>
                              </w:r>
                              <w:r>
                                <w:rPr>
                                  <w:color w:val="000000"/>
                                  <w:w w:val="110"/>
                                  <w:sz w:val="18"/>
                                </w:rPr>
                                <w:t>territoire</w:t>
                              </w:r>
                              <w:r>
                                <w:rPr>
                                  <w:color w:val="000000"/>
                                  <w:spacing w:val="38"/>
                                  <w:w w:val="110"/>
                                  <w:sz w:val="18"/>
                                </w:rPr>
                                <w:t xml:space="preserve"> </w:t>
                              </w:r>
                              <w:r>
                                <w:rPr>
                                  <w:color w:val="000000"/>
                                  <w:w w:val="110"/>
                                  <w:sz w:val="18"/>
                                </w:rPr>
                                <w:t>national</w:t>
                              </w:r>
                              <w:r>
                                <w:rPr>
                                  <w:color w:val="000000"/>
                                  <w:spacing w:val="38"/>
                                  <w:w w:val="110"/>
                                  <w:sz w:val="18"/>
                                </w:rPr>
                                <w:t xml:space="preserve"> </w:t>
                              </w:r>
                              <w:r>
                                <w:rPr>
                                  <w:color w:val="000000"/>
                                  <w:w w:val="110"/>
                                  <w:sz w:val="18"/>
                                </w:rPr>
                                <w:t>(approche</w:t>
                              </w:r>
                              <w:r>
                                <w:rPr>
                                  <w:color w:val="000000"/>
                                  <w:spacing w:val="80"/>
                                  <w:w w:val="110"/>
                                  <w:sz w:val="18"/>
                                </w:rPr>
                                <w:t xml:space="preserve"> </w:t>
                              </w:r>
                              <w:r>
                                <w:rPr>
                                  <w:color w:val="000000"/>
                                  <w:w w:val="110"/>
                                  <w:sz w:val="18"/>
                                </w:rPr>
                                <w:t>dite</w:t>
                              </w:r>
                              <w:r>
                                <w:rPr>
                                  <w:color w:val="000000"/>
                                  <w:spacing w:val="40"/>
                                  <w:w w:val="110"/>
                                  <w:sz w:val="18"/>
                                </w:rPr>
                                <w:t xml:space="preserve"> </w:t>
                              </w:r>
                              <w:r>
                                <w:rPr>
                                  <w:color w:val="000000"/>
                                  <w:w w:val="110"/>
                                  <w:sz w:val="18"/>
                                </w:rPr>
                                <w:t>cadastrale)</w:t>
                              </w:r>
                              <w:r>
                                <w:rPr>
                                  <w:color w:val="000000"/>
                                  <w:spacing w:val="40"/>
                                  <w:w w:val="110"/>
                                  <w:sz w:val="18"/>
                                </w:rPr>
                                <w:t xml:space="preserve"> </w:t>
                              </w:r>
                              <w:r>
                                <w:rPr>
                                  <w:color w:val="000000"/>
                                  <w:w w:val="110"/>
                                  <w:sz w:val="18"/>
                                </w:rPr>
                                <w:t>mais</w:t>
                              </w:r>
                              <w:r>
                                <w:rPr>
                                  <w:color w:val="000000"/>
                                  <w:spacing w:val="40"/>
                                  <w:w w:val="110"/>
                                  <w:sz w:val="18"/>
                                </w:rPr>
                                <w:t xml:space="preserve"> </w:t>
                              </w:r>
                              <w:r>
                                <w:rPr>
                                  <w:color w:val="000000"/>
                                  <w:w w:val="110"/>
                                  <w:sz w:val="18"/>
                                </w:rPr>
                                <w:t>prend</w:t>
                              </w:r>
                              <w:r>
                                <w:rPr>
                                  <w:color w:val="000000"/>
                                  <w:spacing w:val="40"/>
                                  <w:w w:val="110"/>
                                  <w:sz w:val="18"/>
                                </w:rPr>
                                <w:t xml:space="preserve"> </w:t>
                              </w:r>
                              <w:r>
                                <w:rPr>
                                  <w:color w:val="000000"/>
                                  <w:w w:val="110"/>
                                  <w:sz w:val="18"/>
                                </w:rPr>
                                <w:t>aussi</w:t>
                              </w:r>
                              <w:r>
                                <w:rPr>
                                  <w:color w:val="000000"/>
                                  <w:spacing w:val="40"/>
                                  <w:w w:val="110"/>
                                  <w:sz w:val="18"/>
                                </w:rPr>
                                <w:t xml:space="preserve"> </w:t>
                              </w:r>
                              <w:r>
                                <w:rPr>
                                  <w:color w:val="000000"/>
                                  <w:w w:val="110"/>
                                  <w:sz w:val="18"/>
                                </w:rPr>
                                <w:t>en</w:t>
                              </w:r>
                              <w:r>
                                <w:rPr>
                                  <w:color w:val="000000"/>
                                  <w:spacing w:val="40"/>
                                  <w:w w:val="110"/>
                                  <w:sz w:val="18"/>
                                </w:rPr>
                                <w:t xml:space="preserve"> </w:t>
                              </w:r>
                              <w:r>
                                <w:rPr>
                                  <w:color w:val="000000"/>
                                  <w:w w:val="110"/>
                                  <w:sz w:val="18"/>
                                </w:rPr>
                                <w:t>compte</w:t>
                              </w:r>
                              <w:r>
                                <w:rPr>
                                  <w:color w:val="000000"/>
                                  <w:spacing w:val="40"/>
                                  <w:w w:val="110"/>
                                  <w:sz w:val="18"/>
                                </w:rPr>
                                <w:t xml:space="preserve"> </w:t>
                              </w:r>
                              <w:r>
                                <w:rPr>
                                  <w:rFonts w:ascii="Century Gothic" w:hAnsi="Century Gothic"/>
                                  <w:b/>
                                  <w:color w:val="000000"/>
                                  <w:w w:val="110"/>
                                  <w:sz w:val="18"/>
                                </w:rPr>
                                <w:t>celles qui sont</w:t>
                              </w:r>
                              <w:r>
                                <w:rPr>
                                  <w:rFonts w:ascii="Century Gothic" w:hAnsi="Century Gothic"/>
                                  <w:b/>
                                  <w:color w:val="000000"/>
                                  <w:spacing w:val="-6"/>
                                  <w:w w:val="110"/>
                                  <w:sz w:val="18"/>
                                </w:rPr>
                                <w:t xml:space="preserve"> </w:t>
                              </w:r>
                              <w:r>
                                <w:rPr>
                                  <w:rFonts w:ascii="Century Gothic" w:hAnsi="Century Gothic"/>
                                  <w:b/>
                                  <w:color w:val="000000"/>
                                  <w:w w:val="110"/>
                                  <w:sz w:val="18"/>
                                </w:rPr>
                                <w:t>imputables</w:t>
                              </w:r>
                              <w:r>
                                <w:rPr>
                                  <w:rFonts w:ascii="Century Gothic" w:hAnsi="Century Gothic"/>
                                  <w:b/>
                                  <w:color w:val="000000"/>
                                  <w:spacing w:val="-6"/>
                                  <w:w w:val="110"/>
                                  <w:sz w:val="18"/>
                                </w:rPr>
                                <w:t xml:space="preserve"> </w:t>
                              </w:r>
                              <w:r>
                                <w:rPr>
                                  <w:rFonts w:ascii="Century Gothic" w:hAnsi="Century Gothic"/>
                                  <w:b/>
                                  <w:color w:val="000000"/>
                                  <w:w w:val="110"/>
                                  <w:sz w:val="18"/>
                                </w:rPr>
                                <w:t>aux</w:t>
                              </w:r>
                              <w:r>
                                <w:rPr>
                                  <w:rFonts w:ascii="Century Gothic" w:hAnsi="Century Gothic"/>
                                  <w:b/>
                                  <w:color w:val="000000"/>
                                  <w:spacing w:val="-6"/>
                                  <w:w w:val="110"/>
                                  <w:sz w:val="18"/>
                                </w:rPr>
                                <w:t xml:space="preserve"> </w:t>
                              </w:r>
                              <w:r>
                                <w:rPr>
                                  <w:rFonts w:ascii="Century Gothic" w:hAnsi="Century Gothic"/>
                                  <w:b/>
                                  <w:color w:val="000000"/>
                                  <w:w w:val="110"/>
                                  <w:sz w:val="18"/>
                                </w:rPr>
                                <w:t>biens</w:t>
                              </w:r>
                              <w:r>
                                <w:rPr>
                                  <w:rFonts w:ascii="Century Gothic" w:hAnsi="Century Gothic"/>
                                  <w:b/>
                                  <w:color w:val="000000"/>
                                  <w:spacing w:val="-6"/>
                                  <w:w w:val="110"/>
                                  <w:sz w:val="18"/>
                                </w:rPr>
                                <w:t xml:space="preserve"> </w:t>
                              </w:r>
                              <w:r>
                                <w:rPr>
                                  <w:rFonts w:ascii="Century Gothic" w:hAnsi="Century Gothic"/>
                                  <w:b/>
                                  <w:color w:val="000000"/>
                                  <w:w w:val="110"/>
                                  <w:sz w:val="18"/>
                                </w:rPr>
                                <w:t>et services</w:t>
                              </w:r>
                              <w:r>
                                <w:rPr>
                                  <w:rFonts w:ascii="Century Gothic" w:hAnsi="Century Gothic"/>
                                  <w:b/>
                                  <w:color w:val="000000"/>
                                  <w:spacing w:val="-1"/>
                                  <w:w w:val="110"/>
                                  <w:sz w:val="18"/>
                                </w:rPr>
                                <w:t xml:space="preserve"> </w:t>
                              </w:r>
                              <w:r>
                                <w:rPr>
                                  <w:rFonts w:ascii="Century Gothic" w:hAnsi="Century Gothic"/>
                                  <w:b/>
                                  <w:color w:val="000000"/>
                                  <w:w w:val="110"/>
                                  <w:sz w:val="18"/>
                                </w:rPr>
                                <w:t>que</w:t>
                              </w:r>
                              <w:r>
                                <w:rPr>
                                  <w:rFonts w:ascii="Century Gothic" w:hAnsi="Century Gothic"/>
                                  <w:b/>
                                  <w:color w:val="000000"/>
                                  <w:spacing w:val="-1"/>
                                  <w:w w:val="110"/>
                                  <w:sz w:val="18"/>
                                </w:rPr>
                                <w:t xml:space="preserve"> </w:t>
                              </w:r>
                              <w:r>
                                <w:rPr>
                                  <w:rFonts w:ascii="Century Gothic" w:hAnsi="Century Gothic"/>
                                  <w:b/>
                                  <w:color w:val="000000"/>
                                  <w:w w:val="110"/>
                                  <w:sz w:val="18"/>
                                </w:rPr>
                                <w:t>nous</w:t>
                              </w:r>
                              <w:r>
                                <w:rPr>
                                  <w:rFonts w:ascii="Century Gothic" w:hAnsi="Century Gothic"/>
                                  <w:b/>
                                  <w:color w:val="000000"/>
                                  <w:spacing w:val="-1"/>
                                  <w:w w:val="110"/>
                                  <w:sz w:val="18"/>
                                </w:rPr>
                                <w:t xml:space="preserve"> </w:t>
                              </w:r>
                              <w:r>
                                <w:rPr>
                                  <w:rFonts w:ascii="Century Gothic" w:hAnsi="Century Gothic"/>
                                  <w:b/>
                                  <w:color w:val="000000"/>
                                  <w:w w:val="110"/>
                                  <w:sz w:val="18"/>
                                </w:rPr>
                                <w:t xml:space="preserve">importons </w:t>
                              </w:r>
                              <w:r>
                                <w:rPr>
                                  <w:color w:val="000000"/>
                                  <w:w w:val="110"/>
                                  <w:sz w:val="18"/>
                                </w:rPr>
                                <w:t>(approche en empreinte).</w:t>
                              </w:r>
                            </w:p>
                          </w:txbxContent>
                        </wps:txbx>
                        <wps:bodyPr rot="0" vert="horz" wrap="square" lIns="0" tIns="0" rIns="0" bIns="0" anchor="t" anchorCtr="0" upright="1">
                          <a:noAutofit/>
                        </wps:bodyPr>
                      </wps:wsp>
                      <wps:wsp>
                        <wps:cNvPr id="1070" name="docshape37"/>
                        <wps:cNvSpPr txBox="1">
                          <a:spLocks noChangeArrowheads="1"/>
                        </wps:cNvSpPr>
                        <wps:spPr bwMode="auto">
                          <a:xfrm>
                            <a:off x="1133" y="2244"/>
                            <a:ext cx="3610" cy="2424"/>
                          </a:xfrm>
                          <a:prstGeom prst="rect">
                            <a:avLst/>
                          </a:prstGeom>
                          <a:solidFill>
                            <a:srgbClr val="E6F4F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56BA0" w14:textId="77777777" w:rsidR="00ED766A" w:rsidRDefault="00ED766A" w:rsidP="00ED766A">
                              <w:pPr>
                                <w:spacing w:before="1"/>
                                <w:rPr>
                                  <w:rFonts w:ascii="Century Gothic"/>
                                  <w:b/>
                                  <w:color w:val="000000"/>
                                  <w:sz w:val="20"/>
                                </w:rPr>
                              </w:pPr>
                            </w:p>
                            <w:p w14:paraId="102E83C3" w14:textId="77777777" w:rsidR="00ED766A" w:rsidRDefault="00ED766A" w:rsidP="00ED766A">
                              <w:pPr>
                                <w:spacing w:before="1" w:line="230" w:lineRule="auto"/>
                                <w:ind w:left="170" w:right="184"/>
                                <w:rPr>
                                  <w:color w:val="000000"/>
                                  <w:sz w:val="18"/>
                                </w:rPr>
                              </w:pPr>
                              <w:r>
                                <w:rPr>
                                  <w:color w:val="000000"/>
                                  <w:w w:val="115"/>
                                  <w:sz w:val="18"/>
                                </w:rPr>
                                <w:t>Il intègre le principe d’</w:t>
                              </w:r>
                              <w:r>
                                <w:rPr>
                                  <w:rFonts w:ascii="Century Gothic" w:hAnsi="Century Gothic"/>
                                  <w:b/>
                                  <w:color w:val="000000"/>
                                  <w:w w:val="115"/>
                                  <w:sz w:val="18"/>
                                </w:rPr>
                                <w:t>une équité d’accès</w:t>
                              </w:r>
                              <w:r>
                                <w:rPr>
                                  <w:rFonts w:ascii="Century Gothic" w:hAnsi="Century Gothic"/>
                                  <w:b/>
                                  <w:color w:val="000000"/>
                                  <w:spacing w:val="-15"/>
                                  <w:w w:val="115"/>
                                  <w:sz w:val="18"/>
                                </w:rPr>
                                <w:t xml:space="preserve"> </w:t>
                              </w:r>
                              <w:r>
                                <w:rPr>
                                  <w:color w:val="000000"/>
                                  <w:w w:val="115"/>
                                  <w:sz w:val="18"/>
                                </w:rPr>
                                <w:t>aux</w:t>
                              </w:r>
                              <w:r>
                                <w:rPr>
                                  <w:color w:val="000000"/>
                                  <w:spacing w:val="-12"/>
                                  <w:w w:val="115"/>
                                  <w:sz w:val="18"/>
                                </w:rPr>
                                <w:t xml:space="preserve"> </w:t>
                              </w:r>
                              <w:r>
                                <w:rPr>
                                  <w:color w:val="000000"/>
                                  <w:w w:val="115"/>
                                  <w:sz w:val="18"/>
                                </w:rPr>
                                <w:t>ressources</w:t>
                              </w:r>
                              <w:r>
                                <w:rPr>
                                  <w:color w:val="000000"/>
                                  <w:spacing w:val="-11"/>
                                  <w:w w:val="115"/>
                                  <w:sz w:val="18"/>
                                </w:rPr>
                                <w:t xml:space="preserve"> </w:t>
                              </w:r>
                              <w:r>
                                <w:rPr>
                                  <w:color w:val="000000"/>
                                  <w:w w:val="115"/>
                                  <w:sz w:val="18"/>
                                </w:rPr>
                                <w:t>énergétiques et aux matières premières, et d’</w:t>
                              </w:r>
                              <w:r>
                                <w:rPr>
                                  <w:rFonts w:ascii="Century Gothic" w:hAnsi="Century Gothic"/>
                                  <w:b/>
                                  <w:color w:val="000000"/>
                                  <w:w w:val="115"/>
                                  <w:sz w:val="18"/>
                                </w:rPr>
                                <w:t>un partage</w:t>
                              </w:r>
                              <w:r>
                                <w:rPr>
                                  <w:rFonts w:ascii="Century Gothic" w:hAnsi="Century Gothic"/>
                                  <w:b/>
                                  <w:color w:val="000000"/>
                                  <w:spacing w:val="-15"/>
                                  <w:w w:val="115"/>
                                  <w:sz w:val="18"/>
                                </w:rPr>
                                <w:t xml:space="preserve"> </w:t>
                              </w:r>
                              <w:r>
                                <w:rPr>
                                  <w:rFonts w:ascii="Century Gothic" w:hAnsi="Century Gothic"/>
                                  <w:b/>
                                  <w:color w:val="000000"/>
                                  <w:w w:val="115"/>
                                  <w:sz w:val="18"/>
                                </w:rPr>
                                <w:t>de</w:t>
                              </w:r>
                              <w:r>
                                <w:rPr>
                                  <w:rFonts w:ascii="Century Gothic" w:hAnsi="Century Gothic"/>
                                  <w:b/>
                                  <w:color w:val="000000"/>
                                  <w:spacing w:val="-14"/>
                                  <w:w w:val="115"/>
                                  <w:sz w:val="18"/>
                                </w:rPr>
                                <w:t xml:space="preserve"> </w:t>
                              </w:r>
                              <w:r>
                                <w:rPr>
                                  <w:rFonts w:ascii="Century Gothic" w:hAnsi="Century Gothic"/>
                                  <w:b/>
                                  <w:color w:val="000000"/>
                                  <w:w w:val="115"/>
                                  <w:sz w:val="18"/>
                                </w:rPr>
                                <w:t>l’effort</w:t>
                              </w:r>
                              <w:r>
                                <w:rPr>
                                  <w:rFonts w:ascii="Century Gothic" w:hAnsi="Century Gothic"/>
                                  <w:b/>
                                  <w:color w:val="000000"/>
                                  <w:spacing w:val="-15"/>
                                  <w:w w:val="115"/>
                                  <w:sz w:val="18"/>
                                </w:rPr>
                                <w:t xml:space="preserve"> </w:t>
                              </w:r>
                              <w:r>
                                <w:rPr>
                                  <w:color w:val="000000"/>
                                  <w:w w:val="115"/>
                                  <w:sz w:val="18"/>
                                </w:rPr>
                                <w:t>entre</w:t>
                              </w:r>
                              <w:r>
                                <w:rPr>
                                  <w:color w:val="000000"/>
                                  <w:spacing w:val="-11"/>
                                  <w:w w:val="115"/>
                                  <w:sz w:val="18"/>
                                </w:rPr>
                                <w:t xml:space="preserve"> </w:t>
                              </w:r>
                              <w:r>
                                <w:rPr>
                                  <w:color w:val="000000"/>
                                  <w:w w:val="115"/>
                                  <w:sz w:val="18"/>
                                </w:rPr>
                                <w:t>les</w:t>
                              </w:r>
                              <w:r>
                                <w:rPr>
                                  <w:color w:val="000000"/>
                                  <w:spacing w:val="-4"/>
                                  <w:w w:val="115"/>
                                  <w:sz w:val="18"/>
                                </w:rPr>
                                <w:t xml:space="preserve"> </w:t>
                              </w:r>
                              <w:r>
                                <w:rPr>
                                  <w:color w:val="000000"/>
                                  <w:w w:val="115"/>
                                  <w:sz w:val="18"/>
                                </w:rPr>
                                <w:t xml:space="preserve">régions du monde sans perdre de vue </w:t>
                              </w:r>
                              <w:r>
                                <w:rPr>
                                  <w:rFonts w:ascii="Century Gothic" w:hAnsi="Century Gothic"/>
                                  <w:b/>
                                  <w:color w:val="000000"/>
                                  <w:w w:val="115"/>
                                  <w:sz w:val="18"/>
                                </w:rPr>
                                <w:t xml:space="preserve">la </w:t>
                              </w:r>
                              <w:r>
                                <w:rPr>
                                  <w:rFonts w:ascii="Century Gothic" w:hAnsi="Century Gothic"/>
                                  <w:b/>
                                  <w:color w:val="000000"/>
                                  <w:w w:val="110"/>
                                  <w:sz w:val="18"/>
                                </w:rPr>
                                <w:t>responsabilité</w:t>
                              </w:r>
                              <w:r>
                                <w:rPr>
                                  <w:rFonts w:ascii="Century Gothic" w:hAnsi="Century Gothic"/>
                                  <w:b/>
                                  <w:color w:val="000000"/>
                                  <w:spacing w:val="-8"/>
                                  <w:w w:val="110"/>
                                  <w:sz w:val="18"/>
                                </w:rPr>
                                <w:t xml:space="preserve"> </w:t>
                              </w:r>
                              <w:r>
                                <w:rPr>
                                  <w:rFonts w:ascii="Century Gothic" w:hAnsi="Century Gothic"/>
                                  <w:b/>
                                  <w:color w:val="000000"/>
                                  <w:w w:val="110"/>
                                  <w:sz w:val="18"/>
                                </w:rPr>
                                <w:t>historique</w:t>
                              </w:r>
                              <w:r>
                                <w:rPr>
                                  <w:rFonts w:ascii="Century Gothic" w:hAnsi="Century Gothic"/>
                                  <w:b/>
                                  <w:color w:val="000000"/>
                                  <w:spacing w:val="-8"/>
                                  <w:w w:val="110"/>
                                  <w:sz w:val="18"/>
                                </w:rPr>
                                <w:t xml:space="preserve"> </w:t>
                              </w:r>
                              <w:r>
                                <w:rPr>
                                  <w:rFonts w:ascii="Century Gothic" w:hAnsi="Century Gothic"/>
                                  <w:b/>
                                  <w:color w:val="000000"/>
                                  <w:w w:val="110"/>
                                  <w:sz w:val="18"/>
                                </w:rPr>
                                <w:t>des</w:t>
                              </w:r>
                              <w:r>
                                <w:rPr>
                                  <w:rFonts w:ascii="Century Gothic" w:hAnsi="Century Gothic"/>
                                  <w:b/>
                                  <w:color w:val="000000"/>
                                  <w:spacing w:val="-8"/>
                                  <w:w w:val="110"/>
                                  <w:sz w:val="18"/>
                                </w:rPr>
                                <w:t xml:space="preserve"> </w:t>
                              </w:r>
                              <w:r>
                                <w:rPr>
                                  <w:rFonts w:ascii="Century Gothic" w:hAnsi="Century Gothic"/>
                                  <w:b/>
                                  <w:color w:val="000000"/>
                                  <w:w w:val="110"/>
                                  <w:sz w:val="18"/>
                                </w:rPr>
                                <w:t xml:space="preserve">pays </w:t>
                              </w:r>
                              <w:r>
                                <w:rPr>
                                  <w:rFonts w:ascii="Century Gothic" w:hAnsi="Century Gothic"/>
                                  <w:b/>
                                  <w:color w:val="000000"/>
                                  <w:w w:val="115"/>
                                  <w:sz w:val="18"/>
                                </w:rPr>
                                <w:t xml:space="preserve">occidentaux </w:t>
                              </w:r>
                              <w:r>
                                <w:rPr>
                                  <w:color w:val="000000"/>
                                  <w:w w:val="115"/>
                                  <w:sz w:val="18"/>
                                </w:rPr>
                                <w:t>dans la dégradation</w:t>
                              </w:r>
                            </w:p>
                            <w:p w14:paraId="638190E0" w14:textId="77777777" w:rsidR="00ED766A" w:rsidRDefault="00ED766A" w:rsidP="00ED766A">
                              <w:pPr>
                                <w:spacing w:before="7"/>
                                <w:ind w:left="170" w:right="184"/>
                                <w:rPr>
                                  <w:color w:val="000000"/>
                                  <w:sz w:val="18"/>
                                </w:rPr>
                              </w:pPr>
                              <w:proofErr w:type="gramStart"/>
                              <w:r>
                                <w:rPr>
                                  <w:color w:val="000000"/>
                                  <w:w w:val="120"/>
                                  <w:sz w:val="18"/>
                                </w:rPr>
                                <w:t>de</w:t>
                              </w:r>
                              <w:proofErr w:type="gramEnd"/>
                              <w:r>
                                <w:rPr>
                                  <w:color w:val="000000"/>
                                  <w:w w:val="120"/>
                                  <w:sz w:val="18"/>
                                </w:rPr>
                                <w:t xml:space="preserve"> l’environnement et dans l’aggravation des inégalités sociales.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F52AF" id="docshapegroup32" o:spid="_x0000_s1026" style="position:absolute;margin-left:56.7pt;margin-top:21.7pt;width:495pt;height:150.85pt;z-index:-251636736;mso-wrap-distance-left:0;mso-wrap-distance-right:0;mso-position-horizontal-relative:page" coordorigin="1133,2244" coordsize="9639,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">
                <v:shapetype id="_x0000_t202" coordsize="21600,21600" o:spt="202" path="m,l,21600r21600,l21600,xe">
                  <v:stroke joinstyle="miter"/>
                  <v:path gradientshapeok="t" o:connecttype="rect"/>
                </v:shapetype>
                <v:shape id="docshape35" o:spid="_x0000_s1027" type="#_x0000_t202" style="position:absolute;left:8390;top:2244;width:2382;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" fillcolor="#e6f4fb" stroked="f">
                  <v:textbox inset="0,0,0,0">
                    <w:txbxContent>
                      <w:p w14:paraId="1E51E8F8" w14:textId="77777777" w:rsidR="00ED766A" w:rsidRDefault="00ED766A" w:rsidP="00ED766A">
                        <w:pPr>
                          <w:spacing w:before="7"/>
                          <w:rPr>
                            <w:rFonts w:ascii="Century Gothic"/>
                            <w:b/>
                            <w:color w:val="000000"/>
                            <w:sz w:val="19"/>
                          </w:rPr>
                        </w:pPr>
                      </w:p>
                      <w:p w14:paraId="4763244C" w14:textId="77777777" w:rsidR="00ED766A" w:rsidRDefault="00ED766A" w:rsidP="00ED766A">
                        <w:pPr>
                          <w:ind w:left="170" w:right="119"/>
                          <w:rPr>
                            <w:color w:val="000000"/>
                            <w:sz w:val="18"/>
                          </w:rPr>
                        </w:pPr>
                        <w:r>
                          <w:rPr>
                            <w:color w:val="000000"/>
                            <w:w w:val="115"/>
                            <w:sz w:val="18"/>
                          </w:rPr>
                          <w:t xml:space="preserve">Il s’inscrit dans </w:t>
                        </w:r>
                        <w:r>
                          <w:rPr>
                            <w:rFonts w:ascii="Century Gothic" w:hAnsi="Century Gothic"/>
                            <w:b/>
                            <w:color w:val="000000"/>
                            <w:w w:val="115"/>
                            <w:sz w:val="18"/>
                          </w:rPr>
                          <w:t xml:space="preserve">un </w:t>
                        </w:r>
                        <w:r>
                          <w:rPr>
                            <w:rFonts w:ascii="Century Gothic" w:hAnsi="Century Gothic"/>
                            <w:b/>
                            <w:color w:val="000000"/>
                            <w:sz w:val="18"/>
                          </w:rPr>
                          <w:t xml:space="preserve">scénario européen de transition énergétique </w:t>
                        </w:r>
                        <w:r>
                          <w:rPr>
                            <w:color w:val="000000"/>
                            <w:w w:val="115"/>
                            <w:sz w:val="18"/>
                          </w:rPr>
                          <w:t>en cours d’élaboration par une quinzaine</w:t>
                        </w:r>
                      </w:p>
                      <w:p w14:paraId="417445E9" w14:textId="77777777" w:rsidR="00ED766A" w:rsidRDefault="00ED766A" w:rsidP="00ED766A">
                        <w:pPr>
                          <w:ind w:left="170" w:right="119"/>
                          <w:rPr>
                            <w:color w:val="000000"/>
                            <w:sz w:val="18"/>
                          </w:rPr>
                        </w:pPr>
                        <w:proofErr w:type="gramStart"/>
                        <w:r>
                          <w:rPr>
                            <w:color w:val="000000"/>
                            <w:w w:val="120"/>
                            <w:sz w:val="18"/>
                          </w:rPr>
                          <w:t>de</w:t>
                        </w:r>
                        <w:proofErr w:type="gramEnd"/>
                        <w:r>
                          <w:rPr>
                            <w:color w:val="000000"/>
                            <w:w w:val="120"/>
                            <w:sz w:val="18"/>
                          </w:rPr>
                          <w:t xml:space="preserve"> partenaires de différents pays, coordonnés par </w:t>
                        </w:r>
                        <w:r>
                          <w:rPr>
                            <w:color w:val="000000"/>
                            <w:w w:val="115"/>
                            <w:sz w:val="18"/>
                          </w:rPr>
                          <w:t>l’Association</w:t>
                        </w:r>
                        <w:r>
                          <w:rPr>
                            <w:color w:val="000000"/>
                            <w:spacing w:val="-12"/>
                            <w:w w:val="115"/>
                            <w:sz w:val="18"/>
                          </w:rPr>
                          <w:t xml:space="preserve"> </w:t>
                        </w:r>
                        <w:proofErr w:type="spellStart"/>
                        <w:r>
                          <w:rPr>
                            <w:color w:val="000000"/>
                            <w:w w:val="115"/>
                            <w:sz w:val="18"/>
                          </w:rPr>
                          <w:t>négaWatt</w:t>
                        </w:r>
                        <w:proofErr w:type="spellEnd"/>
                        <w:r>
                          <w:rPr>
                            <w:color w:val="000000"/>
                            <w:w w:val="115"/>
                            <w:sz w:val="18"/>
                          </w:rPr>
                          <w:t>.</w:t>
                        </w:r>
                      </w:p>
                    </w:txbxContent>
                  </v:textbox>
                </v:shape>
                <v:shape id="docshape36" o:spid="_x0000_s1028" type="#_x0000_t202" style="position:absolute;left:4993;top:2244;width:31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" fillcolor="#e6f4fb" stroked="f">
                  <v:textbox inset="0,0,0,0">
                    <w:txbxContent>
                      <w:p w14:paraId="24AACE5E" w14:textId="77777777" w:rsidR="00ED766A" w:rsidRDefault="00ED766A" w:rsidP="00ED766A">
                        <w:pPr>
                          <w:spacing w:before="9"/>
                          <w:rPr>
                            <w:rFonts w:ascii="Century Gothic"/>
                            <w:b/>
                            <w:color w:val="000000"/>
                            <w:sz w:val="19"/>
                          </w:rPr>
                        </w:pPr>
                      </w:p>
                      <w:p w14:paraId="47BBB401" w14:textId="77777777" w:rsidR="00ED766A" w:rsidRDefault="00ED766A" w:rsidP="00ED766A">
                        <w:pPr>
                          <w:spacing w:line="237" w:lineRule="auto"/>
                          <w:ind w:left="170" w:right="221"/>
                          <w:rPr>
                            <w:color w:val="000000"/>
                            <w:sz w:val="18"/>
                          </w:rPr>
                        </w:pPr>
                        <w:r>
                          <w:rPr>
                            <w:rFonts w:ascii="Century Gothic" w:hAnsi="Century Gothic"/>
                            <w:b/>
                            <w:color w:val="000000"/>
                            <w:sz w:val="18"/>
                          </w:rPr>
                          <w:t xml:space="preserve">L’évaluation des émissions de </w:t>
                        </w:r>
                        <w:r>
                          <w:rPr>
                            <w:rFonts w:ascii="Century Gothic" w:hAnsi="Century Gothic"/>
                            <w:b/>
                            <w:color w:val="000000"/>
                            <w:w w:val="110"/>
                            <w:sz w:val="18"/>
                          </w:rPr>
                          <w:t>gaz</w:t>
                        </w:r>
                        <w:r>
                          <w:rPr>
                            <w:rFonts w:ascii="Century Gothic" w:hAnsi="Century Gothic"/>
                            <w:b/>
                            <w:color w:val="000000"/>
                            <w:spacing w:val="-6"/>
                            <w:w w:val="110"/>
                            <w:sz w:val="18"/>
                          </w:rPr>
                          <w:t xml:space="preserve"> </w:t>
                        </w:r>
                        <w:r>
                          <w:rPr>
                            <w:rFonts w:ascii="Century Gothic" w:hAnsi="Century Gothic"/>
                            <w:b/>
                            <w:color w:val="000000"/>
                            <w:w w:val="110"/>
                            <w:sz w:val="18"/>
                          </w:rPr>
                          <w:t>à</w:t>
                        </w:r>
                        <w:r>
                          <w:rPr>
                            <w:rFonts w:ascii="Century Gothic" w:hAnsi="Century Gothic"/>
                            <w:b/>
                            <w:color w:val="000000"/>
                            <w:spacing w:val="-6"/>
                            <w:w w:val="110"/>
                            <w:sz w:val="18"/>
                          </w:rPr>
                          <w:t xml:space="preserve"> </w:t>
                        </w:r>
                        <w:r>
                          <w:rPr>
                            <w:rFonts w:ascii="Century Gothic" w:hAnsi="Century Gothic"/>
                            <w:b/>
                            <w:color w:val="000000"/>
                            <w:w w:val="110"/>
                            <w:sz w:val="18"/>
                          </w:rPr>
                          <w:t>effet</w:t>
                        </w:r>
                        <w:r>
                          <w:rPr>
                            <w:rFonts w:ascii="Century Gothic" w:hAnsi="Century Gothic"/>
                            <w:b/>
                            <w:color w:val="000000"/>
                            <w:spacing w:val="-6"/>
                            <w:w w:val="110"/>
                            <w:sz w:val="18"/>
                          </w:rPr>
                          <w:t xml:space="preserve"> </w:t>
                        </w:r>
                        <w:r>
                          <w:rPr>
                            <w:color w:val="000000"/>
                            <w:w w:val="110"/>
                            <w:sz w:val="18"/>
                          </w:rPr>
                          <w:t>de serre ne se limite pas à celles générées sur le</w:t>
                        </w:r>
                        <w:r>
                          <w:rPr>
                            <w:color w:val="000000"/>
                            <w:spacing w:val="80"/>
                            <w:w w:val="110"/>
                            <w:sz w:val="18"/>
                          </w:rPr>
                          <w:t xml:space="preserve"> </w:t>
                        </w:r>
                        <w:r>
                          <w:rPr>
                            <w:color w:val="000000"/>
                            <w:w w:val="110"/>
                            <w:sz w:val="18"/>
                          </w:rPr>
                          <w:t>territoire</w:t>
                        </w:r>
                        <w:r>
                          <w:rPr>
                            <w:color w:val="000000"/>
                            <w:spacing w:val="38"/>
                            <w:w w:val="110"/>
                            <w:sz w:val="18"/>
                          </w:rPr>
                          <w:t xml:space="preserve"> </w:t>
                        </w:r>
                        <w:r>
                          <w:rPr>
                            <w:color w:val="000000"/>
                            <w:w w:val="110"/>
                            <w:sz w:val="18"/>
                          </w:rPr>
                          <w:t>national</w:t>
                        </w:r>
                        <w:r>
                          <w:rPr>
                            <w:color w:val="000000"/>
                            <w:spacing w:val="38"/>
                            <w:w w:val="110"/>
                            <w:sz w:val="18"/>
                          </w:rPr>
                          <w:t xml:space="preserve"> </w:t>
                        </w:r>
                        <w:r>
                          <w:rPr>
                            <w:color w:val="000000"/>
                            <w:w w:val="110"/>
                            <w:sz w:val="18"/>
                          </w:rPr>
                          <w:t>(approche</w:t>
                        </w:r>
                        <w:r>
                          <w:rPr>
                            <w:color w:val="000000"/>
                            <w:spacing w:val="80"/>
                            <w:w w:val="110"/>
                            <w:sz w:val="18"/>
                          </w:rPr>
                          <w:t xml:space="preserve"> </w:t>
                        </w:r>
                        <w:r>
                          <w:rPr>
                            <w:color w:val="000000"/>
                            <w:w w:val="110"/>
                            <w:sz w:val="18"/>
                          </w:rPr>
                          <w:t>dite</w:t>
                        </w:r>
                        <w:r>
                          <w:rPr>
                            <w:color w:val="000000"/>
                            <w:spacing w:val="40"/>
                            <w:w w:val="110"/>
                            <w:sz w:val="18"/>
                          </w:rPr>
                          <w:t xml:space="preserve"> </w:t>
                        </w:r>
                        <w:r>
                          <w:rPr>
                            <w:color w:val="000000"/>
                            <w:w w:val="110"/>
                            <w:sz w:val="18"/>
                          </w:rPr>
                          <w:t>cadastrale)</w:t>
                        </w:r>
                        <w:r>
                          <w:rPr>
                            <w:color w:val="000000"/>
                            <w:spacing w:val="40"/>
                            <w:w w:val="110"/>
                            <w:sz w:val="18"/>
                          </w:rPr>
                          <w:t xml:space="preserve"> </w:t>
                        </w:r>
                        <w:r>
                          <w:rPr>
                            <w:color w:val="000000"/>
                            <w:w w:val="110"/>
                            <w:sz w:val="18"/>
                          </w:rPr>
                          <w:t>mais</w:t>
                        </w:r>
                        <w:r>
                          <w:rPr>
                            <w:color w:val="000000"/>
                            <w:spacing w:val="40"/>
                            <w:w w:val="110"/>
                            <w:sz w:val="18"/>
                          </w:rPr>
                          <w:t xml:space="preserve"> </w:t>
                        </w:r>
                        <w:r>
                          <w:rPr>
                            <w:color w:val="000000"/>
                            <w:w w:val="110"/>
                            <w:sz w:val="18"/>
                          </w:rPr>
                          <w:t>prend</w:t>
                        </w:r>
                        <w:r>
                          <w:rPr>
                            <w:color w:val="000000"/>
                            <w:spacing w:val="40"/>
                            <w:w w:val="110"/>
                            <w:sz w:val="18"/>
                          </w:rPr>
                          <w:t xml:space="preserve"> </w:t>
                        </w:r>
                        <w:r>
                          <w:rPr>
                            <w:color w:val="000000"/>
                            <w:w w:val="110"/>
                            <w:sz w:val="18"/>
                          </w:rPr>
                          <w:t>aussi</w:t>
                        </w:r>
                        <w:r>
                          <w:rPr>
                            <w:color w:val="000000"/>
                            <w:spacing w:val="40"/>
                            <w:w w:val="110"/>
                            <w:sz w:val="18"/>
                          </w:rPr>
                          <w:t xml:space="preserve"> </w:t>
                        </w:r>
                        <w:r>
                          <w:rPr>
                            <w:color w:val="000000"/>
                            <w:w w:val="110"/>
                            <w:sz w:val="18"/>
                          </w:rPr>
                          <w:t>en</w:t>
                        </w:r>
                        <w:r>
                          <w:rPr>
                            <w:color w:val="000000"/>
                            <w:spacing w:val="40"/>
                            <w:w w:val="110"/>
                            <w:sz w:val="18"/>
                          </w:rPr>
                          <w:t xml:space="preserve"> </w:t>
                        </w:r>
                        <w:r>
                          <w:rPr>
                            <w:color w:val="000000"/>
                            <w:w w:val="110"/>
                            <w:sz w:val="18"/>
                          </w:rPr>
                          <w:t>compte</w:t>
                        </w:r>
                        <w:r>
                          <w:rPr>
                            <w:color w:val="000000"/>
                            <w:spacing w:val="40"/>
                            <w:w w:val="110"/>
                            <w:sz w:val="18"/>
                          </w:rPr>
                          <w:t xml:space="preserve"> </w:t>
                        </w:r>
                        <w:r>
                          <w:rPr>
                            <w:rFonts w:ascii="Century Gothic" w:hAnsi="Century Gothic"/>
                            <w:b/>
                            <w:color w:val="000000"/>
                            <w:w w:val="110"/>
                            <w:sz w:val="18"/>
                          </w:rPr>
                          <w:t>celles qui sont</w:t>
                        </w:r>
                        <w:r>
                          <w:rPr>
                            <w:rFonts w:ascii="Century Gothic" w:hAnsi="Century Gothic"/>
                            <w:b/>
                            <w:color w:val="000000"/>
                            <w:spacing w:val="-6"/>
                            <w:w w:val="110"/>
                            <w:sz w:val="18"/>
                          </w:rPr>
                          <w:t xml:space="preserve"> </w:t>
                        </w:r>
                        <w:r>
                          <w:rPr>
                            <w:rFonts w:ascii="Century Gothic" w:hAnsi="Century Gothic"/>
                            <w:b/>
                            <w:color w:val="000000"/>
                            <w:w w:val="110"/>
                            <w:sz w:val="18"/>
                          </w:rPr>
                          <w:t>imputables</w:t>
                        </w:r>
                        <w:r>
                          <w:rPr>
                            <w:rFonts w:ascii="Century Gothic" w:hAnsi="Century Gothic"/>
                            <w:b/>
                            <w:color w:val="000000"/>
                            <w:spacing w:val="-6"/>
                            <w:w w:val="110"/>
                            <w:sz w:val="18"/>
                          </w:rPr>
                          <w:t xml:space="preserve"> </w:t>
                        </w:r>
                        <w:r>
                          <w:rPr>
                            <w:rFonts w:ascii="Century Gothic" w:hAnsi="Century Gothic"/>
                            <w:b/>
                            <w:color w:val="000000"/>
                            <w:w w:val="110"/>
                            <w:sz w:val="18"/>
                          </w:rPr>
                          <w:t>aux</w:t>
                        </w:r>
                        <w:r>
                          <w:rPr>
                            <w:rFonts w:ascii="Century Gothic" w:hAnsi="Century Gothic"/>
                            <w:b/>
                            <w:color w:val="000000"/>
                            <w:spacing w:val="-6"/>
                            <w:w w:val="110"/>
                            <w:sz w:val="18"/>
                          </w:rPr>
                          <w:t xml:space="preserve"> </w:t>
                        </w:r>
                        <w:r>
                          <w:rPr>
                            <w:rFonts w:ascii="Century Gothic" w:hAnsi="Century Gothic"/>
                            <w:b/>
                            <w:color w:val="000000"/>
                            <w:w w:val="110"/>
                            <w:sz w:val="18"/>
                          </w:rPr>
                          <w:t>biens</w:t>
                        </w:r>
                        <w:r>
                          <w:rPr>
                            <w:rFonts w:ascii="Century Gothic" w:hAnsi="Century Gothic"/>
                            <w:b/>
                            <w:color w:val="000000"/>
                            <w:spacing w:val="-6"/>
                            <w:w w:val="110"/>
                            <w:sz w:val="18"/>
                          </w:rPr>
                          <w:t xml:space="preserve"> </w:t>
                        </w:r>
                        <w:r>
                          <w:rPr>
                            <w:rFonts w:ascii="Century Gothic" w:hAnsi="Century Gothic"/>
                            <w:b/>
                            <w:color w:val="000000"/>
                            <w:w w:val="110"/>
                            <w:sz w:val="18"/>
                          </w:rPr>
                          <w:t>et services</w:t>
                        </w:r>
                        <w:r>
                          <w:rPr>
                            <w:rFonts w:ascii="Century Gothic" w:hAnsi="Century Gothic"/>
                            <w:b/>
                            <w:color w:val="000000"/>
                            <w:spacing w:val="-1"/>
                            <w:w w:val="110"/>
                            <w:sz w:val="18"/>
                          </w:rPr>
                          <w:t xml:space="preserve"> </w:t>
                        </w:r>
                        <w:r>
                          <w:rPr>
                            <w:rFonts w:ascii="Century Gothic" w:hAnsi="Century Gothic"/>
                            <w:b/>
                            <w:color w:val="000000"/>
                            <w:w w:val="110"/>
                            <w:sz w:val="18"/>
                          </w:rPr>
                          <w:t>que</w:t>
                        </w:r>
                        <w:r>
                          <w:rPr>
                            <w:rFonts w:ascii="Century Gothic" w:hAnsi="Century Gothic"/>
                            <w:b/>
                            <w:color w:val="000000"/>
                            <w:spacing w:val="-1"/>
                            <w:w w:val="110"/>
                            <w:sz w:val="18"/>
                          </w:rPr>
                          <w:t xml:space="preserve"> </w:t>
                        </w:r>
                        <w:r>
                          <w:rPr>
                            <w:rFonts w:ascii="Century Gothic" w:hAnsi="Century Gothic"/>
                            <w:b/>
                            <w:color w:val="000000"/>
                            <w:w w:val="110"/>
                            <w:sz w:val="18"/>
                          </w:rPr>
                          <w:t>nous</w:t>
                        </w:r>
                        <w:r>
                          <w:rPr>
                            <w:rFonts w:ascii="Century Gothic" w:hAnsi="Century Gothic"/>
                            <w:b/>
                            <w:color w:val="000000"/>
                            <w:spacing w:val="-1"/>
                            <w:w w:val="110"/>
                            <w:sz w:val="18"/>
                          </w:rPr>
                          <w:t xml:space="preserve"> </w:t>
                        </w:r>
                        <w:r>
                          <w:rPr>
                            <w:rFonts w:ascii="Century Gothic" w:hAnsi="Century Gothic"/>
                            <w:b/>
                            <w:color w:val="000000"/>
                            <w:w w:val="110"/>
                            <w:sz w:val="18"/>
                          </w:rPr>
                          <w:t xml:space="preserve">importons </w:t>
                        </w:r>
                        <w:r>
                          <w:rPr>
                            <w:color w:val="000000"/>
                            <w:w w:val="110"/>
                            <w:sz w:val="18"/>
                          </w:rPr>
                          <w:t>(approche en empreinte).</w:t>
                        </w:r>
                      </w:p>
                    </w:txbxContent>
                  </v:textbox>
                </v:shape>
                <v:shape id="docshape37" o:spid="_x0000_s1029" type="#_x0000_t202" style="position:absolute;left:1133;top:2244;width:3610;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" fillcolor="#e6f4fb" stroked="f">
                  <v:textbox inset="0,0,0,0">
                    <w:txbxContent>
                      <w:p w14:paraId="06F56BA0" w14:textId="77777777" w:rsidR="00ED766A" w:rsidRDefault="00ED766A" w:rsidP="00ED766A">
                        <w:pPr>
                          <w:spacing w:before="1"/>
                          <w:rPr>
                            <w:rFonts w:ascii="Century Gothic"/>
                            <w:b/>
                            <w:color w:val="000000"/>
                            <w:sz w:val="20"/>
                          </w:rPr>
                        </w:pPr>
                      </w:p>
                      <w:p w14:paraId="102E83C3" w14:textId="77777777" w:rsidR="00ED766A" w:rsidRDefault="00ED766A" w:rsidP="00ED766A">
                        <w:pPr>
                          <w:spacing w:before="1" w:line="230" w:lineRule="auto"/>
                          <w:ind w:left="170" w:right="184"/>
                          <w:rPr>
                            <w:color w:val="000000"/>
                            <w:sz w:val="18"/>
                          </w:rPr>
                        </w:pPr>
                        <w:r>
                          <w:rPr>
                            <w:color w:val="000000"/>
                            <w:w w:val="115"/>
                            <w:sz w:val="18"/>
                          </w:rPr>
                          <w:t>Il intègre le principe d’</w:t>
                        </w:r>
                        <w:r>
                          <w:rPr>
                            <w:rFonts w:ascii="Century Gothic" w:hAnsi="Century Gothic"/>
                            <w:b/>
                            <w:color w:val="000000"/>
                            <w:w w:val="115"/>
                            <w:sz w:val="18"/>
                          </w:rPr>
                          <w:t>une équité d’accès</w:t>
                        </w:r>
                        <w:r>
                          <w:rPr>
                            <w:rFonts w:ascii="Century Gothic" w:hAnsi="Century Gothic"/>
                            <w:b/>
                            <w:color w:val="000000"/>
                            <w:spacing w:val="-15"/>
                            <w:w w:val="115"/>
                            <w:sz w:val="18"/>
                          </w:rPr>
                          <w:t xml:space="preserve"> </w:t>
                        </w:r>
                        <w:r>
                          <w:rPr>
                            <w:color w:val="000000"/>
                            <w:w w:val="115"/>
                            <w:sz w:val="18"/>
                          </w:rPr>
                          <w:t>aux</w:t>
                        </w:r>
                        <w:r>
                          <w:rPr>
                            <w:color w:val="000000"/>
                            <w:spacing w:val="-12"/>
                            <w:w w:val="115"/>
                            <w:sz w:val="18"/>
                          </w:rPr>
                          <w:t xml:space="preserve"> </w:t>
                        </w:r>
                        <w:r>
                          <w:rPr>
                            <w:color w:val="000000"/>
                            <w:w w:val="115"/>
                            <w:sz w:val="18"/>
                          </w:rPr>
                          <w:t>ressources</w:t>
                        </w:r>
                        <w:r>
                          <w:rPr>
                            <w:color w:val="000000"/>
                            <w:spacing w:val="-11"/>
                            <w:w w:val="115"/>
                            <w:sz w:val="18"/>
                          </w:rPr>
                          <w:t xml:space="preserve"> </w:t>
                        </w:r>
                        <w:r>
                          <w:rPr>
                            <w:color w:val="000000"/>
                            <w:w w:val="115"/>
                            <w:sz w:val="18"/>
                          </w:rPr>
                          <w:t>énergétiques et aux matières premières, et d’</w:t>
                        </w:r>
                        <w:r>
                          <w:rPr>
                            <w:rFonts w:ascii="Century Gothic" w:hAnsi="Century Gothic"/>
                            <w:b/>
                            <w:color w:val="000000"/>
                            <w:w w:val="115"/>
                            <w:sz w:val="18"/>
                          </w:rPr>
                          <w:t>un partage</w:t>
                        </w:r>
                        <w:r>
                          <w:rPr>
                            <w:rFonts w:ascii="Century Gothic" w:hAnsi="Century Gothic"/>
                            <w:b/>
                            <w:color w:val="000000"/>
                            <w:spacing w:val="-15"/>
                            <w:w w:val="115"/>
                            <w:sz w:val="18"/>
                          </w:rPr>
                          <w:t xml:space="preserve"> </w:t>
                        </w:r>
                        <w:r>
                          <w:rPr>
                            <w:rFonts w:ascii="Century Gothic" w:hAnsi="Century Gothic"/>
                            <w:b/>
                            <w:color w:val="000000"/>
                            <w:w w:val="115"/>
                            <w:sz w:val="18"/>
                          </w:rPr>
                          <w:t>de</w:t>
                        </w:r>
                        <w:r>
                          <w:rPr>
                            <w:rFonts w:ascii="Century Gothic" w:hAnsi="Century Gothic"/>
                            <w:b/>
                            <w:color w:val="000000"/>
                            <w:spacing w:val="-14"/>
                            <w:w w:val="115"/>
                            <w:sz w:val="18"/>
                          </w:rPr>
                          <w:t xml:space="preserve"> </w:t>
                        </w:r>
                        <w:r>
                          <w:rPr>
                            <w:rFonts w:ascii="Century Gothic" w:hAnsi="Century Gothic"/>
                            <w:b/>
                            <w:color w:val="000000"/>
                            <w:w w:val="115"/>
                            <w:sz w:val="18"/>
                          </w:rPr>
                          <w:t>l’effort</w:t>
                        </w:r>
                        <w:r>
                          <w:rPr>
                            <w:rFonts w:ascii="Century Gothic" w:hAnsi="Century Gothic"/>
                            <w:b/>
                            <w:color w:val="000000"/>
                            <w:spacing w:val="-15"/>
                            <w:w w:val="115"/>
                            <w:sz w:val="18"/>
                          </w:rPr>
                          <w:t xml:space="preserve"> </w:t>
                        </w:r>
                        <w:r>
                          <w:rPr>
                            <w:color w:val="000000"/>
                            <w:w w:val="115"/>
                            <w:sz w:val="18"/>
                          </w:rPr>
                          <w:t>entre</w:t>
                        </w:r>
                        <w:r>
                          <w:rPr>
                            <w:color w:val="000000"/>
                            <w:spacing w:val="-11"/>
                            <w:w w:val="115"/>
                            <w:sz w:val="18"/>
                          </w:rPr>
                          <w:t xml:space="preserve"> </w:t>
                        </w:r>
                        <w:r>
                          <w:rPr>
                            <w:color w:val="000000"/>
                            <w:w w:val="115"/>
                            <w:sz w:val="18"/>
                          </w:rPr>
                          <w:t>les</w:t>
                        </w:r>
                        <w:r>
                          <w:rPr>
                            <w:color w:val="000000"/>
                            <w:spacing w:val="-4"/>
                            <w:w w:val="115"/>
                            <w:sz w:val="18"/>
                          </w:rPr>
                          <w:t xml:space="preserve"> </w:t>
                        </w:r>
                        <w:r>
                          <w:rPr>
                            <w:color w:val="000000"/>
                            <w:w w:val="115"/>
                            <w:sz w:val="18"/>
                          </w:rPr>
                          <w:t xml:space="preserve">régions du monde sans perdre de vue </w:t>
                        </w:r>
                        <w:r>
                          <w:rPr>
                            <w:rFonts w:ascii="Century Gothic" w:hAnsi="Century Gothic"/>
                            <w:b/>
                            <w:color w:val="000000"/>
                            <w:w w:val="115"/>
                            <w:sz w:val="18"/>
                          </w:rPr>
                          <w:t xml:space="preserve">la </w:t>
                        </w:r>
                        <w:r>
                          <w:rPr>
                            <w:rFonts w:ascii="Century Gothic" w:hAnsi="Century Gothic"/>
                            <w:b/>
                            <w:color w:val="000000"/>
                            <w:w w:val="110"/>
                            <w:sz w:val="18"/>
                          </w:rPr>
                          <w:t>responsabilité</w:t>
                        </w:r>
                        <w:r>
                          <w:rPr>
                            <w:rFonts w:ascii="Century Gothic" w:hAnsi="Century Gothic"/>
                            <w:b/>
                            <w:color w:val="000000"/>
                            <w:spacing w:val="-8"/>
                            <w:w w:val="110"/>
                            <w:sz w:val="18"/>
                          </w:rPr>
                          <w:t xml:space="preserve"> </w:t>
                        </w:r>
                        <w:r>
                          <w:rPr>
                            <w:rFonts w:ascii="Century Gothic" w:hAnsi="Century Gothic"/>
                            <w:b/>
                            <w:color w:val="000000"/>
                            <w:w w:val="110"/>
                            <w:sz w:val="18"/>
                          </w:rPr>
                          <w:t>historique</w:t>
                        </w:r>
                        <w:r>
                          <w:rPr>
                            <w:rFonts w:ascii="Century Gothic" w:hAnsi="Century Gothic"/>
                            <w:b/>
                            <w:color w:val="000000"/>
                            <w:spacing w:val="-8"/>
                            <w:w w:val="110"/>
                            <w:sz w:val="18"/>
                          </w:rPr>
                          <w:t xml:space="preserve"> </w:t>
                        </w:r>
                        <w:r>
                          <w:rPr>
                            <w:rFonts w:ascii="Century Gothic" w:hAnsi="Century Gothic"/>
                            <w:b/>
                            <w:color w:val="000000"/>
                            <w:w w:val="110"/>
                            <w:sz w:val="18"/>
                          </w:rPr>
                          <w:t>des</w:t>
                        </w:r>
                        <w:r>
                          <w:rPr>
                            <w:rFonts w:ascii="Century Gothic" w:hAnsi="Century Gothic"/>
                            <w:b/>
                            <w:color w:val="000000"/>
                            <w:spacing w:val="-8"/>
                            <w:w w:val="110"/>
                            <w:sz w:val="18"/>
                          </w:rPr>
                          <w:t xml:space="preserve"> </w:t>
                        </w:r>
                        <w:r>
                          <w:rPr>
                            <w:rFonts w:ascii="Century Gothic" w:hAnsi="Century Gothic"/>
                            <w:b/>
                            <w:color w:val="000000"/>
                            <w:w w:val="110"/>
                            <w:sz w:val="18"/>
                          </w:rPr>
                          <w:t xml:space="preserve">pays </w:t>
                        </w:r>
                        <w:r>
                          <w:rPr>
                            <w:rFonts w:ascii="Century Gothic" w:hAnsi="Century Gothic"/>
                            <w:b/>
                            <w:color w:val="000000"/>
                            <w:w w:val="115"/>
                            <w:sz w:val="18"/>
                          </w:rPr>
                          <w:t xml:space="preserve">occidentaux </w:t>
                        </w:r>
                        <w:r>
                          <w:rPr>
                            <w:color w:val="000000"/>
                            <w:w w:val="115"/>
                            <w:sz w:val="18"/>
                          </w:rPr>
                          <w:t>dans la dégradation</w:t>
                        </w:r>
                      </w:p>
                      <w:p w14:paraId="638190E0" w14:textId="77777777" w:rsidR="00ED766A" w:rsidRDefault="00ED766A" w:rsidP="00ED766A">
                        <w:pPr>
                          <w:spacing w:before="7"/>
                          <w:ind w:left="170" w:right="184"/>
                          <w:rPr>
                            <w:color w:val="000000"/>
                            <w:sz w:val="18"/>
                          </w:rPr>
                        </w:pPr>
                        <w:proofErr w:type="gramStart"/>
                        <w:r>
                          <w:rPr>
                            <w:color w:val="000000"/>
                            <w:w w:val="120"/>
                            <w:sz w:val="18"/>
                          </w:rPr>
                          <w:t>de</w:t>
                        </w:r>
                        <w:proofErr w:type="gramEnd"/>
                        <w:r>
                          <w:rPr>
                            <w:color w:val="000000"/>
                            <w:w w:val="120"/>
                            <w:sz w:val="18"/>
                          </w:rPr>
                          <w:t xml:space="preserve"> l’environnement et dans l’aggravation des inégalités sociales.</w:t>
                        </w:r>
                      </w:p>
                    </w:txbxContent>
                  </v:textbox>
                </v:shape>
                <w10:wrap type="topAndBottom" anchorx="page"/>
              </v:group>
            </w:pict>
          </mc:Fallback>
        </mc:AlternateContent>
      </w:r>
    </w:p>
    <w:p w14:paraId="27F8F72F" w14:textId="27A3AE41" w:rsidR="00F33EDF" w:rsidRPr="00665827" w:rsidRDefault="00F33EDF" w:rsidP="00F33EDF">
      <w:pPr>
        <w:widowControl w:val="0"/>
        <w:autoSpaceDE w:val="0"/>
        <w:autoSpaceDN w:val="0"/>
        <w:spacing w:after="0" w:line="240" w:lineRule="auto"/>
        <w:rPr>
          <w:rFonts w:eastAsia="Calibri" w:cstheme="minorHAnsi"/>
          <w:lang w:val="fr-FR"/>
        </w:rPr>
      </w:pPr>
    </w:p>
    <w:p w14:paraId="152F7EF3" w14:textId="77777777" w:rsidR="00F33EDF" w:rsidRPr="00665827" w:rsidRDefault="00F33EDF" w:rsidP="00F33EDF">
      <w:pPr>
        <w:widowControl w:val="0"/>
        <w:autoSpaceDE w:val="0"/>
        <w:autoSpaceDN w:val="0"/>
        <w:spacing w:before="1" w:after="0" w:line="240" w:lineRule="auto"/>
        <w:rPr>
          <w:rFonts w:eastAsia="Calibri" w:cstheme="minorHAnsi"/>
          <w:sz w:val="17"/>
          <w:lang w:val="fr-FR"/>
        </w:rPr>
      </w:pPr>
    </w:p>
    <w:p w14:paraId="5699609B" w14:textId="77777777" w:rsidR="00ED766A" w:rsidRPr="00665827" w:rsidRDefault="00F33EDF" w:rsidP="00ED766A">
      <w:pPr>
        <w:widowControl w:val="0"/>
        <w:autoSpaceDE w:val="0"/>
        <w:autoSpaceDN w:val="0"/>
        <w:spacing w:after="0" w:line="225" w:lineRule="auto"/>
        <w:rPr>
          <w:rFonts w:eastAsia="Calibri" w:cstheme="minorHAnsi"/>
          <w:b/>
          <w:w w:val="105"/>
          <w:sz w:val="17"/>
          <w:lang w:val="fr-FR"/>
        </w:rPr>
      </w:pPr>
      <w:r w:rsidRPr="00665827">
        <w:rPr>
          <w:rFonts w:eastAsia="Calibri" w:cstheme="minorHAnsi"/>
          <w:b/>
          <w:color w:val="798D28"/>
          <w:w w:val="105"/>
          <w:sz w:val="17"/>
          <w:lang w:val="fr-FR"/>
        </w:rPr>
        <w:t>Au</w:t>
      </w:r>
      <w:r w:rsidRPr="00665827">
        <w:rPr>
          <w:rFonts w:eastAsia="Calibri" w:cstheme="minorHAnsi"/>
          <w:b/>
          <w:color w:val="798D28"/>
          <w:spacing w:val="-4"/>
          <w:w w:val="105"/>
          <w:sz w:val="17"/>
          <w:lang w:val="fr-FR"/>
        </w:rPr>
        <w:t xml:space="preserve"> </w:t>
      </w:r>
      <w:r w:rsidRPr="00665827">
        <w:rPr>
          <w:rFonts w:eastAsia="Calibri" w:cstheme="minorHAnsi"/>
          <w:b/>
          <w:color w:val="798D28"/>
          <w:w w:val="105"/>
          <w:sz w:val="17"/>
          <w:lang w:val="fr-FR"/>
        </w:rPr>
        <w:t>niveau</w:t>
      </w:r>
      <w:r w:rsidRPr="00665827">
        <w:rPr>
          <w:rFonts w:eastAsia="Calibri" w:cstheme="minorHAnsi"/>
          <w:b/>
          <w:color w:val="798D28"/>
          <w:spacing w:val="-4"/>
          <w:w w:val="105"/>
          <w:sz w:val="17"/>
          <w:lang w:val="fr-FR"/>
        </w:rPr>
        <w:t xml:space="preserve"> </w:t>
      </w:r>
      <w:r w:rsidRPr="00665827">
        <w:rPr>
          <w:rFonts w:eastAsia="Calibri" w:cstheme="minorHAnsi"/>
          <w:b/>
          <w:color w:val="798D28"/>
          <w:w w:val="105"/>
          <w:sz w:val="17"/>
          <w:lang w:val="fr-FR"/>
        </w:rPr>
        <w:t>international</w:t>
      </w:r>
      <w:r w:rsidRPr="00665827">
        <w:rPr>
          <w:rFonts w:eastAsia="Calibri" w:cstheme="minorHAnsi"/>
          <w:b/>
          <w:color w:val="798D28"/>
          <w:spacing w:val="-4"/>
          <w:w w:val="105"/>
          <w:sz w:val="17"/>
          <w:lang w:val="fr-FR"/>
        </w:rPr>
        <w:t xml:space="preserve"> </w:t>
      </w:r>
      <w:r w:rsidRPr="00665827">
        <w:rPr>
          <w:rFonts w:eastAsia="Calibri" w:cstheme="minorHAnsi"/>
          <w:w w:val="105"/>
          <w:sz w:val="17"/>
          <w:lang w:val="fr-FR"/>
        </w:rPr>
        <w:t xml:space="preserve">(Accord de Paris) </w:t>
      </w:r>
      <w:r w:rsidRPr="00665827">
        <w:rPr>
          <w:rFonts w:eastAsia="Calibri" w:cstheme="minorHAnsi"/>
          <w:b/>
          <w:w w:val="105"/>
          <w:sz w:val="17"/>
          <w:lang w:val="fr-FR"/>
        </w:rPr>
        <w:t>:</w:t>
      </w:r>
      <w:r w:rsidRPr="00665827">
        <w:rPr>
          <w:rFonts w:eastAsia="Calibri" w:cstheme="minorHAnsi"/>
          <w:b/>
          <w:spacing w:val="-4"/>
          <w:w w:val="105"/>
          <w:sz w:val="17"/>
          <w:lang w:val="fr-FR"/>
        </w:rPr>
        <w:t xml:space="preserve"> </w:t>
      </w:r>
      <w:r w:rsidRPr="00665827">
        <w:rPr>
          <w:rFonts w:eastAsia="Calibri" w:cstheme="minorHAnsi"/>
          <w:b/>
          <w:w w:val="105"/>
          <w:sz w:val="17"/>
          <w:lang w:val="fr-FR"/>
        </w:rPr>
        <w:t>contenir</w:t>
      </w:r>
      <w:r w:rsidRPr="00665827">
        <w:rPr>
          <w:rFonts w:eastAsia="Calibri" w:cstheme="minorHAnsi"/>
          <w:b/>
          <w:spacing w:val="-4"/>
          <w:w w:val="105"/>
          <w:sz w:val="17"/>
          <w:lang w:val="fr-FR"/>
        </w:rPr>
        <w:t xml:space="preserve"> </w:t>
      </w:r>
      <w:r w:rsidRPr="00665827">
        <w:rPr>
          <w:rFonts w:eastAsia="Calibri" w:cstheme="minorHAnsi"/>
          <w:b/>
          <w:w w:val="105"/>
          <w:sz w:val="17"/>
          <w:lang w:val="fr-FR"/>
        </w:rPr>
        <w:t>le</w:t>
      </w:r>
      <w:r w:rsidRPr="00665827">
        <w:rPr>
          <w:rFonts w:eastAsia="Calibri" w:cstheme="minorHAnsi"/>
          <w:b/>
          <w:spacing w:val="-4"/>
          <w:w w:val="105"/>
          <w:sz w:val="17"/>
          <w:lang w:val="fr-FR"/>
        </w:rPr>
        <w:t xml:space="preserve"> </w:t>
      </w:r>
      <w:r w:rsidRPr="00665827">
        <w:rPr>
          <w:rFonts w:eastAsia="Calibri" w:cstheme="minorHAnsi"/>
          <w:b/>
          <w:w w:val="105"/>
          <w:sz w:val="17"/>
          <w:lang w:val="fr-FR"/>
        </w:rPr>
        <w:t>réchauffement</w:t>
      </w:r>
      <w:r w:rsidRPr="00665827">
        <w:rPr>
          <w:rFonts w:eastAsia="Calibri" w:cstheme="minorHAnsi"/>
          <w:b/>
          <w:spacing w:val="-4"/>
          <w:w w:val="105"/>
          <w:sz w:val="17"/>
          <w:lang w:val="fr-FR"/>
        </w:rPr>
        <w:t xml:space="preserve"> </w:t>
      </w:r>
      <w:r w:rsidRPr="00665827">
        <w:rPr>
          <w:rFonts w:eastAsia="Calibri" w:cstheme="minorHAnsi"/>
          <w:b/>
          <w:w w:val="105"/>
          <w:sz w:val="17"/>
          <w:lang w:val="fr-FR"/>
        </w:rPr>
        <w:t>climatique nettement au-dessous de + 2°C, si possible à 1,5°C.</w:t>
      </w:r>
    </w:p>
    <w:p w14:paraId="79D8DDB5" w14:textId="2F2FA1FD" w:rsidR="00F33EDF" w:rsidRPr="00665827" w:rsidRDefault="00F33EDF" w:rsidP="00ED766A">
      <w:pPr>
        <w:widowControl w:val="0"/>
        <w:autoSpaceDE w:val="0"/>
        <w:autoSpaceDN w:val="0"/>
        <w:spacing w:after="0" w:line="225" w:lineRule="auto"/>
        <w:rPr>
          <w:rFonts w:eastAsia="Calibri" w:cstheme="minorHAnsi"/>
          <w:b/>
          <w:sz w:val="17"/>
          <w:lang w:val="fr-FR"/>
        </w:rPr>
      </w:pPr>
      <w:r w:rsidRPr="00665827">
        <w:rPr>
          <w:rFonts w:eastAsia="Calibri" w:cstheme="minorHAnsi"/>
          <w:b/>
          <w:color w:val="798D28"/>
          <w:sz w:val="17"/>
          <w:lang w:val="fr-FR"/>
        </w:rPr>
        <w:lastRenderedPageBreak/>
        <w:t xml:space="preserve">En Europe </w:t>
      </w:r>
      <w:r w:rsidRPr="00665827">
        <w:rPr>
          <w:rFonts w:eastAsia="Calibri" w:cstheme="minorHAnsi"/>
          <w:b/>
          <w:sz w:val="17"/>
          <w:lang w:val="fr-FR"/>
        </w:rPr>
        <w:t>: -55</w:t>
      </w:r>
      <w:r w:rsidRPr="00665827">
        <w:rPr>
          <w:rFonts w:eastAsia="Calibri" w:cstheme="minorHAnsi"/>
          <w:b/>
          <w:spacing w:val="-25"/>
          <w:sz w:val="17"/>
          <w:lang w:val="fr-FR"/>
        </w:rPr>
        <w:t xml:space="preserve"> </w:t>
      </w:r>
      <w:r w:rsidRPr="00665827">
        <w:rPr>
          <w:rFonts w:eastAsia="Calibri" w:cstheme="minorHAnsi"/>
          <w:b/>
          <w:sz w:val="17"/>
          <w:lang w:val="fr-FR"/>
        </w:rPr>
        <w:t xml:space="preserve">% de gaz à effet de serre d’ici 2030, augmenter les énergies </w:t>
      </w:r>
      <w:r w:rsidRPr="00665827">
        <w:rPr>
          <w:rFonts w:eastAsia="Calibri" w:cstheme="minorHAnsi"/>
          <w:b/>
          <w:spacing w:val="-2"/>
          <w:sz w:val="17"/>
          <w:lang w:val="fr-FR"/>
        </w:rPr>
        <w:t>renouvelables</w:t>
      </w:r>
    </w:p>
    <w:p w14:paraId="0FBE51F5" w14:textId="77777777" w:rsidR="00F33EDF" w:rsidRPr="00665827" w:rsidRDefault="00F33EDF" w:rsidP="00F33EDF">
      <w:pPr>
        <w:widowControl w:val="0"/>
        <w:autoSpaceDE w:val="0"/>
        <w:autoSpaceDN w:val="0"/>
        <w:spacing w:before="109" w:after="0" w:line="240" w:lineRule="auto"/>
        <w:rPr>
          <w:rFonts w:eastAsia="Calibri" w:cstheme="minorHAnsi"/>
          <w:b/>
          <w:sz w:val="17"/>
          <w:lang w:val="fr-FR"/>
        </w:rPr>
      </w:pPr>
      <w:r w:rsidRPr="00665827">
        <w:rPr>
          <w:rFonts w:eastAsia="Calibri" w:cstheme="minorHAnsi"/>
          <w:b/>
          <w:color w:val="798D28"/>
          <w:sz w:val="17"/>
          <w:lang w:val="fr-FR"/>
        </w:rPr>
        <w:t>En</w:t>
      </w:r>
      <w:r w:rsidRPr="00665827">
        <w:rPr>
          <w:rFonts w:eastAsia="Calibri" w:cstheme="minorHAnsi"/>
          <w:b/>
          <w:color w:val="798D28"/>
          <w:spacing w:val="1"/>
          <w:sz w:val="17"/>
          <w:lang w:val="fr-FR"/>
        </w:rPr>
        <w:t xml:space="preserve"> </w:t>
      </w:r>
      <w:r w:rsidRPr="00665827">
        <w:rPr>
          <w:rFonts w:eastAsia="Calibri" w:cstheme="minorHAnsi"/>
          <w:b/>
          <w:color w:val="798D28"/>
          <w:sz w:val="17"/>
          <w:lang w:val="fr-FR"/>
        </w:rPr>
        <w:t>France</w:t>
      </w:r>
      <w:r w:rsidRPr="00665827">
        <w:rPr>
          <w:rFonts w:eastAsia="Calibri" w:cstheme="minorHAnsi"/>
          <w:b/>
          <w:color w:val="798D28"/>
          <w:spacing w:val="2"/>
          <w:sz w:val="17"/>
          <w:lang w:val="fr-FR"/>
        </w:rPr>
        <w:t xml:space="preserve"> </w:t>
      </w:r>
      <w:r w:rsidRPr="00665827">
        <w:rPr>
          <w:rFonts w:eastAsia="Calibri" w:cstheme="minorHAnsi"/>
          <w:b/>
          <w:color w:val="798D28"/>
          <w:spacing w:val="-10"/>
          <w:sz w:val="17"/>
          <w:lang w:val="fr-FR"/>
        </w:rPr>
        <w:t>:</w:t>
      </w:r>
    </w:p>
    <w:p w14:paraId="135AD862" w14:textId="04598A39" w:rsidR="00F33EDF" w:rsidRPr="00665827" w:rsidRDefault="00F33EDF" w:rsidP="00F33EDF">
      <w:pPr>
        <w:widowControl w:val="0"/>
        <w:numPr>
          <w:ilvl w:val="0"/>
          <w:numId w:val="35"/>
        </w:numPr>
        <w:tabs>
          <w:tab w:val="left" w:pos="2552"/>
        </w:tabs>
        <w:autoSpaceDE w:val="0"/>
        <w:autoSpaceDN w:val="0"/>
        <w:spacing w:before="41" w:after="0" w:line="240" w:lineRule="auto"/>
        <w:ind w:left="170" w:hanging="171"/>
        <w:rPr>
          <w:rFonts w:eastAsia="Calibri" w:cstheme="minorHAnsi"/>
          <w:sz w:val="17"/>
          <w:lang w:val="fr-FR"/>
        </w:rPr>
      </w:pPr>
      <w:proofErr w:type="gramStart"/>
      <w:r w:rsidRPr="00665827">
        <w:rPr>
          <w:rFonts w:eastAsia="Calibri" w:cstheme="minorHAnsi"/>
          <w:w w:val="120"/>
          <w:sz w:val="17"/>
          <w:lang w:val="fr-FR"/>
        </w:rPr>
        <w:t>atteindre</w:t>
      </w:r>
      <w:proofErr w:type="gramEnd"/>
      <w:r w:rsidRPr="00665827">
        <w:rPr>
          <w:rFonts w:eastAsia="Calibri" w:cstheme="minorHAnsi"/>
          <w:spacing w:val="-10"/>
          <w:w w:val="120"/>
          <w:sz w:val="17"/>
          <w:lang w:val="fr-FR"/>
        </w:rPr>
        <w:t xml:space="preserve"> </w:t>
      </w:r>
      <w:r w:rsidRPr="00665827">
        <w:rPr>
          <w:rFonts w:eastAsia="Calibri" w:cstheme="minorHAnsi"/>
          <w:w w:val="120"/>
          <w:sz w:val="17"/>
          <w:lang w:val="fr-FR"/>
        </w:rPr>
        <w:t>la</w:t>
      </w:r>
      <w:r w:rsidRPr="00665827">
        <w:rPr>
          <w:rFonts w:eastAsia="Calibri" w:cstheme="minorHAnsi"/>
          <w:spacing w:val="-9"/>
          <w:w w:val="120"/>
          <w:sz w:val="17"/>
          <w:lang w:val="fr-FR"/>
        </w:rPr>
        <w:t xml:space="preserve"> </w:t>
      </w:r>
      <w:r w:rsidRPr="00665827">
        <w:rPr>
          <w:rFonts w:eastAsia="Calibri" w:cstheme="minorHAnsi"/>
          <w:w w:val="120"/>
          <w:sz w:val="17"/>
          <w:lang w:val="fr-FR"/>
        </w:rPr>
        <w:t>neutralité</w:t>
      </w:r>
      <w:r w:rsidRPr="00665827">
        <w:rPr>
          <w:rFonts w:eastAsia="Calibri" w:cstheme="minorHAnsi"/>
          <w:spacing w:val="-10"/>
          <w:w w:val="120"/>
          <w:sz w:val="17"/>
          <w:lang w:val="fr-FR"/>
        </w:rPr>
        <w:t xml:space="preserve"> </w:t>
      </w:r>
      <w:r w:rsidRPr="00665827">
        <w:rPr>
          <w:rFonts w:eastAsia="Calibri" w:cstheme="minorHAnsi"/>
          <w:w w:val="120"/>
          <w:sz w:val="17"/>
          <w:lang w:val="fr-FR"/>
        </w:rPr>
        <w:t>carbone</w:t>
      </w:r>
      <w:r w:rsidRPr="00665827">
        <w:rPr>
          <w:rFonts w:eastAsia="Calibri" w:cstheme="minorHAnsi"/>
          <w:spacing w:val="-9"/>
          <w:w w:val="120"/>
          <w:sz w:val="17"/>
          <w:lang w:val="fr-FR"/>
        </w:rPr>
        <w:t xml:space="preserve"> </w:t>
      </w:r>
      <w:r w:rsidRPr="00665827">
        <w:rPr>
          <w:rFonts w:eastAsia="Calibri" w:cstheme="minorHAnsi"/>
          <w:w w:val="120"/>
          <w:sz w:val="17"/>
          <w:lang w:val="fr-FR"/>
        </w:rPr>
        <w:t>(zéro</w:t>
      </w:r>
      <w:r w:rsidRPr="00665827">
        <w:rPr>
          <w:rFonts w:eastAsia="Calibri" w:cstheme="minorHAnsi"/>
          <w:spacing w:val="-9"/>
          <w:w w:val="120"/>
          <w:sz w:val="17"/>
          <w:lang w:val="fr-FR"/>
        </w:rPr>
        <w:t xml:space="preserve"> </w:t>
      </w:r>
      <w:r w:rsidRPr="00665827">
        <w:rPr>
          <w:rFonts w:eastAsia="Calibri" w:cstheme="minorHAnsi"/>
          <w:w w:val="120"/>
          <w:sz w:val="17"/>
          <w:lang w:val="fr-FR"/>
        </w:rPr>
        <w:t>émissions</w:t>
      </w:r>
      <w:r w:rsidRPr="00665827">
        <w:rPr>
          <w:rFonts w:eastAsia="Calibri" w:cstheme="minorHAnsi"/>
          <w:spacing w:val="-10"/>
          <w:w w:val="120"/>
          <w:sz w:val="17"/>
          <w:lang w:val="fr-FR"/>
        </w:rPr>
        <w:t xml:space="preserve"> </w:t>
      </w:r>
      <w:r w:rsidRPr="00665827">
        <w:rPr>
          <w:rFonts w:eastAsia="Calibri" w:cstheme="minorHAnsi"/>
          <w:w w:val="120"/>
          <w:sz w:val="17"/>
          <w:lang w:val="fr-FR"/>
        </w:rPr>
        <w:t>nettes</w:t>
      </w:r>
      <w:r w:rsidRPr="00665827">
        <w:rPr>
          <w:rFonts w:eastAsia="Calibri" w:cstheme="minorHAnsi"/>
          <w:spacing w:val="-9"/>
          <w:w w:val="120"/>
          <w:sz w:val="17"/>
          <w:lang w:val="fr-FR"/>
        </w:rPr>
        <w:t xml:space="preserve"> </w:t>
      </w:r>
      <w:r w:rsidRPr="00665827">
        <w:rPr>
          <w:rFonts w:eastAsia="Calibri" w:cstheme="minorHAnsi"/>
          <w:w w:val="120"/>
          <w:sz w:val="17"/>
          <w:lang w:val="fr-FR"/>
        </w:rPr>
        <w:t>de</w:t>
      </w:r>
      <w:r w:rsidRPr="00665827">
        <w:rPr>
          <w:rFonts w:eastAsia="Calibri" w:cstheme="minorHAnsi"/>
          <w:spacing w:val="-9"/>
          <w:w w:val="120"/>
          <w:sz w:val="17"/>
          <w:lang w:val="fr-FR"/>
        </w:rPr>
        <w:t xml:space="preserve"> </w:t>
      </w:r>
      <w:r w:rsidRPr="00665827">
        <w:rPr>
          <w:rFonts w:eastAsia="Calibri" w:cstheme="minorHAnsi"/>
          <w:w w:val="120"/>
          <w:sz w:val="17"/>
          <w:lang w:val="fr-FR"/>
        </w:rPr>
        <w:t>gaz</w:t>
      </w:r>
      <w:r w:rsidRPr="00665827">
        <w:rPr>
          <w:rFonts w:eastAsia="Calibri" w:cstheme="minorHAnsi"/>
          <w:spacing w:val="-10"/>
          <w:w w:val="120"/>
          <w:sz w:val="17"/>
          <w:lang w:val="fr-FR"/>
        </w:rPr>
        <w:t xml:space="preserve"> </w:t>
      </w:r>
      <w:r w:rsidRPr="00665827">
        <w:rPr>
          <w:rFonts w:eastAsia="Calibri" w:cstheme="minorHAnsi"/>
          <w:w w:val="120"/>
          <w:sz w:val="17"/>
          <w:lang w:val="fr-FR"/>
        </w:rPr>
        <w:t>à</w:t>
      </w:r>
      <w:r w:rsidRPr="00665827">
        <w:rPr>
          <w:rFonts w:eastAsia="Calibri" w:cstheme="minorHAnsi"/>
          <w:spacing w:val="-9"/>
          <w:w w:val="120"/>
          <w:sz w:val="17"/>
          <w:lang w:val="fr-FR"/>
        </w:rPr>
        <w:t xml:space="preserve"> </w:t>
      </w:r>
      <w:r w:rsidRPr="00665827">
        <w:rPr>
          <w:rFonts w:eastAsia="Calibri" w:cstheme="minorHAnsi"/>
          <w:w w:val="120"/>
          <w:sz w:val="17"/>
          <w:lang w:val="fr-FR"/>
        </w:rPr>
        <w:t>effet</w:t>
      </w:r>
      <w:r w:rsidRPr="00665827">
        <w:rPr>
          <w:rFonts w:eastAsia="Calibri" w:cstheme="minorHAnsi"/>
          <w:spacing w:val="-9"/>
          <w:w w:val="120"/>
          <w:sz w:val="17"/>
          <w:lang w:val="fr-FR"/>
        </w:rPr>
        <w:t xml:space="preserve"> </w:t>
      </w:r>
      <w:r w:rsidRPr="00665827">
        <w:rPr>
          <w:rFonts w:eastAsia="Calibri" w:cstheme="minorHAnsi"/>
          <w:w w:val="120"/>
          <w:sz w:val="17"/>
          <w:lang w:val="fr-FR"/>
        </w:rPr>
        <w:t>de</w:t>
      </w:r>
      <w:r w:rsidRPr="00665827">
        <w:rPr>
          <w:rFonts w:eastAsia="Calibri" w:cstheme="minorHAnsi"/>
          <w:spacing w:val="-10"/>
          <w:w w:val="120"/>
          <w:sz w:val="17"/>
          <w:lang w:val="fr-FR"/>
        </w:rPr>
        <w:t xml:space="preserve"> </w:t>
      </w:r>
      <w:r w:rsidRPr="00665827">
        <w:rPr>
          <w:rFonts w:eastAsia="Calibri" w:cstheme="minorHAnsi"/>
          <w:w w:val="120"/>
          <w:sz w:val="17"/>
          <w:lang w:val="fr-FR"/>
        </w:rPr>
        <w:t>serre)</w:t>
      </w:r>
      <w:r w:rsidRPr="00665827">
        <w:rPr>
          <w:rFonts w:eastAsia="Calibri" w:cstheme="minorHAnsi"/>
          <w:spacing w:val="-9"/>
          <w:w w:val="120"/>
          <w:sz w:val="17"/>
          <w:lang w:val="fr-FR"/>
        </w:rPr>
        <w:t xml:space="preserve"> </w:t>
      </w:r>
      <w:r w:rsidRPr="00665827">
        <w:rPr>
          <w:rFonts w:eastAsia="Calibri" w:cstheme="minorHAnsi"/>
          <w:spacing w:val="-5"/>
          <w:w w:val="120"/>
          <w:sz w:val="17"/>
          <w:lang w:val="fr-FR"/>
        </w:rPr>
        <w:t>et</w:t>
      </w:r>
    </w:p>
    <w:p w14:paraId="1F2BD9CE" w14:textId="77777777" w:rsidR="00F33EDF" w:rsidRPr="00665827" w:rsidRDefault="00F33EDF" w:rsidP="00F33EDF">
      <w:pPr>
        <w:widowControl w:val="0"/>
        <w:autoSpaceDE w:val="0"/>
        <w:autoSpaceDN w:val="0"/>
        <w:spacing w:before="33" w:after="0" w:line="240" w:lineRule="auto"/>
        <w:ind w:left="170"/>
        <w:rPr>
          <w:rFonts w:eastAsia="Calibri" w:cstheme="minorHAnsi"/>
          <w:sz w:val="17"/>
          <w:lang w:val="fr-FR"/>
        </w:rPr>
      </w:pPr>
      <w:proofErr w:type="gramStart"/>
      <w:r w:rsidRPr="00665827">
        <w:rPr>
          <w:rFonts w:eastAsia="Calibri" w:cstheme="minorHAnsi"/>
          <w:w w:val="115"/>
          <w:sz w:val="17"/>
          <w:lang w:val="fr-FR"/>
        </w:rPr>
        <w:t>diviser</w:t>
      </w:r>
      <w:proofErr w:type="gramEnd"/>
      <w:r w:rsidRPr="00665827">
        <w:rPr>
          <w:rFonts w:eastAsia="Calibri" w:cstheme="minorHAnsi"/>
          <w:spacing w:val="29"/>
          <w:w w:val="115"/>
          <w:sz w:val="17"/>
          <w:lang w:val="fr-FR"/>
        </w:rPr>
        <w:t xml:space="preserve"> </w:t>
      </w:r>
      <w:r w:rsidRPr="00665827">
        <w:rPr>
          <w:rFonts w:eastAsia="Calibri" w:cstheme="minorHAnsi"/>
          <w:w w:val="115"/>
          <w:sz w:val="17"/>
          <w:lang w:val="fr-FR"/>
        </w:rPr>
        <w:t>par</w:t>
      </w:r>
      <w:r w:rsidRPr="00665827">
        <w:rPr>
          <w:rFonts w:eastAsia="Calibri" w:cstheme="minorHAnsi"/>
          <w:spacing w:val="29"/>
          <w:w w:val="115"/>
          <w:sz w:val="17"/>
          <w:lang w:val="fr-FR"/>
        </w:rPr>
        <w:t xml:space="preserve"> </w:t>
      </w:r>
      <w:r w:rsidRPr="00665827">
        <w:rPr>
          <w:rFonts w:eastAsia="Calibri" w:cstheme="minorHAnsi"/>
          <w:w w:val="115"/>
          <w:sz w:val="17"/>
          <w:lang w:val="fr-FR"/>
        </w:rPr>
        <w:t>deux</w:t>
      </w:r>
      <w:r w:rsidRPr="00665827">
        <w:rPr>
          <w:rFonts w:eastAsia="Calibri" w:cstheme="minorHAnsi"/>
          <w:spacing w:val="30"/>
          <w:w w:val="115"/>
          <w:sz w:val="17"/>
          <w:lang w:val="fr-FR"/>
        </w:rPr>
        <w:t xml:space="preserve"> </w:t>
      </w:r>
      <w:r w:rsidRPr="00665827">
        <w:rPr>
          <w:rFonts w:eastAsia="Calibri" w:cstheme="minorHAnsi"/>
          <w:w w:val="115"/>
          <w:sz w:val="17"/>
          <w:lang w:val="fr-FR"/>
        </w:rPr>
        <w:t>la</w:t>
      </w:r>
      <w:r w:rsidRPr="00665827">
        <w:rPr>
          <w:rFonts w:eastAsia="Calibri" w:cstheme="minorHAnsi"/>
          <w:spacing w:val="29"/>
          <w:w w:val="115"/>
          <w:sz w:val="17"/>
          <w:lang w:val="fr-FR"/>
        </w:rPr>
        <w:t xml:space="preserve"> </w:t>
      </w:r>
      <w:r w:rsidRPr="00665827">
        <w:rPr>
          <w:rFonts w:eastAsia="Calibri" w:cstheme="minorHAnsi"/>
          <w:w w:val="115"/>
          <w:sz w:val="17"/>
          <w:lang w:val="fr-FR"/>
        </w:rPr>
        <w:t>consommation</w:t>
      </w:r>
      <w:r w:rsidRPr="00665827">
        <w:rPr>
          <w:rFonts w:eastAsia="Calibri" w:cstheme="minorHAnsi"/>
          <w:spacing w:val="30"/>
          <w:w w:val="115"/>
          <w:sz w:val="17"/>
          <w:lang w:val="fr-FR"/>
        </w:rPr>
        <w:t xml:space="preserve"> </w:t>
      </w:r>
      <w:r w:rsidRPr="00665827">
        <w:rPr>
          <w:rFonts w:eastAsia="Calibri" w:cstheme="minorHAnsi"/>
          <w:w w:val="115"/>
          <w:sz w:val="17"/>
          <w:lang w:val="fr-FR"/>
        </w:rPr>
        <w:t>d’énergie</w:t>
      </w:r>
      <w:r w:rsidRPr="00665827">
        <w:rPr>
          <w:rFonts w:eastAsia="Calibri" w:cstheme="minorHAnsi"/>
          <w:spacing w:val="29"/>
          <w:w w:val="115"/>
          <w:sz w:val="17"/>
          <w:lang w:val="fr-FR"/>
        </w:rPr>
        <w:t xml:space="preserve"> </w:t>
      </w:r>
      <w:r w:rsidRPr="00665827">
        <w:rPr>
          <w:rFonts w:eastAsia="Calibri" w:cstheme="minorHAnsi"/>
          <w:w w:val="115"/>
          <w:sz w:val="17"/>
          <w:lang w:val="fr-FR"/>
        </w:rPr>
        <w:t>finale</w:t>
      </w:r>
      <w:r w:rsidRPr="00665827">
        <w:rPr>
          <w:rFonts w:eastAsia="Calibri" w:cstheme="minorHAnsi"/>
          <w:spacing w:val="30"/>
          <w:w w:val="115"/>
          <w:sz w:val="17"/>
          <w:lang w:val="fr-FR"/>
        </w:rPr>
        <w:t xml:space="preserve"> </w:t>
      </w:r>
      <w:r w:rsidRPr="00665827">
        <w:rPr>
          <w:rFonts w:eastAsia="Calibri" w:cstheme="minorHAnsi"/>
          <w:w w:val="115"/>
          <w:sz w:val="17"/>
          <w:lang w:val="fr-FR"/>
        </w:rPr>
        <w:t>d’ici</w:t>
      </w:r>
      <w:r w:rsidRPr="00665827">
        <w:rPr>
          <w:rFonts w:eastAsia="Calibri" w:cstheme="minorHAnsi"/>
          <w:spacing w:val="29"/>
          <w:w w:val="115"/>
          <w:sz w:val="17"/>
          <w:lang w:val="fr-FR"/>
        </w:rPr>
        <w:t xml:space="preserve"> </w:t>
      </w:r>
      <w:r w:rsidRPr="00665827">
        <w:rPr>
          <w:rFonts w:eastAsia="Calibri" w:cstheme="minorHAnsi"/>
          <w:w w:val="115"/>
          <w:sz w:val="17"/>
          <w:lang w:val="fr-FR"/>
        </w:rPr>
        <w:t>2050</w:t>
      </w:r>
      <w:r w:rsidRPr="00665827">
        <w:rPr>
          <w:rFonts w:eastAsia="Calibri" w:cstheme="minorHAnsi"/>
          <w:spacing w:val="30"/>
          <w:w w:val="115"/>
          <w:sz w:val="17"/>
          <w:lang w:val="fr-FR"/>
        </w:rPr>
        <w:t xml:space="preserve"> </w:t>
      </w:r>
      <w:r w:rsidRPr="00665827">
        <w:rPr>
          <w:rFonts w:eastAsia="Calibri" w:cstheme="minorHAnsi"/>
          <w:spacing w:val="-12"/>
          <w:w w:val="115"/>
          <w:sz w:val="17"/>
          <w:lang w:val="fr-FR"/>
        </w:rPr>
        <w:t>;</w:t>
      </w:r>
    </w:p>
    <w:p w14:paraId="704F8222" w14:textId="63433163" w:rsidR="00F33EDF" w:rsidRPr="00665827" w:rsidRDefault="00F33EDF" w:rsidP="00F33EDF">
      <w:pPr>
        <w:widowControl w:val="0"/>
        <w:numPr>
          <w:ilvl w:val="0"/>
          <w:numId w:val="35"/>
        </w:numPr>
        <w:tabs>
          <w:tab w:val="left" w:pos="2552"/>
        </w:tabs>
        <w:autoSpaceDE w:val="0"/>
        <w:autoSpaceDN w:val="0"/>
        <w:spacing w:before="32" w:after="0" w:line="240" w:lineRule="auto"/>
        <w:ind w:left="170" w:hanging="171"/>
        <w:rPr>
          <w:rFonts w:eastAsia="Calibri" w:cstheme="minorHAnsi"/>
          <w:sz w:val="17"/>
          <w:lang w:val="fr-FR"/>
        </w:rPr>
      </w:pPr>
      <w:proofErr w:type="gramStart"/>
      <w:r w:rsidRPr="00665827">
        <w:rPr>
          <w:rFonts w:eastAsia="Calibri" w:cstheme="minorHAnsi"/>
          <w:w w:val="120"/>
          <w:sz w:val="17"/>
          <w:lang w:val="fr-FR"/>
        </w:rPr>
        <w:t>réduire</w:t>
      </w:r>
      <w:proofErr w:type="gramEnd"/>
      <w:r w:rsidRPr="00665827">
        <w:rPr>
          <w:rFonts w:eastAsia="Calibri" w:cstheme="minorHAnsi"/>
          <w:spacing w:val="2"/>
          <w:w w:val="120"/>
          <w:sz w:val="17"/>
          <w:lang w:val="fr-FR"/>
        </w:rPr>
        <w:t xml:space="preserve"> </w:t>
      </w:r>
      <w:r w:rsidRPr="00665827">
        <w:rPr>
          <w:rFonts w:eastAsia="Calibri" w:cstheme="minorHAnsi"/>
          <w:w w:val="120"/>
          <w:sz w:val="17"/>
          <w:lang w:val="fr-FR"/>
        </w:rPr>
        <w:t>la</w:t>
      </w:r>
      <w:r w:rsidRPr="00665827">
        <w:rPr>
          <w:rFonts w:eastAsia="Calibri" w:cstheme="minorHAnsi"/>
          <w:spacing w:val="2"/>
          <w:w w:val="120"/>
          <w:sz w:val="17"/>
          <w:lang w:val="fr-FR"/>
        </w:rPr>
        <w:t xml:space="preserve"> </w:t>
      </w:r>
      <w:r w:rsidRPr="00665827">
        <w:rPr>
          <w:rFonts w:eastAsia="Calibri" w:cstheme="minorHAnsi"/>
          <w:w w:val="120"/>
          <w:sz w:val="17"/>
          <w:lang w:val="fr-FR"/>
        </w:rPr>
        <w:t>part</w:t>
      </w:r>
      <w:r w:rsidRPr="00665827">
        <w:rPr>
          <w:rFonts w:eastAsia="Calibri" w:cstheme="minorHAnsi"/>
          <w:spacing w:val="2"/>
          <w:w w:val="120"/>
          <w:sz w:val="17"/>
          <w:lang w:val="fr-FR"/>
        </w:rPr>
        <w:t xml:space="preserve"> </w:t>
      </w:r>
      <w:r w:rsidRPr="00665827">
        <w:rPr>
          <w:rFonts w:eastAsia="Calibri" w:cstheme="minorHAnsi"/>
          <w:w w:val="120"/>
          <w:sz w:val="17"/>
          <w:lang w:val="fr-FR"/>
        </w:rPr>
        <w:t>du</w:t>
      </w:r>
      <w:r w:rsidRPr="00665827">
        <w:rPr>
          <w:rFonts w:eastAsia="Calibri" w:cstheme="minorHAnsi"/>
          <w:spacing w:val="3"/>
          <w:w w:val="120"/>
          <w:sz w:val="17"/>
          <w:lang w:val="fr-FR"/>
        </w:rPr>
        <w:t xml:space="preserve"> </w:t>
      </w:r>
      <w:r w:rsidRPr="00665827">
        <w:rPr>
          <w:rFonts w:eastAsia="Calibri" w:cstheme="minorHAnsi"/>
          <w:w w:val="120"/>
          <w:sz w:val="17"/>
          <w:lang w:val="fr-FR"/>
        </w:rPr>
        <w:t>nucléaire</w:t>
      </w:r>
      <w:r w:rsidRPr="00665827">
        <w:rPr>
          <w:rFonts w:eastAsia="Calibri" w:cstheme="minorHAnsi"/>
          <w:spacing w:val="2"/>
          <w:w w:val="120"/>
          <w:sz w:val="17"/>
          <w:lang w:val="fr-FR"/>
        </w:rPr>
        <w:t xml:space="preserve"> </w:t>
      </w:r>
      <w:r w:rsidRPr="00665827">
        <w:rPr>
          <w:rFonts w:eastAsia="Calibri" w:cstheme="minorHAnsi"/>
          <w:w w:val="120"/>
          <w:sz w:val="17"/>
          <w:lang w:val="fr-FR"/>
        </w:rPr>
        <w:t>et</w:t>
      </w:r>
      <w:r w:rsidRPr="00665827">
        <w:rPr>
          <w:rFonts w:eastAsia="Calibri" w:cstheme="minorHAnsi"/>
          <w:spacing w:val="2"/>
          <w:w w:val="120"/>
          <w:sz w:val="17"/>
          <w:lang w:val="fr-FR"/>
        </w:rPr>
        <w:t xml:space="preserve"> </w:t>
      </w:r>
      <w:r w:rsidRPr="00665827">
        <w:rPr>
          <w:rFonts w:eastAsia="Calibri" w:cstheme="minorHAnsi"/>
          <w:w w:val="120"/>
          <w:sz w:val="17"/>
          <w:lang w:val="fr-FR"/>
        </w:rPr>
        <w:t>augmenter</w:t>
      </w:r>
      <w:r w:rsidRPr="00665827">
        <w:rPr>
          <w:rFonts w:eastAsia="Calibri" w:cstheme="minorHAnsi"/>
          <w:spacing w:val="3"/>
          <w:w w:val="120"/>
          <w:sz w:val="17"/>
          <w:lang w:val="fr-FR"/>
        </w:rPr>
        <w:t xml:space="preserve"> </w:t>
      </w:r>
      <w:r w:rsidRPr="00665827">
        <w:rPr>
          <w:rFonts w:eastAsia="Calibri" w:cstheme="minorHAnsi"/>
          <w:w w:val="120"/>
          <w:sz w:val="17"/>
          <w:lang w:val="fr-FR"/>
        </w:rPr>
        <w:t>celle</w:t>
      </w:r>
      <w:r w:rsidRPr="00665827">
        <w:rPr>
          <w:rFonts w:eastAsia="Calibri" w:cstheme="minorHAnsi"/>
          <w:spacing w:val="2"/>
          <w:w w:val="120"/>
          <w:sz w:val="17"/>
          <w:lang w:val="fr-FR"/>
        </w:rPr>
        <w:t xml:space="preserve"> </w:t>
      </w:r>
      <w:r w:rsidRPr="00665827">
        <w:rPr>
          <w:rFonts w:eastAsia="Calibri" w:cstheme="minorHAnsi"/>
          <w:w w:val="120"/>
          <w:sz w:val="17"/>
          <w:lang w:val="fr-FR"/>
        </w:rPr>
        <w:t>des</w:t>
      </w:r>
      <w:r w:rsidRPr="00665827">
        <w:rPr>
          <w:rFonts w:eastAsia="Calibri" w:cstheme="minorHAnsi"/>
          <w:spacing w:val="2"/>
          <w:w w:val="120"/>
          <w:sz w:val="17"/>
          <w:lang w:val="fr-FR"/>
        </w:rPr>
        <w:t xml:space="preserve"> </w:t>
      </w:r>
      <w:r w:rsidRPr="00665827">
        <w:rPr>
          <w:rFonts w:eastAsia="Calibri" w:cstheme="minorHAnsi"/>
          <w:w w:val="120"/>
          <w:sz w:val="17"/>
          <w:lang w:val="fr-FR"/>
        </w:rPr>
        <w:t>énergies</w:t>
      </w:r>
      <w:r w:rsidRPr="00665827">
        <w:rPr>
          <w:rFonts w:eastAsia="Calibri" w:cstheme="minorHAnsi"/>
          <w:spacing w:val="3"/>
          <w:w w:val="120"/>
          <w:sz w:val="17"/>
          <w:lang w:val="fr-FR"/>
        </w:rPr>
        <w:t xml:space="preserve"> </w:t>
      </w:r>
      <w:r w:rsidRPr="00665827">
        <w:rPr>
          <w:rFonts w:eastAsia="Calibri" w:cstheme="minorHAnsi"/>
          <w:spacing w:val="-2"/>
          <w:w w:val="120"/>
          <w:sz w:val="17"/>
          <w:lang w:val="fr-FR"/>
        </w:rPr>
        <w:t>renouvelables.</w:t>
      </w:r>
    </w:p>
    <w:p w14:paraId="23CA9FDF" w14:textId="6091E33F" w:rsidR="00ED766A" w:rsidRPr="00665827" w:rsidRDefault="00ED766A" w:rsidP="00ED766A">
      <w:pPr>
        <w:widowControl w:val="0"/>
        <w:tabs>
          <w:tab w:val="left" w:pos="2552"/>
        </w:tabs>
        <w:autoSpaceDE w:val="0"/>
        <w:autoSpaceDN w:val="0"/>
        <w:spacing w:before="32" w:after="0" w:line="240" w:lineRule="auto"/>
        <w:rPr>
          <w:rFonts w:eastAsia="Calibri" w:cstheme="minorHAnsi"/>
          <w:spacing w:val="-2"/>
          <w:w w:val="120"/>
          <w:sz w:val="17"/>
          <w:lang w:val="fr-FR"/>
        </w:rPr>
      </w:pPr>
    </w:p>
    <w:p w14:paraId="454363C1" w14:textId="77777777" w:rsidR="00ED766A" w:rsidRPr="00665827" w:rsidRDefault="00ED766A" w:rsidP="00ED766A">
      <w:pPr>
        <w:pStyle w:val="Heading4"/>
        <w:numPr>
          <w:ilvl w:val="0"/>
          <w:numId w:val="0"/>
        </w:numPr>
        <w:spacing w:before="98"/>
        <w:ind w:left="864" w:hanging="864"/>
        <w:rPr>
          <w:rFonts w:asciiTheme="minorHAnsi" w:eastAsia="Calibri" w:hAnsiTheme="minorHAnsi" w:cstheme="minorHAnsi"/>
          <w:b/>
          <w:i w:val="0"/>
          <w:iCs w:val="0"/>
          <w:color w:val="auto"/>
          <w:w w:val="110"/>
          <w:sz w:val="20"/>
          <w:szCs w:val="18"/>
          <w:lang w:val="fr-FR"/>
        </w:rPr>
      </w:pPr>
      <w:r w:rsidRPr="00665827">
        <w:rPr>
          <w:rFonts w:asciiTheme="minorHAnsi" w:eastAsia="Calibri" w:hAnsiTheme="minorHAnsi" w:cstheme="minorHAnsi"/>
          <w:b/>
          <w:i w:val="0"/>
          <w:iCs w:val="0"/>
          <w:color w:val="auto"/>
          <w:w w:val="110"/>
          <w:sz w:val="20"/>
          <w:szCs w:val="18"/>
          <w:lang w:val="fr-FR"/>
        </w:rPr>
        <w:t>Le trio gagnant : sobriété, efficacité, renouvelables</w:t>
      </w:r>
    </w:p>
    <w:p w14:paraId="4556BC34" w14:textId="77777777" w:rsidR="00ED766A" w:rsidRPr="00665827" w:rsidRDefault="00ED766A" w:rsidP="00ED766A">
      <w:pPr>
        <w:spacing w:before="180" w:line="252" w:lineRule="auto"/>
        <w:ind w:left="573" w:right="451"/>
        <w:jc w:val="both"/>
        <w:rPr>
          <w:rFonts w:cstheme="minorHAnsi"/>
          <w:b/>
          <w:sz w:val="18"/>
        </w:rPr>
      </w:pPr>
      <w:r w:rsidRPr="00665827">
        <w:rPr>
          <w:rFonts w:cstheme="minorHAnsi"/>
          <w:w w:val="110"/>
          <w:sz w:val="18"/>
        </w:rPr>
        <w:t>Un</w:t>
      </w:r>
      <w:r w:rsidRPr="00665827">
        <w:rPr>
          <w:rFonts w:cstheme="minorHAnsi"/>
          <w:spacing w:val="40"/>
          <w:w w:val="110"/>
          <w:sz w:val="18"/>
        </w:rPr>
        <w:t xml:space="preserve"> </w:t>
      </w:r>
      <w:r w:rsidRPr="00665827">
        <w:rPr>
          <w:rFonts w:cstheme="minorHAnsi"/>
          <w:w w:val="110"/>
          <w:sz w:val="18"/>
        </w:rPr>
        <w:t>scénario</w:t>
      </w:r>
      <w:r w:rsidRPr="00665827">
        <w:rPr>
          <w:rFonts w:cstheme="minorHAnsi"/>
          <w:spacing w:val="40"/>
          <w:w w:val="110"/>
          <w:sz w:val="18"/>
        </w:rPr>
        <w:t xml:space="preserve"> </w:t>
      </w:r>
      <w:r w:rsidRPr="00665827">
        <w:rPr>
          <w:rFonts w:cstheme="minorHAnsi"/>
          <w:w w:val="110"/>
          <w:sz w:val="18"/>
        </w:rPr>
        <w:t>énergétique</w:t>
      </w:r>
      <w:r w:rsidRPr="00665827">
        <w:rPr>
          <w:rFonts w:cstheme="minorHAnsi"/>
          <w:spacing w:val="40"/>
          <w:w w:val="110"/>
          <w:sz w:val="18"/>
        </w:rPr>
        <w:t xml:space="preserve"> </w:t>
      </w:r>
      <w:r w:rsidRPr="00665827">
        <w:rPr>
          <w:rFonts w:cstheme="minorHAnsi"/>
          <w:w w:val="110"/>
          <w:sz w:val="18"/>
        </w:rPr>
        <w:t>est</w:t>
      </w:r>
      <w:r w:rsidRPr="00665827">
        <w:rPr>
          <w:rFonts w:cstheme="minorHAnsi"/>
          <w:spacing w:val="40"/>
          <w:w w:val="110"/>
          <w:sz w:val="18"/>
        </w:rPr>
        <w:t xml:space="preserve"> </w:t>
      </w:r>
      <w:r w:rsidRPr="00665827">
        <w:rPr>
          <w:rFonts w:cstheme="minorHAnsi"/>
          <w:w w:val="110"/>
          <w:sz w:val="18"/>
        </w:rPr>
        <w:t>un</w:t>
      </w:r>
      <w:r w:rsidRPr="00665827">
        <w:rPr>
          <w:rFonts w:cstheme="minorHAnsi"/>
          <w:spacing w:val="40"/>
          <w:w w:val="110"/>
          <w:sz w:val="18"/>
        </w:rPr>
        <w:t xml:space="preserve"> </w:t>
      </w:r>
      <w:r w:rsidRPr="00665827">
        <w:rPr>
          <w:rFonts w:cstheme="minorHAnsi"/>
          <w:w w:val="110"/>
          <w:sz w:val="18"/>
        </w:rPr>
        <w:t>exercice</w:t>
      </w:r>
      <w:r w:rsidRPr="00665827">
        <w:rPr>
          <w:rFonts w:cstheme="minorHAnsi"/>
          <w:spacing w:val="40"/>
          <w:w w:val="110"/>
          <w:sz w:val="18"/>
        </w:rPr>
        <w:t xml:space="preserve"> </w:t>
      </w:r>
      <w:r w:rsidRPr="00665827">
        <w:rPr>
          <w:rFonts w:cstheme="minorHAnsi"/>
          <w:w w:val="110"/>
          <w:sz w:val="18"/>
        </w:rPr>
        <w:t>prospectif</w:t>
      </w:r>
      <w:r w:rsidRPr="00665827">
        <w:rPr>
          <w:rFonts w:cstheme="minorHAnsi"/>
          <w:spacing w:val="40"/>
          <w:w w:val="110"/>
          <w:sz w:val="18"/>
        </w:rPr>
        <w:t xml:space="preserve"> </w:t>
      </w:r>
      <w:r w:rsidRPr="00665827">
        <w:rPr>
          <w:rFonts w:cstheme="minorHAnsi"/>
          <w:w w:val="110"/>
          <w:sz w:val="18"/>
        </w:rPr>
        <w:t>:</w:t>
      </w:r>
      <w:r w:rsidRPr="00665827">
        <w:rPr>
          <w:rFonts w:cstheme="minorHAnsi"/>
          <w:spacing w:val="40"/>
          <w:w w:val="110"/>
          <w:sz w:val="18"/>
        </w:rPr>
        <w:t xml:space="preserve"> </w:t>
      </w:r>
      <w:r w:rsidRPr="00665827">
        <w:rPr>
          <w:rFonts w:cstheme="minorHAnsi"/>
          <w:w w:val="110"/>
          <w:sz w:val="18"/>
        </w:rPr>
        <w:t>le</w:t>
      </w:r>
      <w:r w:rsidRPr="00665827">
        <w:rPr>
          <w:rFonts w:cstheme="minorHAnsi"/>
          <w:spacing w:val="40"/>
          <w:w w:val="110"/>
          <w:sz w:val="18"/>
        </w:rPr>
        <w:t xml:space="preserve"> </w:t>
      </w:r>
      <w:r w:rsidRPr="00665827">
        <w:rPr>
          <w:rFonts w:cstheme="minorHAnsi"/>
          <w:w w:val="110"/>
          <w:sz w:val="18"/>
        </w:rPr>
        <w:t>futur</w:t>
      </w:r>
      <w:r w:rsidRPr="00665827">
        <w:rPr>
          <w:rFonts w:cstheme="minorHAnsi"/>
          <w:spacing w:val="40"/>
          <w:w w:val="110"/>
          <w:sz w:val="18"/>
        </w:rPr>
        <w:t xml:space="preserve"> </w:t>
      </w:r>
      <w:r w:rsidRPr="00665827">
        <w:rPr>
          <w:rFonts w:cstheme="minorHAnsi"/>
          <w:w w:val="110"/>
          <w:sz w:val="18"/>
        </w:rPr>
        <w:t>qu’il</w:t>
      </w:r>
      <w:r w:rsidRPr="00665827">
        <w:rPr>
          <w:rFonts w:cstheme="minorHAnsi"/>
          <w:spacing w:val="40"/>
          <w:w w:val="110"/>
          <w:sz w:val="18"/>
        </w:rPr>
        <w:t xml:space="preserve"> </w:t>
      </w:r>
      <w:r w:rsidRPr="00665827">
        <w:rPr>
          <w:rFonts w:cstheme="minorHAnsi"/>
          <w:w w:val="110"/>
          <w:sz w:val="18"/>
        </w:rPr>
        <w:t>explore</w:t>
      </w:r>
      <w:r w:rsidRPr="00665827">
        <w:rPr>
          <w:rFonts w:cstheme="minorHAnsi"/>
          <w:spacing w:val="40"/>
          <w:w w:val="110"/>
          <w:sz w:val="18"/>
        </w:rPr>
        <w:t xml:space="preserve"> </w:t>
      </w:r>
      <w:r w:rsidRPr="00665827">
        <w:rPr>
          <w:rFonts w:cstheme="minorHAnsi"/>
          <w:w w:val="110"/>
          <w:sz w:val="18"/>
        </w:rPr>
        <w:t>ne</w:t>
      </w:r>
      <w:r w:rsidRPr="00665827">
        <w:rPr>
          <w:rFonts w:cstheme="minorHAnsi"/>
          <w:spacing w:val="40"/>
          <w:w w:val="110"/>
          <w:sz w:val="18"/>
        </w:rPr>
        <w:t xml:space="preserve"> </w:t>
      </w:r>
      <w:r w:rsidRPr="00665827">
        <w:rPr>
          <w:rFonts w:cstheme="minorHAnsi"/>
          <w:w w:val="110"/>
          <w:sz w:val="18"/>
        </w:rPr>
        <w:t>constitue</w:t>
      </w:r>
      <w:r w:rsidRPr="00665827">
        <w:rPr>
          <w:rFonts w:cstheme="minorHAnsi"/>
          <w:spacing w:val="40"/>
          <w:w w:val="110"/>
          <w:sz w:val="18"/>
        </w:rPr>
        <w:t xml:space="preserve"> </w:t>
      </w:r>
      <w:r w:rsidRPr="00665827">
        <w:rPr>
          <w:rFonts w:cstheme="minorHAnsi"/>
          <w:w w:val="110"/>
          <w:sz w:val="18"/>
        </w:rPr>
        <w:t>en</w:t>
      </w:r>
      <w:r w:rsidRPr="00665827">
        <w:rPr>
          <w:rFonts w:cstheme="minorHAnsi"/>
          <w:spacing w:val="40"/>
          <w:w w:val="110"/>
          <w:sz w:val="18"/>
        </w:rPr>
        <w:t xml:space="preserve"> </w:t>
      </w:r>
      <w:r w:rsidRPr="00665827">
        <w:rPr>
          <w:rFonts w:cstheme="minorHAnsi"/>
          <w:w w:val="110"/>
          <w:sz w:val="18"/>
        </w:rPr>
        <w:t>rien</w:t>
      </w:r>
      <w:r w:rsidRPr="00665827">
        <w:rPr>
          <w:rFonts w:cstheme="minorHAnsi"/>
          <w:spacing w:val="40"/>
          <w:w w:val="110"/>
          <w:sz w:val="18"/>
        </w:rPr>
        <w:t xml:space="preserve"> </w:t>
      </w:r>
      <w:r w:rsidRPr="00665827">
        <w:rPr>
          <w:rFonts w:cstheme="minorHAnsi"/>
          <w:w w:val="110"/>
          <w:sz w:val="18"/>
        </w:rPr>
        <w:t>une</w:t>
      </w:r>
      <w:r w:rsidRPr="00665827">
        <w:rPr>
          <w:rFonts w:cstheme="minorHAnsi"/>
          <w:spacing w:val="40"/>
          <w:w w:val="110"/>
          <w:sz w:val="18"/>
        </w:rPr>
        <w:t xml:space="preserve"> </w:t>
      </w:r>
      <w:r w:rsidRPr="00665827">
        <w:rPr>
          <w:rFonts w:cstheme="minorHAnsi"/>
          <w:w w:val="110"/>
          <w:sz w:val="18"/>
        </w:rPr>
        <w:t xml:space="preserve">prédiction </w:t>
      </w:r>
      <w:r w:rsidRPr="00665827">
        <w:rPr>
          <w:rFonts w:cstheme="minorHAnsi"/>
          <w:sz w:val="18"/>
        </w:rPr>
        <w:t>mais</w:t>
      </w:r>
      <w:r w:rsidRPr="00665827">
        <w:rPr>
          <w:rFonts w:cstheme="minorHAnsi"/>
          <w:spacing w:val="40"/>
          <w:sz w:val="18"/>
        </w:rPr>
        <w:t xml:space="preserve"> </w:t>
      </w:r>
      <w:r w:rsidRPr="00665827">
        <w:rPr>
          <w:rFonts w:cstheme="minorHAnsi"/>
          <w:sz w:val="18"/>
        </w:rPr>
        <w:t>représente</w:t>
      </w:r>
      <w:r w:rsidRPr="00665827">
        <w:rPr>
          <w:rFonts w:cstheme="minorHAnsi"/>
          <w:spacing w:val="40"/>
          <w:sz w:val="18"/>
        </w:rPr>
        <w:t xml:space="preserve"> </w:t>
      </w:r>
      <w:r w:rsidRPr="00665827">
        <w:rPr>
          <w:rFonts w:cstheme="minorHAnsi"/>
          <w:sz w:val="18"/>
        </w:rPr>
        <w:t>un</w:t>
      </w:r>
      <w:r w:rsidRPr="00665827">
        <w:rPr>
          <w:rFonts w:cstheme="minorHAnsi"/>
          <w:spacing w:val="40"/>
          <w:sz w:val="18"/>
        </w:rPr>
        <w:t xml:space="preserve"> </w:t>
      </w:r>
      <w:r w:rsidRPr="00665827">
        <w:rPr>
          <w:rFonts w:cstheme="minorHAnsi"/>
          <w:sz w:val="18"/>
        </w:rPr>
        <w:t>chemin</w:t>
      </w:r>
      <w:r w:rsidRPr="00665827">
        <w:rPr>
          <w:rFonts w:cstheme="minorHAnsi"/>
          <w:spacing w:val="40"/>
          <w:sz w:val="18"/>
        </w:rPr>
        <w:t xml:space="preserve"> </w:t>
      </w:r>
      <w:r w:rsidRPr="00665827">
        <w:rPr>
          <w:rFonts w:cstheme="minorHAnsi"/>
          <w:sz w:val="18"/>
        </w:rPr>
        <w:t>possible.</w:t>
      </w:r>
      <w:r w:rsidRPr="00665827">
        <w:rPr>
          <w:rFonts w:cstheme="minorHAnsi"/>
          <w:spacing w:val="40"/>
          <w:sz w:val="18"/>
        </w:rPr>
        <w:t xml:space="preserve"> </w:t>
      </w:r>
      <w:r w:rsidRPr="00665827">
        <w:rPr>
          <w:rFonts w:cstheme="minorHAnsi"/>
          <w:b/>
          <w:sz w:val="18"/>
        </w:rPr>
        <w:t>Le</w:t>
      </w:r>
      <w:r w:rsidRPr="00665827">
        <w:rPr>
          <w:rFonts w:cstheme="minorHAnsi"/>
          <w:b/>
          <w:spacing w:val="28"/>
          <w:sz w:val="18"/>
        </w:rPr>
        <w:t xml:space="preserve"> </w:t>
      </w:r>
      <w:r w:rsidRPr="00665827">
        <w:rPr>
          <w:rFonts w:cstheme="minorHAnsi"/>
          <w:b/>
          <w:sz w:val="18"/>
        </w:rPr>
        <w:t>scénario</w:t>
      </w:r>
      <w:r w:rsidRPr="00665827">
        <w:rPr>
          <w:rFonts w:cstheme="minorHAnsi"/>
          <w:b/>
          <w:spacing w:val="28"/>
          <w:sz w:val="18"/>
        </w:rPr>
        <w:t xml:space="preserve"> </w:t>
      </w:r>
      <w:proofErr w:type="spellStart"/>
      <w:r w:rsidRPr="00665827">
        <w:rPr>
          <w:rFonts w:cstheme="minorHAnsi"/>
          <w:b/>
          <w:sz w:val="18"/>
        </w:rPr>
        <w:t>négaWatt</w:t>
      </w:r>
      <w:proofErr w:type="spellEnd"/>
      <w:r w:rsidRPr="00665827">
        <w:rPr>
          <w:rFonts w:cstheme="minorHAnsi"/>
          <w:b/>
          <w:spacing w:val="28"/>
          <w:sz w:val="18"/>
        </w:rPr>
        <w:t xml:space="preserve"> </w:t>
      </w:r>
      <w:r w:rsidRPr="00665827">
        <w:rPr>
          <w:rFonts w:cstheme="minorHAnsi"/>
          <w:b/>
          <w:sz w:val="18"/>
        </w:rPr>
        <w:t>trace</w:t>
      </w:r>
      <w:r w:rsidRPr="00665827">
        <w:rPr>
          <w:rFonts w:cstheme="minorHAnsi"/>
          <w:b/>
          <w:spacing w:val="28"/>
          <w:sz w:val="18"/>
        </w:rPr>
        <w:t xml:space="preserve"> </w:t>
      </w:r>
      <w:r w:rsidRPr="00665827">
        <w:rPr>
          <w:rFonts w:cstheme="minorHAnsi"/>
          <w:b/>
          <w:sz w:val="18"/>
        </w:rPr>
        <w:t>la</w:t>
      </w:r>
      <w:r w:rsidRPr="00665827">
        <w:rPr>
          <w:rFonts w:cstheme="minorHAnsi"/>
          <w:b/>
          <w:spacing w:val="28"/>
          <w:sz w:val="18"/>
        </w:rPr>
        <w:t xml:space="preserve"> </w:t>
      </w:r>
      <w:r w:rsidRPr="00665827">
        <w:rPr>
          <w:rFonts w:cstheme="minorHAnsi"/>
          <w:b/>
          <w:sz w:val="18"/>
        </w:rPr>
        <w:t>voie</w:t>
      </w:r>
      <w:r w:rsidRPr="00665827">
        <w:rPr>
          <w:rFonts w:cstheme="minorHAnsi"/>
          <w:b/>
          <w:spacing w:val="28"/>
          <w:sz w:val="18"/>
        </w:rPr>
        <w:t xml:space="preserve"> </w:t>
      </w:r>
      <w:r w:rsidRPr="00665827">
        <w:rPr>
          <w:rFonts w:cstheme="minorHAnsi"/>
          <w:b/>
          <w:sz w:val="18"/>
        </w:rPr>
        <w:t>d’un</w:t>
      </w:r>
      <w:r w:rsidRPr="00665827">
        <w:rPr>
          <w:rFonts w:cstheme="minorHAnsi"/>
          <w:b/>
          <w:spacing w:val="28"/>
          <w:sz w:val="18"/>
        </w:rPr>
        <w:t xml:space="preserve"> </w:t>
      </w:r>
      <w:r w:rsidRPr="00665827">
        <w:rPr>
          <w:rFonts w:cstheme="minorHAnsi"/>
          <w:b/>
          <w:sz w:val="18"/>
        </w:rPr>
        <w:t>avenir</w:t>
      </w:r>
      <w:r w:rsidRPr="00665827">
        <w:rPr>
          <w:rFonts w:cstheme="minorHAnsi"/>
          <w:b/>
          <w:spacing w:val="28"/>
          <w:sz w:val="18"/>
        </w:rPr>
        <w:t xml:space="preserve"> </w:t>
      </w:r>
      <w:r w:rsidRPr="00665827">
        <w:rPr>
          <w:rFonts w:cstheme="minorHAnsi"/>
          <w:b/>
          <w:sz w:val="18"/>
        </w:rPr>
        <w:t>souhaitable</w:t>
      </w:r>
      <w:r w:rsidRPr="00665827">
        <w:rPr>
          <w:rFonts w:cstheme="minorHAnsi"/>
          <w:b/>
          <w:spacing w:val="28"/>
          <w:sz w:val="18"/>
        </w:rPr>
        <w:t xml:space="preserve"> </w:t>
      </w:r>
      <w:r w:rsidRPr="00665827">
        <w:rPr>
          <w:rFonts w:cstheme="minorHAnsi"/>
          <w:b/>
          <w:sz w:val="18"/>
        </w:rPr>
        <w:t>et</w:t>
      </w:r>
      <w:r w:rsidRPr="00665827">
        <w:rPr>
          <w:rFonts w:cstheme="minorHAnsi"/>
          <w:b/>
          <w:spacing w:val="28"/>
          <w:sz w:val="18"/>
        </w:rPr>
        <w:t xml:space="preserve"> </w:t>
      </w:r>
      <w:r w:rsidRPr="00665827">
        <w:rPr>
          <w:rFonts w:cstheme="minorHAnsi"/>
          <w:b/>
          <w:sz w:val="18"/>
        </w:rPr>
        <w:t xml:space="preserve">soutenable </w:t>
      </w:r>
      <w:r w:rsidRPr="00665827">
        <w:rPr>
          <w:rFonts w:cstheme="minorHAnsi"/>
          <w:b/>
          <w:w w:val="110"/>
          <w:sz w:val="18"/>
        </w:rPr>
        <w:t>et</w:t>
      </w:r>
      <w:r w:rsidRPr="00665827">
        <w:rPr>
          <w:rFonts w:cstheme="minorHAnsi"/>
          <w:b/>
          <w:spacing w:val="-7"/>
          <w:w w:val="110"/>
          <w:sz w:val="18"/>
        </w:rPr>
        <w:t xml:space="preserve"> </w:t>
      </w:r>
      <w:r w:rsidRPr="00665827">
        <w:rPr>
          <w:rFonts w:cstheme="minorHAnsi"/>
          <w:b/>
          <w:w w:val="110"/>
          <w:sz w:val="18"/>
        </w:rPr>
        <w:t>décrit</w:t>
      </w:r>
      <w:r w:rsidRPr="00665827">
        <w:rPr>
          <w:rFonts w:cstheme="minorHAnsi"/>
          <w:b/>
          <w:spacing w:val="-7"/>
          <w:w w:val="110"/>
          <w:sz w:val="18"/>
        </w:rPr>
        <w:t xml:space="preserve"> </w:t>
      </w:r>
      <w:r w:rsidRPr="00665827">
        <w:rPr>
          <w:rFonts w:cstheme="minorHAnsi"/>
          <w:b/>
          <w:w w:val="110"/>
          <w:sz w:val="18"/>
        </w:rPr>
        <w:t>les</w:t>
      </w:r>
      <w:r w:rsidRPr="00665827">
        <w:rPr>
          <w:rFonts w:cstheme="minorHAnsi"/>
          <w:b/>
          <w:spacing w:val="-7"/>
          <w:w w:val="110"/>
          <w:sz w:val="18"/>
        </w:rPr>
        <w:t xml:space="preserve"> </w:t>
      </w:r>
      <w:r w:rsidRPr="00665827">
        <w:rPr>
          <w:rFonts w:cstheme="minorHAnsi"/>
          <w:b/>
          <w:w w:val="110"/>
          <w:sz w:val="18"/>
        </w:rPr>
        <w:t>solutions</w:t>
      </w:r>
      <w:r w:rsidRPr="00665827">
        <w:rPr>
          <w:rFonts w:cstheme="minorHAnsi"/>
          <w:b/>
          <w:spacing w:val="-7"/>
          <w:w w:val="110"/>
          <w:sz w:val="18"/>
        </w:rPr>
        <w:t xml:space="preserve"> </w:t>
      </w:r>
      <w:r w:rsidRPr="00665827">
        <w:rPr>
          <w:rFonts w:cstheme="minorHAnsi"/>
          <w:b/>
          <w:w w:val="110"/>
          <w:sz w:val="18"/>
        </w:rPr>
        <w:t>pour</w:t>
      </w:r>
      <w:r w:rsidRPr="00665827">
        <w:rPr>
          <w:rFonts w:cstheme="minorHAnsi"/>
          <w:b/>
          <w:spacing w:val="-7"/>
          <w:w w:val="110"/>
          <w:sz w:val="18"/>
        </w:rPr>
        <w:t xml:space="preserve"> </w:t>
      </w:r>
      <w:r w:rsidRPr="00665827">
        <w:rPr>
          <w:rFonts w:cstheme="minorHAnsi"/>
          <w:b/>
          <w:w w:val="110"/>
          <w:sz w:val="18"/>
        </w:rPr>
        <w:t>l’atteindre.</w:t>
      </w:r>
    </w:p>
    <w:p w14:paraId="2B7EEF9B" w14:textId="77777777" w:rsidR="00ED766A" w:rsidRPr="00665827" w:rsidRDefault="00ED766A" w:rsidP="00ED766A">
      <w:pPr>
        <w:spacing w:before="130" w:line="261" w:lineRule="auto"/>
        <w:ind w:left="573" w:right="450"/>
        <w:jc w:val="both"/>
        <w:rPr>
          <w:rFonts w:cstheme="minorHAnsi"/>
          <w:sz w:val="18"/>
        </w:rPr>
      </w:pPr>
      <w:r w:rsidRPr="00665827">
        <w:rPr>
          <w:rFonts w:cstheme="minorHAnsi"/>
          <w:w w:val="115"/>
          <w:sz w:val="18"/>
        </w:rPr>
        <w:t xml:space="preserve">Le scénario </w:t>
      </w:r>
      <w:proofErr w:type="spellStart"/>
      <w:r w:rsidRPr="00665827">
        <w:rPr>
          <w:rFonts w:cstheme="minorHAnsi"/>
          <w:w w:val="115"/>
          <w:sz w:val="18"/>
        </w:rPr>
        <w:t>négaWatt</w:t>
      </w:r>
      <w:proofErr w:type="spellEnd"/>
      <w:r w:rsidRPr="00665827">
        <w:rPr>
          <w:rFonts w:cstheme="minorHAnsi"/>
          <w:w w:val="115"/>
          <w:sz w:val="18"/>
        </w:rPr>
        <w:t xml:space="preserve"> n’est pas un scénario de science-fiction : il se base sur des technologies suffisamment matures pour qu’elles puissent être déployées à grande échelle, dans un délai compatible avec la trajectoire </w:t>
      </w:r>
      <w:r w:rsidRPr="00665827">
        <w:rPr>
          <w:rFonts w:cstheme="minorHAnsi"/>
          <w:spacing w:val="-2"/>
          <w:w w:val="115"/>
          <w:sz w:val="18"/>
        </w:rPr>
        <w:t>définie.</w:t>
      </w:r>
    </w:p>
    <w:p w14:paraId="009E6A58" w14:textId="77777777" w:rsidR="00ED766A" w:rsidRPr="00665827" w:rsidRDefault="00ED766A" w:rsidP="00ED766A">
      <w:pPr>
        <w:ind w:left="573"/>
        <w:jc w:val="both"/>
        <w:rPr>
          <w:rFonts w:cstheme="minorHAnsi"/>
          <w:sz w:val="18"/>
        </w:rPr>
      </w:pPr>
      <w:r w:rsidRPr="00665827">
        <w:rPr>
          <w:rFonts w:cstheme="minorHAnsi"/>
          <w:w w:val="115"/>
          <w:sz w:val="18"/>
        </w:rPr>
        <w:t>Comme</w:t>
      </w:r>
      <w:r w:rsidRPr="00665827">
        <w:rPr>
          <w:rFonts w:cstheme="minorHAnsi"/>
          <w:spacing w:val="27"/>
          <w:w w:val="115"/>
          <w:sz w:val="18"/>
        </w:rPr>
        <w:t xml:space="preserve"> </w:t>
      </w:r>
      <w:r w:rsidRPr="00665827">
        <w:rPr>
          <w:rFonts w:cstheme="minorHAnsi"/>
          <w:w w:val="115"/>
          <w:sz w:val="18"/>
        </w:rPr>
        <w:t>les</w:t>
      </w:r>
      <w:r w:rsidRPr="00665827">
        <w:rPr>
          <w:rFonts w:cstheme="minorHAnsi"/>
          <w:spacing w:val="27"/>
          <w:w w:val="115"/>
          <w:sz w:val="18"/>
        </w:rPr>
        <w:t xml:space="preserve"> </w:t>
      </w:r>
      <w:r w:rsidRPr="00665827">
        <w:rPr>
          <w:rFonts w:cstheme="minorHAnsi"/>
          <w:w w:val="115"/>
          <w:sz w:val="18"/>
        </w:rPr>
        <w:t>précédents,</w:t>
      </w:r>
      <w:r w:rsidRPr="00665827">
        <w:rPr>
          <w:rFonts w:cstheme="minorHAnsi"/>
          <w:spacing w:val="27"/>
          <w:w w:val="115"/>
          <w:sz w:val="18"/>
        </w:rPr>
        <w:t xml:space="preserve"> </w:t>
      </w:r>
      <w:r w:rsidRPr="00665827">
        <w:rPr>
          <w:rFonts w:cstheme="minorHAnsi"/>
          <w:w w:val="115"/>
          <w:sz w:val="18"/>
        </w:rPr>
        <w:t>le</w:t>
      </w:r>
      <w:r w:rsidRPr="00665827">
        <w:rPr>
          <w:rFonts w:cstheme="minorHAnsi"/>
          <w:spacing w:val="27"/>
          <w:w w:val="115"/>
          <w:sz w:val="18"/>
        </w:rPr>
        <w:t xml:space="preserve"> </w:t>
      </w:r>
      <w:r w:rsidRPr="00665827">
        <w:rPr>
          <w:rFonts w:cstheme="minorHAnsi"/>
          <w:w w:val="115"/>
          <w:sz w:val="18"/>
        </w:rPr>
        <w:t>scénario</w:t>
      </w:r>
      <w:r w:rsidRPr="00665827">
        <w:rPr>
          <w:rFonts w:cstheme="minorHAnsi"/>
          <w:spacing w:val="27"/>
          <w:w w:val="115"/>
          <w:sz w:val="18"/>
        </w:rPr>
        <w:t xml:space="preserve"> </w:t>
      </w:r>
      <w:proofErr w:type="spellStart"/>
      <w:r w:rsidRPr="00665827">
        <w:rPr>
          <w:rFonts w:cstheme="minorHAnsi"/>
          <w:w w:val="115"/>
          <w:sz w:val="18"/>
        </w:rPr>
        <w:t>négaWatt</w:t>
      </w:r>
      <w:proofErr w:type="spellEnd"/>
      <w:r w:rsidRPr="00665827">
        <w:rPr>
          <w:rFonts w:cstheme="minorHAnsi"/>
          <w:spacing w:val="28"/>
          <w:w w:val="115"/>
          <w:sz w:val="18"/>
        </w:rPr>
        <w:t xml:space="preserve"> </w:t>
      </w:r>
      <w:r w:rsidRPr="00665827">
        <w:rPr>
          <w:rFonts w:cstheme="minorHAnsi"/>
          <w:w w:val="115"/>
          <w:sz w:val="18"/>
        </w:rPr>
        <w:t>2022</w:t>
      </w:r>
      <w:r w:rsidRPr="00665827">
        <w:rPr>
          <w:rFonts w:cstheme="minorHAnsi"/>
          <w:spacing w:val="27"/>
          <w:w w:val="115"/>
          <w:sz w:val="18"/>
        </w:rPr>
        <w:t xml:space="preserve"> </w:t>
      </w:r>
      <w:r w:rsidRPr="00665827">
        <w:rPr>
          <w:rFonts w:cstheme="minorHAnsi"/>
          <w:w w:val="115"/>
          <w:sz w:val="18"/>
        </w:rPr>
        <w:t>s’appuie</w:t>
      </w:r>
      <w:r w:rsidRPr="00665827">
        <w:rPr>
          <w:rFonts w:cstheme="minorHAnsi"/>
          <w:spacing w:val="27"/>
          <w:w w:val="115"/>
          <w:sz w:val="18"/>
        </w:rPr>
        <w:t xml:space="preserve"> </w:t>
      </w:r>
      <w:r w:rsidRPr="00665827">
        <w:rPr>
          <w:rFonts w:cstheme="minorHAnsi"/>
          <w:w w:val="115"/>
          <w:sz w:val="18"/>
        </w:rPr>
        <w:t>sur</w:t>
      </w:r>
      <w:r w:rsidRPr="00665827">
        <w:rPr>
          <w:rFonts w:cstheme="minorHAnsi"/>
          <w:spacing w:val="27"/>
          <w:w w:val="115"/>
          <w:sz w:val="18"/>
        </w:rPr>
        <w:t xml:space="preserve"> </w:t>
      </w:r>
      <w:r w:rsidRPr="00665827">
        <w:rPr>
          <w:rFonts w:cstheme="minorHAnsi"/>
          <w:w w:val="115"/>
          <w:sz w:val="18"/>
        </w:rPr>
        <w:t>la</w:t>
      </w:r>
      <w:r w:rsidRPr="00665827">
        <w:rPr>
          <w:rFonts w:cstheme="minorHAnsi"/>
          <w:spacing w:val="27"/>
          <w:w w:val="115"/>
          <w:sz w:val="18"/>
        </w:rPr>
        <w:t xml:space="preserve"> </w:t>
      </w:r>
      <w:r w:rsidRPr="00665827">
        <w:rPr>
          <w:rFonts w:cstheme="minorHAnsi"/>
          <w:w w:val="115"/>
          <w:sz w:val="18"/>
        </w:rPr>
        <w:t>démarche</w:t>
      </w:r>
      <w:r w:rsidRPr="00665827">
        <w:rPr>
          <w:rFonts w:cstheme="minorHAnsi"/>
          <w:spacing w:val="27"/>
          <w:w w:val="115"/>
          <w:sz w:val="18"/>
        </w:rPr>
        <w:t xml:space="preserve"> </w:t>
      </w:r>
      <w:proofErr w:type="spellStart"/>
      <w:r w:rsidRPr="00665827">
        <w:rPr>
          <w:rFonts w:cstheme="minorHAnsi"/>
          <w:w w:val="115"/>
          <w:sz w:val="18"/>
        </w:rPr>
        <w:t>négaWatt</w:t>
      </w:r>
      <w:proofErr w:type="spellEnd"/>
      <w:r w:rsidRPr="00665827">
        <w:rPr>
          <w:rFonts w:cstheme="minorHAnsi"/>
          <w:spacing w:val="28"/>
          <w:w w:val="115"/>
          <w:sz w:val="18"/>
        </w:rPr>
        <w:t xml:space="preserve"> </w:t>
      </w:r>
      <w:r w:rsidRPr="00665827">
        <w:rPr>
          <w:rFonts w:cstheme="minorHAnsi"/>
          <w:w w:val="115"/>
          <w:sz w:val="18"/>
        </w:rPr>
        <w:t>consistant</w:t>
      </w:r>
      <w:r w:rsidRPr="00665827">
        <w:rPr>
          <w:rFonts w:cstheme="minorHAnsi"/>
          <w:spacing w:val="27"/>
          <w:w w:val="115"/>
          <w:sz w:val="18"/>
        </w:rPr>
        <w:t xml:space="preserve"> </w:t>
      </w:r>
      <w:r w:rsidRPr="00665827">
        <w:rPr>
          <w:rFonts w:cstheme="minorHAnsi"/>
          <w:w w:val="115"/>
          <w:sz w:val="18"/>
        </w:rPr>
        <w:t>à</w:t>
      </w:r>
      <w:r w:rsidRPr="00665827">
        <w:rPr>
          <w:rFonts w:cstheme="minorHAnsi"/>
          <w:spacing w:val="27"/>
          <w:w w:val="115"/>
          <w:sz w:val="18"/>
        </w:rPr>
        <w:t xml:space="preserve"> </w:t>
      </w:r>
      <w:r w:rsidRPr="00665827">
        <w:rPr>
          <w:rFonts w:cstheme="minorHAnsi"/>
          <w:spacing w:val="-10"/>
          <w:w w:val="115"/>
          <w:sz w:val="18"/>
        </w:rPr>
        <w:t>:</w:t>
      </w:r>
    </w:p>
    <w:p w14:paraId="4F4575D5" w14:textId="3DF71313" w:rsidR="00ED766A" w:rsidRPr="00665827" w:rsidRDefault="00ED766A" w:rsidP="00ED766A">
      <w:pPr>
        <w:pStyle w:val="BodyText"/>
        <w:spacing w:before="8"/>
        <w:rPr>
          <w:rFonts w:asciiTheme="minorHAnsi" w:hAnsiTheme="minorHAnsi" w:cstheme="minorHAnsi"/>
          <w:sz w:val="20"/>
        </w:rPr>
      </w:pPr>
    </w:p>
    <w:p w14:paraId="36C645FE" w14:textId="4AA38D27" w:rsidR="00ED766A" w:rsidRPr="00665827" w:rsidRDefault="00ED766A" w:rsidP="00ED766A">
      <w:pPr>
        <w:ind w:left="970" w:right="4731"/>
        <w:jc w:val="both"/>
        <w:rPr>
          <w:rFonts w:cstheme="minorHAnsi"/>
          <w:sz w:val="18"/>
        </w:rPr>
      </w:pPr>
      <w:r w:rsidRPr="00665827">
        <w:rPr>
          <w:rFonts w:cstheme="minorHAnsi"/>
          <w:noProof/>
        </w:rPr>
        <w:drawing>
          <wp:anchor distT="0" distB="0" distL="114300" distR="114300" simplePos="0" relativeHeight="251680768" behindDoc="1" locked="0" layoutInCell="1" allowOverlap="1" wp14:anchorId="6533AE30" wp14:editId="6977ED6C">
            <wp:simplePos x="0" y="0"/>
            <wp:positionH relativeFrom="column">
              <wp:posOffset>3537585</wp:posOffset>
            </wp:positionH>
            <wp:positionV relativeFrom="paragraph">
              <wp:posOffset>96520</wp:posOffset>
            </wp:positionV>
            <wp:extent cx="2619375" cy="2809875"/>
            <wp:effectExtent l="0" t="0" r="9525" b="9525"/>
            <wp:wrapTight wrapText="bothSides">
              <wp:wrapPolygon edited="0">
                <wp:start x="0" y="0"/>
                <wp:lineTo x="0" y="21527"/>
                <wp:lineTo x="21521" y="21527"/>
                <wp:lineTo x="21521" y="0"/>
                <wp:lineTo x="0" y="0"/>
              </wp:wrapPolygon>
            </wp:wrapTight>
            <wp:docPr id="743418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18391" name=""/>
                    <pic:cNvPicPr/>
                  </pic:nvPicPr>
                  <pic:blipFill>
                    <a:blip r:embed="rId22">
                      <a:extLst>
                        <a:ext uri="{28A0092B-C50C-407E-A947-70E740481C1C}">
                          <a14:useLocalDpi xmlns:a14="http://schemas.microsoft.com/office/drawing/2010/main" val="0"/>
                        </a:ext>
                      </a:extLst>
                    </a:blip>
                    <a:stretch>
                      <a:fillRect/>
                    </a:stretch>
                  </pic:blipFill>
                  <pic:spPr>
                    <a:xfrm>
                      <a:off x="0" y="0"/>
                      <a:ext cx="2619375" cy="2809875"/>
                    </a:xfrm>
                    <a:prstGeom prst="rect">
                      <a:avLst/>
                    </a:prstGeom>
                  </pic:spPr>
                </pic:pic>
              </a:graphicData>
            </a:graphic>
            <wp14:sizeRelH relativeFrom="page">
              <wp14:pctWidth>0</wp14:pctWidth>
            </wp14:sizeRelH>
            <wp14:sizeRelV relativeFrom="page">
              <wp14:pctHeight>0</wp14:pctHeight>
            </wp14:sizeRelV>
          </wp:anchor>
        </w:drawing>
      </w:r>
      <w:r w:rsidRPr="00665827">
        <w:rPr>
          <w:rFonts w:cstheme="minorHAnsi"/>
          <w:noProof/>
        </w:rPr>
        <mc:AlternateContent>
          <mc:Choice Requires="wpg">
            <w:drawing>
              <wp:anchor distT="0" distB="0" distL="114300" distR="114300" simplePos="0" relativeHeight="251673600" behindDoc="0" locked="0" layoutInCell="1" allowOverlap="1" wp14:anchorId="131E7E91" wp14:editId="6BBD2391">
                <wp:simplePos x="0" y="0"/>
                <wp:positionH relativeFrom="page">
                  <wp:posOffset>715010</wp:posOffset>
                </wp:positionH>
                <wp:positionV relativeFrom="paragraph">
                  <wp:posOffset>1270</wp:posOffset>
                </wp:positionV>
                <wp:extent cx="116840" cy="2239010"/>
                <wp:effectExtent l="0" t="0" r="0" b="0"/>
                <wp:wrapNone/>
                <wp:docPr id="1031"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2239010"/>
                          <a:chOff x="1126" y="2"/>
                          <a:chExt cx="184" cy="3526"/>
                        </a:xfrm>
                      </wpg:grpSpPr>
                      <wps:wsp>
                        <wps:cNvPr id="1032" name="Line 987"/>
                        <wps:cNvCnPr>
                          <a:cxnSpLocks noChangeShapeType="1"/>
                        </wps:cNvCnPr>
                        <wps:spPr bwMode="auto">
                          <a:xfrm>
                            <a:off x="1226" y="2"/>
                            <a:ext cx="0" cy="3526"/>
                          </a:xfrm>
                          <a:prstGeom prst="line">
                            <a:avLst/>
                          </a:prstGeom>
                          <a:noFill/>
                          <a:ln w="19050">
                            <a:solidFill>
                              <a:srgbClr val="DADAD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33" name="docshape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26" y="535"/>
                            <a:ext cx="18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4" name="docshape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26" y="2897"/>
                            <a:ext cx="18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5" name="docshape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26" y="1701"/>
                            <a:ext cx="18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B49315" id="docshapegroup65" o:spid="_x0000_s1026" style="position:absolute;margin-left:56.3pt;margin-top:.1pt;width:9.2pt;height:176.3pt;z-index:251673600;mso-position-horizontal-relative:page" coordorigin="1126,2" coordsize="184,3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">
                <v:line id="Line 987" o:spid="_x0000_s1027" style="position:absolute;visibility:visible;mso-wrap-style:square" from="1226,2" to="1226,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" strokecolor="#dadada" strokeweight="1.5pt"/>
                <v:shape id="docshape66" o:spid="_x0000_s1028" type="#_x0000_t75" style="position:absolute;left:1126;top:535;width:184;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">
                  <v:imagedata r:id="rId14" o:title=""/>
                </v:shape>
                <v:shape id="docshape67" o:spid="_x0000_s1029" type="#_x0000_t75" style="position:absolute;left:1126;top:2897;width:184;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">
                  <v:imagedata r:id="rId13" o:title=""/>
                </v:shape>
                <v:shape id="docshape68" o:spid="_x0000_s1030" type="#_x0000_t75" style="position:absolute;left:1126;top:1701;width:184;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">
                  <v:imagedata r:id="rId13" o:title=""/>
                </v:shape>
                <w10:wrap anchorx="page"/>
              </v:group>
            </w:pict>
          </mc:Fallback>
        </mc:AlternateContent>
      </w:r>
      <w:r w:rsidRPr="00665827">
        <w:rPr>
          <w:rFonts w:cstheme="minorHAnsi"/>
          <w:b/>
          <w:color w:val="007AAB"/>
          <w:w w:val="115"/>
          <w:sz w:val="18"/>
        </w:rPr>
        <w:t xml:space="preserve">Prioriser les besoins essentiels </w:t>
      </w:r>
      <w:r w:rsidRPr="00665827">
        <w:rPr>
          <w:rFonts w:cstheme="minorHAnsi"/>
          <w:w w:val="115"/>
          <w:sz w:val="18"/>
        </w:rPr>
        <w:t xml:space="preserve">dans les usages individuels et collectifs de l’énergie par des actions de </w:t>
      </w:r>
      <w:r w:rsidRPr="00665827">
        <w:rPr>
          <w:rFonts w:cstheme="minorHAnsi"/>
          <w:b/>
          <w:color w:val="007AAB"/>
          <w:w w:val="115"/>
          <w:sz w:val="18"/>
        </w:rPr>
        <w:t xml:space="preserve">sobriété </w:t>
      </w:r>
      <w:r w:rsidRPr="00665827">
        <w:rPr>
          <w:rFonts w:cstheme="minorHAnsi"/>
          <w:w w:val="115"/>
          <w:sz w:val="18"/>
        </w:rPr>
        <w:t>(supprimer les gaspillages, contenir l’étalement urbain,</w:t>
      </w:r>
      <w:r w:rsidRPr="00665827">
        <w:rPr>
          <w:rFonts w:cstheme="minorHAnsi"/>
          <w:spacing w:val="36"/>
          <w:w w:val="115"/>
          <w:sz w:val="18"/>
        </w:rPr>
        <w:t xml:space="preserve"> </w:t>
      </w:r>
      <w:r w:rsidRPr="00665827">
        <w:rPr>
          <w:rFonts w:cstheme="minorHAnsi"/>
          <w:w w:val="115"/>
          <w:sz w:val="18"/>
        </w:rPr>
        <w:t>opter</w:t>
      </w:r>
      <w:r w:rsidRPr="00665827">
        <w:rPr>
          <w:rFonts w:cstheme="minorHAnsi"/>
          <w:spacing w:val="36"/>
          <w:w w:val="115"/>
          <w:sz w:val="18"/>
        </w:rPr>
        <w:t xml:space="preserve"> </w:t>
      </w:r>
      <w:r w:rsidRPr="00665827">
        <w:rPr>
          <w:rFonts w:cstheme="minorHAnsi"/>
          <w:w w:val="115"/>
          <w:sz w:val="18"/>
        </w:rPr>
        <w:t>pour</w:t>
      </w:r>
      <w:r w:rsidRPr="00665827">
        <w:rPr>
          <w:rFonts w:cstheme="minorHAnsi"/>
          <w:spacing w:val="36"/>
          <w:w w:val="115"/>
          <w:sz w:val="18"/>
        </w:rPr>
        <w:t xml:space="preserve"> </w:t>
      </w:r>
      <w:r w:rsidRPr="00665827">
        <w:rPr>
          <w:rFonts w:cstheme="minorHAnsi"/>
          <w:w w:val="115"/>
          <w:sz w:val="18"/>
        </w:rPr>
        <w:t>des</w:t>
      </w:r>
      <w:r w:rsidRPr="00665827">
        <w:rPr>
          <w:rFonts w:cstheme="minorHAnsi"/>
          <w:spacing w:val="36"/>
          <w:w w:val="115"/>
          <w:sz w:val="18"/>
        </w:rPr>
        <w:t xml:space="preserve"> </w:t>
      </w:r>
      <w:r w:rsidRPr="00665827">
        <w:rPr>
          <w:rFonts w:cstheme="minorHAnsi"/>
          <w:w w:val="115"/>
          <w:sz w:val="18"/>
        </w:rPr>
        <w:t>alternatives</w:t>
      </w:r>
      <w:r w:rsidRPr="00665827">
        <w:rPr>
          <w:rFonts w:cstheme="minorHAnsi"/>
          <w:spacing w:val="36"/>
          <w:w w:val="115"/>
          <w:sz w:val="18"/>
        </w:rPr>
        <w:t xml:space="preserve"> </w:t>
      </w:r>
      <w:r w:rsidRPr="00665827">
        <w:rPr>
          <w:rFonts w:cstheme="minorHAnsi"/>
          <w:w w:val="115"/>
          <w:sz w:val="18"/>
        </w:rPr>
        <w:t>à</w:t>
      </w:r>
      <w:r w:rsidRPr="00665827">
        <w:rPr>
          <w:rFonts w:cstheme="minorHAnsi"/>
          <w:spacing w:val="36"/>
          <w:w w:val="115"/>
          <w:sz w:val="18"/>
        </w:rPr>
        <w:t xml:space="preserve"> </w:t>
      </w:r>
      <w:r w:rsidRPr="00665827">
        <w:rPr>
          <w:rFonts w:cstheme="minorHAnsi"/>
          <w:w w:val="115"/>
          <w:sz w:val="18"/>
        </w:rPr>
        <w:t>la</w:t>
      </w:r>
      <w:r w:rsidRPr="00665827">
        <w:rPr>
          <w:rFonts w:cstheme="minorHAnsi"/>
          <w:spacing w:val="36"/>
          <w:w w:val="115"/>
          <w:sz w:val="18"/>
        </w:rPr>
        <w:t xml:space="preserve"> </w:t>
      </w:r>
      <w:r w:rsidRPr="00665827">
        <w:rPr>
          <w:rFonts w:cstheme="minorHAnsi"/>
          <w:w w:val="115"/>
          <w:sz w:val="18"/>
        </w:rPr>
        <w:t>voiture,</w:t>
      </w:r>
      <w:r w:rsidRPr="00665827">
        <w:rPr>
          <w:rFonts w:cstheme="minorHAnsi"/>
          <w:spacing w:val="36"/>
          <w:w w:val="115"/>
          <w:sz w:val="18"/>
        </w:rPr>
        <w:t xml:space="preserve"> </w:t>
      </w:r>
      <w:r w:rsidRPr="00665827">
        <w:rPr>
          <w:rFonts w:cstheme="minorHAnsi"/>
          <w:w w:val="115"/>
          <w:sz w:val="18"/>
        </w:rPr>
        <w:t>réduire les emballages, etc.) ;</w:t>
      </w:r>
    </w:p>
    <w:p w14:paraId="452B6A3C" w14:textId="762F009B" w:rsidR="00ED766A" w:rsidRPr="00665827" w:rsidRDefault="00ED766A" w:rsidP="00ED766A">
      <w:pPr>
        <w:ind w:left="970" w:right="4731"/>
        <w:jc w:val="both"/>
        <w:rPr>
          <w:rFonts w:cstheme="minorHAnsi"/>
          <w:w w:val="120"/>
          <w:sz w:val="18"/>
        </w:rPr>
      </w:pPr>
      <w:r w:rsidRPr="00665827">
        <w:rPr>
          <w:rFonts w:cstheme="minorHAnsi"/>
          <w:b/>
          <w:color w:val="007AAB"/>
          <w:w w:val="115"/>
          <w:sz w:val="18"/>
        </w:rPr>
        <w:t xml:space="preserve">Diminuer la quantité d’énergie </w:t>
      </w:r>
      <w:r w:rsidRPr="00665827">
        <w:rPr>
          <w:rFonts w:cstheme="minorHAnsi"/>
          <w:w w:val="120"/>
          <w:sz w:val="18"/>
        </w:rPr>
        <w:t xml:space="preserve">nécessaire à la satisfaction d’un même besoin grâce à </w:t>
      </w:r>
      <w:r w:rsidRPr="00665827">
        <w:rPr>
          <w:rFonts w:cstheme="minorHAnsi"/>
          <w:b/>
          <w:color w:val="007AAB"/>
          <w:spacing w:val="-2"/>
          <w:w w:val="115"/>
          <w:sz w:val="18"/>
        </w:rPr>
        <w:t>l’efficacité énergétique</w:t>
      </w:r>
      <w:r w:rsidRPr="00665827">
        <w:rPr>
          <w:rFonts w:cstheme="minorHAnsi"/>
          <w:w w:val="120"/>
          <w:sz w:val="18"/>
        </w:rPr>
        <w:t xml:space="preserve"> (isoler les bâtiments, améliorer le rendement des appareils électriques ou des véhicules, etc.) ;</w:t>
      </w:r>
    </w:p>
    <w:p w14:paraId="2D97640D" w14:textId="63F81A40" w:rsidR="00ED766A" w:rsidRPr="00665827" w:rsidRDefault="00ED766A" w:rsidP="00ED766A">
      <w:pPr>
        <w:spacing w:before="120" w:line="261" w:lineRule="auto"/>
        <w:ind w:left="970" w:right="4732"/>
        <w:jc w:val="both"/>
        <w:rPr>
          <w:rFonts w:cstheme="minorHAnsi"/>
          <w:sz w:val="18"/>
        </w:rPr>
      </w:pPr>
      <w:r w:rsidRPr="00665827">
        <w:rPr>
          <w:rFonts w:cstheme="minorHAnsi"/>
          <w:b/>
          <w:color w:val="007AAB"/>
          <w:spacing w:val="-2"/>
          <w:w w:val="115"/>
          <w:sz w:val="18"/>
        </w:rPr>
        <w:t>Privilégier</w:t>
      </w:r>
      <w:r w:rsidRPr="00665827">
        <w:rPr>
          <w:rFonts w:cstheme="minorHAnsi"/>
          <w:b/>
          <w:color w:val="007AAB"/>
          <w:spacing w:val="-10"/>
          <w:w w:val="115"/>
          <w:sz w:val="18"/>
        </w:rPr>
        <w:t xml:space="preserve"> </w:t>
      </w:r>
      <w:r w:rsidRPr="00665827">
        <w:rPr>
          <w:rFonts w:cstheme="minorHAnsi"/>
          <w:b/>
          <w:color w:val="007AAB"/>
          <w:spacing w:val="-2"/>
          <w:w w:val="115"/>
          <w:sz w:val="18"/>
        </w:rPr>
        <w:t>les</w:t>
      </w:r>
      <w:r w:rsidRPr="00665827">
        <w:rPr>
          <w:rFonts w:cstheme="minorHAnsi"/>
          <w:b/>
          <w:color w:val="007AAB"/>
          <w:spacing w:val="-10"/>
          <w:w w:val="115"/>
          <w:sz w:val="18"/>
        </w:rPr>
        <w:t xml:space="preserve"> </w:t>
      </w:r>
      <w:r w:rsidRPr="00665827">
        <w:rPr>
          <w:rFonts w:cstheme="minorHAnsi"/>
          <w:b/>
          <w:color w:val="007AAB"/>
          <w:spacing w:val="-2"/>
          <w:w w:val="115"/>
          <w:sz w:val="18"/>
        </w:rPr>
        <w:t>énergies</w:t>
      </w:r>
      <w:r w:rsidRPr="00665827">
        <w:rPr>
          <w:rFonts w:cstheme="minorHAnsi"/>
          <w:b/>
          <w:color w:val="007AAB"/>
          <w:spacing w:val="-10"/>
          <w:w w:val="115"/>
          <w:sz w:val="18"/>
        </w:rPr>
        <w:t xml:space="preserve"> </w:t>
      </w:r>
      <w:r w:rsidRPr="00665827">
        <w:rPr>
          <w:rFonts w:cstheme="minorHAnsi"/>
          <w:b/>
          <w:color w:val="007AAB"/>
          <w:spacing w:val="-2"/>
          <w:w w:val="115"/>
          <w:sz w:val="18"/>
        </w:rPr>
        <w:t>renouvelables</w:t>
      </w:r>
      <w:r w:rsidRPr="00665827">
        <w:rPr>
          <w:rFonts w:cstheme="minorHAnsi"/>
          <w:b/>
          <w:color w:val="007AAB"/>
          <w:spacing w:val="-7"/>
          <w:w w:val="115"/>
          <w:sz w:val="18"/>
        </w:rPr>
        <w:t xml:space="preserve"> </w:t>
      </w:r>
      <w:r w:rsidRPr="00665827">
        <w:rPr>
          <w:rFonts w:cstheme="minorHAnsi"/>
          <w:spacing w:val="-2"/>
          <w:w w:val="115"/>
          <w:sz w:val="18"/>
        </w:rPr>
        <w:t xml:space="preserve">pour leur faible </w:t>
      </w:r>
      <w:r w:rsidRPr="00665827">
        <w:rPr>
          <w:rFonts w:cstheme="minorHAnsi"/>
          <w:spacing w:val="-2"/>
          <w:w w:val="120"/>
          <w:sz w:val="18"/>
        </w:rPr>
        <w:t>impact</w:t>
      </w:r>
      <w:r w:rsidRPr="00665827">
        <w:rPr>
          <w:rFonts w:cstheme="minorHAnsi"/>
          <w:spacing w:val="-3"/>
          <w:w w:val="120"/>
          <w:sz w:val="18"/>
        </w:rPr>
        <w:t xml:space="preserve"> </w:t>
      </w:r>
      <w:r w:rsidRPr="00665827">
        <w:rPr>
          <w:rFonts w:cstheme="minorHAnsi"/>
          <w:spacing w:val="-2"/>
          <w:w w:val="120"/>
          <w:sz w:val="18"/>
        </w:rPr>
        <w:t>sur</w:t>
      </w:r>
      <w:r w:rsidRPr="00665827">
        <w:rPr>
          <w:rFonts w:cstheme="minorHAnsi"/>
          <w:spacing w:val="-3"/>
          <w:w w:val="120"/>
          <w:sz w:val="18"/>
        </w:rPr>
        <w:t xml:space="preserve"> </w:t>
      </w:r>
      <w:r w:rsidRPr="00665827">
        <w:rPr>
          <w:rFonts w:cstheme="minorHAnsi"/>
          <w:spacing w:val="-2"/>
          <w:w w:val="120"/>
          <w:sz w:val="18"/>
        </w:rPr>
        <w:t>l’environnement</w:t>
      </w:r>
      <w:r w:rsidRPr="00665827">
        <w:rPr>
          <w:rFonts w:cstheme="minorHAnsi"/>
          <w:spacing w:val="-3"/>
          <w:w w:val="120"/>
          <w:sz w:val="18"/>
        </w:rPr>
        <w:t xml:space="preserve"> </w:t>
      </w:r>
      <w:r w:rsidRPr="00665827">
        <w:rPr>
          <w:rFonts w:cstheme="minorHAnsi"/>
          <w:spacing w:val="-2"/>
          <w:w w:val="120"/>
          <w:sz w:val="18"/>
        </w:rPr>
        <w:t>et</w:t>
      </w:r>
      <w:r w:rsidRPr="00665827">
        <w:rPr>
          <w:rFonts w:cstheme="minorHAnsi"/>
          <w:spacing w:val="-3"/>
          <w:w w:val="120"/>
          <w:sz w:val="18"/>
        </w:rPr>
        <w:t xml:space="preserve"> </w:t>
      </w:r>
      <w:r w:rsidRPr="00665827">
        <w:rPr>
          <w:rFonts w:cstheme="minorHAnsi"/>
          <w:spacing w:val="-2"/>
          <w:w w:val="120"/>
          <w:sz w:val="18"/>
        </w:rPr>
        <w:t>leur</w:t>
      </w:r>
      <w:r w:rsidRPr="00665827">
        <w:rPr>
          <w:rFonts w:cstheme="minorHAnsi"/>
          <w:spacing w:val="-3"/>
          <w:w w:val="120"/>
          <w:sz w:val="18"/>
        </w:rPr>
        <w:t xml:space="preserve"> </w:t>
      </w:r>
      <w:r w:rsidRPr="00665827">
        <w:rPr>
          <w:rFonts w:cstheme="minorHAnsi"/>
          <w:spacing w:val="-2"/>
          <w:w w:val="120"/>
          <w:sz w:val="18"/>
        </w:rPr>
        <w:t>caractère</w:t>
      </w:r>
      <w:r w:rsidRPr="00665827">
        <w:rPr>
          <w:rFonts w:cstheme="minorHAnsi"/>
          <w:spacing w:val="-3"/>
          <w:w w:val="120"/>
          <w:sz w:val="18"/>
        </w:rPr>
        <w:t xml:space="preserve"> </w:t>
      </w:r>
      <w:r w:rsidRPr="00665827">
        <w:rPr>
          <w:rFonts w:cstheme="minorHAnsi"/>
          <w:spacing w:val="-2"/>
          <w:w w:val="120"/>
          <w:sz w:val="18"/>
        </w:rPr>
        <w:t xml:space="preserve">inépuisable. </w:t>
      </w:r>
      <w:r w:rsidRPr="00665827">
        <w:rPr>
          <w:rFonts w:cstheme="minorHAnsi"/>
          <w:w w:val="120"/>
          <w:sz w:val="18"/>
        </w:rPr>
        <w:t>Ce</w:t>
      </w:r>
      <w:r w:rsidRPr="00665827">
        <w:rPr>
          <w:rFonts w:cstheme="minorHAnsi"/>
          <w:spacing w:val="-7"/>
          <w:w w:val="120"/>
          <w:sz w:val="18"/>
        </w:rPr>
        <w:t xml:space="preserve"> </w:t>
      </w:r>
      <w:r w:rsidRPr="00665827">
        <w:rPr>
          <w:rFonts w:cstheme="minorHAnsi"/>
          <w:w w:val="120"/>
          <w:sz w:val="18"/>
        </w:rPr>
        <w:t>sont</w:t>
      </w:r>
      <w:r w:rsidRPr="00665827">
        <w:rPr>
          <w:rFonts w:cstheme="minorHAnsi"/>
          <w:spacing w:val="-7"/>
          <w:w w:val="120"/>
          <w:sz w:val="18"/>
        </w:rPr>
        <w:t xml:space="preserve"> </w:t>
      </w:r>
      <w:r w:rsidRPr="00665827">
        <w:rPr>
          <w:rFonts w:cstheme="minorHAnsi"/>
          <w:w w:val="120"/>
          <w:sz w:val="18"/>
        </w:rPr>
        <w:t>des</w:t>
      </w:r>
      <w:r w:rsidRPr="00665827">
        <w:rPr>
          <w:rFonts w:cstheme="minorHAnsi"/>
          <w:spacing w:val="-7"/>
          <w:w w:val="120"/>
          <w:sz w:val="18"/>
        </w:rPr>
        <w:t xml:space="preserve"> </w:t>
      </w:r>
      <w:r w:rsidRPr="00665827">
        <w:rPr>
          <w:rFonts w:cstheme="minorHAnsi"/>
          <w:w w:val="120"/>
          <w:sz w:val="18"/>
        </w:rPr>
        <w:t>énergies</w:t>
      </w:r>
      <w:r w:rsidRPr="00665827">
        <w:rPr>
          <w:rFonts w:cstheme="minorHAnsi"/>
          <w:spacing w:val="-7"/>
          <w:w w:val="120"/>
          <w:sz w:val="18"/>
        </w:rPr>
        <w:t xml:space="preserve"> </w:t>
      </w:r>
      <w:r w:rsidRPr="00665827">
        <w:rPr>
          <w:rFonts w:cstheme="minorHAnsi"/>
          <w:w w:val="120"/>
          <w:sz w:val="18"/>
        </w:rPr>
        <w:t>de</w:t>
      </w:r>
      <w:r w:rsidRPr="00665827">
        <w:rPr>
          <w:rFonts w:cstheme="minorHAnsi"/>
          <w:spacing w:val="-7"/>
          <w:w w:val="120"/>
          <w:sz w:val="18"/>
        </w:rPr>
        <w:t xml:space="preserve"> </w:t>
      </w:r>
      <w:r w:rsidRPr="00665827">
        <w:rPr>
          <w:rFonts w:cstheme="minorHAnsi"/>
          <w:w w:val="120"/>
          <w:sz w:val="18"/>
        </w:rPr>
        <w:t>flux,</w:t>
      </w:r>
      <w:r w:rsidRPr="00665827">
        <w:rPr>
          <w:rFonts w:cstheme="minorHAnsi"/>
          <w:spacing w:val="-7"/>
          <w:w w:val="120"/>
          <w:sz w:val="18"/>
        </w:rPr>
        <w:t xml:space="preserve"> </w:t>
      </w:r>
      <w:r w:rsidRPr="00665827">
        <w:rPr>
          <w:rFonts w:cstheme="minorHAnsi"/>
          <w:w w:val="120"/>
          <w:sz w:val="18"/>
        </w:rPr>
        <w:t>par</w:t>
      </w:r>
      <w:r w:rsidRPr="00665827">
        <w:rPr>
          <w:rFonts w:cstheme="minorHAnsi"/>
          <w:spacing w:val="-7"/>
          <w:w w:val="120"/>
          <w:sz w:val="18"/>
        </w:rPr>
        <w:t xml:space="preserve"> </w:t>
      </w:r>
      <w:r w:rsidRPr="00665827">
        <w:rPr>
          <w:rFonts w:cstheme="minorHAnsi"/>
          <w:w w:val="120"/>
          <w:sz w:val="18"/>
        </w:rPr>
        <w:t>opposition</w:t>
      </w:r>
      <w:r w:rsidRPr="00665827">
        <w:rPr>
          <w:rFonts w:cstheme="minorHAnsi"/>
          <w:spacing w:val="-7"/>
          <w:w w:val="120"/>
          <w:sz w:val="18"/>
        </w:rPr>
        <w:t xml:space="preserve"> </w:t>
      </w:r>
      <w:r w:rsidRPr="00665827">
        <w:rPr>
          <w:rFonts w:cstheme="minorHAnsi"/>
          <w:w w:val="120"/>
          <w:sz w:val="18"/>
        </w:rPr>
        <w:t>aux</w:t>
      </w:r>
      <w:r w:rsidRPr="00665827">
        <w:rPr>
          <w:rFonts w:cstheme="minorHAnsi"/>
          <w:spacing w:val="-7"/>
          <w:w w:val="120"/>
          <w:sz w:val="18"/>
        </w:rPr>
        <w:t xml:space="preserve"> </w:t>
      </w:r>
      <w:r w:rsidRPr="00665827">
        <w:rPr>
          <w:rFonts w:cstheme="minorHAnsi"/>
          <w:w w:val="120"/>
          <w:sz w:val="18"/>
        </w:rPr>
        <w:t>énergies de stock, fondées sur des réserves finies de charbon, pétrole, gaz fossile et uranium.</w:t>
      </w:r>
    </w:p>
    <w:p w14:paraId="4EAFC3A8" w14:textId="77777777" w:rsidR="00ED766A" w:rsidRPr="00665827" w:rsidRDefault="00ED766A" w:rsidP="00ED766A">
      <w:pPr>
        <w:pStyle w:val="BodyText"/>
        <w:rPr>
          <w:rFonts w:asciiTheme="minorHAnsi" w:hAnsiTheme="minorHAnsi" w:cstheme="minorHAnsi"/>
          <w:sz w:val="20"/>
        </w:rPr>
      </w:pPr>
    </w:p>
    <w:p w14:paraId="252A0210" w14:textId="77777777" w:rsidR="00ED766A" w:rsidRPr="00665827" w:rsidRDefault="00ED766A" w:rsidP="00ED766A">
      <w:pPr>
        <w:pStyle w:val="Heading4"/>
        <w:numPr>
          <w:ilvl w:val="0"/>
          <w:numId w:val="0"/>
        </w:numPr>
        <w:spacing w:before="98"/>
        <w:ind w:left="864" w:hanging="864"/>
        <w:rPr>
          <w:rFonts w:asciiTheme="minorHAnsi" w:eastAsia="Calibri" w:hAnsiTheme="minorHAnsi" w:cstheme="minorHAnsi"/>
          <w:b/>
          <w:i w:val="0"/>
          <w:iCs w:val="0"/>
          <w:color w:val="auto"/>
          <w:w w:val="110"/>
          <w:sz w:val="20"/>
          <w:szCs w:val="18"/>
          <w:lang w:val="fr-FR"/>
        </w:rPr>
      </w:pPr>
      <w:r w:rsidRPr="00665827">
        <w:rPr>
          <w:rFonts w:asciiTheme="minorHAnsi" w:eastAsia="Calibri" w:hAnsiTheme="minorHAnsi" w:cstheme="minorHAnsi"/>
          <w:b/>
          <w:i w:val="0"/>
          <w:iCs w:val="0"/>
          <w:color w:val="auto"/>
          <w:w w:val="110"/>
          <w:sz w:val="20"/>
          <w:szCs w:val="18"/>
          <w:lang w:val="fr-FR"/>
        </w:rPr>
        <w:t>Une vision systémique qui va bien au-delà de l’énergie</w:t>
      </w:r>
    </w:p>
    <w:p w14:paraId="579DF8E7" w14:textId="77777777" w:rsidR="00ED766A" w:rsidRPr="00665827" w:rsidRDefault="00ED766A" w:rsidP="00ED766A">
      <w:pPr>
        <w:spacing w:before="173" w:line="252" w:lineRule="auto"/>
        <w:ind w:left="573" w:right="451"/>
        <w:jc w:val="both"/>
        <w:rPr>
          <w:rFonts w:cstheme="minorHAnsi"/>
          <w:b/>
          <w:sz w:val="18"/>
        </w:rPr>
      </w:pPr>
      <w:r w:rsidRPr="00665827">
        <w:rPr>
          <w:rFonts w:cstheme="minorHAnsi"/>
          <w:w w:val="110"/>
          <w:sz w:val="18"/>
        </w:rPr>
        <w:t xml:space="preserve">À travers une modélisation complète du système énergétique, le scénario </w:t>
      </w:r>
      <w:proofErr w:type="spellStart"/>
      <w:r w:rsidRPr="00665827">
        <w:rPr>
          <w:rFonts w:cstheme="minorHAnsi"/>
          <w:w w:val="110"/>
          <w:sz w:val="18"/>
        </w:rPr>
        <w:t>négaWatt</w:t>
      </w:r>
      <w:proofErr w:type="spellEnd"/>
      <w:r w:rsidRPr="00665827">
        <w:rPr>
          <w:rFonts w:cstheme="minorHAnsi"/>
          <w:w w:val="110"/>
          <w:sz w:val="18"/>
        </w:rPr>
        <w:t xml:space="preserve"> étudie en détail les différents secteurs de consommation et de production d’énergie. </w:t>
      </w:r>
      <w:r w:rsidRPr="00665827">
        <w:rPr>
          <w:rFonts w:cstheme="minorHAnsi"/>
          <w:b/>
          <w:w w:val="110"/>
          <w:sz w:val="18"/>
        </w:rPr>
        <w:t xml:space="preserve">Il est construit sur la base d’hypothèses décrivant </w:t>
      </w:r>
      <w:r w:rsidRPr="00665827">
        <w:rPr>
          <w:rFonts w:cstheme="minorHAnsi"/>
          <w:b/>
          <w:sz w:val="18"/>
        </w:rPr>
        <w:t>l’évolution des différents postes de consommation et filières de production.</w:t>
      </w:r>
    </w:p>
    <w:p w14:paraId="62628EA2" w14:textId="77777777" w:rsidR="00ED766A" w:rsidRPr="00665827" w:rsidRDefault="00ED766A" w:rsidP="00ED766A">
      <w:pPr>
        <w:spacing w:before="120"/>
        <w:ind w:left="573"/>
        <w:jc w:val="both"/>
        <w:rPr>
          <w:rFonts w:cstheme="minorHAnsi"/>
          <w:sz w:val="18"/>
        </w:rPr>
      </w:pPr>
      <w:r w:rsidRPr="00665827">
        <w:rPr>
          <w:rFonts w:cstheme="minorHAnsi"/>
          <w:w w:val="110"/>
          <w:sz w:val="18"/>
        </w:rPr>
        <w:t>Une</w:t>
      </w:r>
      <w:r w:rsidRPr="00665827">
        <w:rPr>
          <w:rFonts w:cstheme="minorHAnsi"/>
          <w:spacing w:val="-12"/>
          <w:w w:val="110"/>
          <w:sz w:val="18"/>
        </w:rPr>
        <w:t xml:space="preserve"> </w:t>
      </w:r>
      <w:r w:rsidRPr="00665827">
        <w:rPr>
          <w:rFonts w:cstheme="minorHAnsi"/>
          <w:w w:val="110"/>
          <w:sz w:val="18"/>
        </w:rPr>
        <w:t>évaluation</w:t>
      </w:r>
      <w:r w:rsidRPr="00665827">
        <w:rPr>
          <w:rFonts w:cstheme="minorHAnsi"/>
          <w:spacing w:val="-11"/>
          <w:w w:val="110"/>
          <w:sz w:val="18"/>
        </w:rPr>
        <w:t xml:space="preserve"> </w:t>
      </w:r>
      <w:r w:rsidRPr="00665827">
        <w:rPr>
          <w:rFonts w:cstheme="minorHAnsi"/>
          <w:w w:val="110"/>
          <w:sz w:val="18"/>
        </w:rPr>
        <w:t>de</w:t>
      </w:r>
      <w:r w:rsidRPr="00665827">
        <w:rPr>
          <w:rFonts w:cstheme="minorHAnsi"/>
          <w:spacing w:val="-11"/>
          <w:w w:val="110"/>
          <w:sz w:val="18"/>
        </w:rPr>
        <w:t xml:space="preserve"> </w:t>
      </w:r>
      <w:r w:rsidRPr="00665827">
        <w:rPr>
          <w:rFonts w:cstheme="minorHAnsi"/>
          <w:w w:val="110"/>
          <w:sz w:val="18"/>
        </w:rPr>
        <w:t>ses</w:t>
      </w:r>
      <w:r w:rsidRPr="00665827">
        <w:rPr>
          <w:rFonts w:cstheme="minorHAnsi"/>
          <w:spacing w:val="-11"/>
          <w:w w:val="110"/>
          <w:sz w:val="18"/>
        </w:rPr>
        <w:t xml:space="preserve"> </w:t>
      </w:r>
      <w:r w:rsidRPr="00665827">
        <w:rPr>
          <w:rFonts w:cstheme="minorHAnsi"/>
          <w:b/>
          <w:w w:val="110"/>
          <w:sz w:val="18"/>
        </w:rPr>
        <w:t>impacts</w:t>
      </w:r>
      <w:r w:rsidRPr="00665827">
        <w:rPr>
          <w:rFonts w:cstheme="minorHAnsi"/>
          <w:b/>
          <w:spacing w:val="-14"/>
          <w:w w:val="110"/>
          <w:sz w:val="18"/>
        </w:rPr>
        <w:t xml:space="preserve"> </w:t>
      </w:r>
      <w:r w:rsidRPr="00665827">
        <w:rPr>
          <w:rFonts w:cstheme="minorHAnsi"/>
          <w:b/>
          <w:w w:val="110"/>
          <w:sz w:val="18"/>
        </w:rPr>
        <w:t>socio-économiques</w:t>
      </w:r>
      <w:r w:rsidRPr="00665827">
        <w:rPr>
          <w:rFonts w:cstheme="minorHAnsi"/>
          <w:b/>
          <w:spacing w:val="-14"/>
          <w:w w:val="110"/>
          <w:sz w:val="18"/>
        </w:rPr>
        <w:t xml:space="preserve"> </w:t>
      </w:r>
      <w:r w:rsidRPr="00665827">
        <w:rPr>
          <w:rFonts w:cstheme="minorHAnsi"/>
          <w:b/>
          <w:w w:val="110"/>
          <w:sz w:val="18"/>
        </w:rPr>
        <w:t>et</w:t>
      </w:r>
      <w:r w:rsidRPr="00665827">
        <w:rPr>
          <w:rFonts w:cstheme="minorHAnsi"/>
          <w:b/>
          <w:spacing w:val="-14"/>
          <w:w w:val="110"/>
          <w:sz w:val="18"/>
        </w:rPr>
        <w:t xml:space="preserve"> </w:t>
      </w:r>
      <w:r w:rsidRPr="00665827">
        <w:rPr>
          <w:rFonts w:cstheme="minorHAnsi"/>
          <w:b/>
          <w:w w:val="110"/>
          <w:sz w:val="18"/>
        </w:rPr>
        <w:t>environnementaux</w:t>
      </w:r>
      <w:r w:rsidRPr="00665827">
        <w:rPr>
          <w:rFonts w:cstheme="minorHAnsi"/>
          <w:b/>
          <w:spacing w:val="-14"/>
          <w:w w:val="110"/>
          <w:sz w:val="18"/>
        </w:rPr>
        <w:t xml:space="preserve"> </w:t>
      </w:r>
      <w:r w:rsidRPr="00665827">
        <w:rPr>
          <w:rFonts w:cstheme="minorHAnsi"/>
          <w:w w:val="110"/>
          <w:sz w:val="18"/>
        </w:rPr>
        <w:t>est</w:t>
      </w:r>
      <w:r w:rsidRPr="00665827">
        <w:rPr>
          <w:rFonts w:cstheme="minorHAnsi"/>
          <w:spacing w:val="-8"/>
          <w:w w:val="110"/>
          <w:sz w:val="18"/>
        </w:rPr>
        <w:t xml:space="preserve"> </w:t>
      </w:r>
      <w:r w:rsidRPr="00665827">
        <w:rPr>
          <w:rFonts w:cstheme="minorHAnsi"/>
          <w:w w:val="110"/>
          <w:sz w:val="18"/>
        </w:rPr>
        <w:t>réalisée</w:t>
      </w:r>
      <w:r w:rsidRPr="00665827">
        <w:rPr>
          <w:rFonts w:cstheme="minorHAnsi"/>
          <w:spacing w:val="-7"/>
          <w:w w:val="110"/>
          <w:sz w:val="18"/>
        </w:rPr>
        <w:t xml:space="preserve"> </w:t>
      </w:r>
      <w:r w:rsidRPr="00665827">
        <w:rPr>
          <w:rFonts w:cstheme="minorHAnsi"/>
          <w:w w:val="110"/>
          <w:sz w:val="18"/>
        </w:rPr>
        <w:t>a</w:t>
      </w:r>
      <w:r w:rsidRPr="00665827">
        <w:rPr>
          <w:rFonts w:cstheme="minorHAnsi"/>
          <w:spacing w:val="-6"/>
          <w:w w:val="110"/>
          <w:sz w:val="18"/>
        </w:rPr>
        <w:t xml:space="preserve"> </w:t>
      </w:r>
      <w:r w:rsidRPr="00665827">
        <w:rPr>
          <w:rFonts w:cstheme="minorHAnsi"/>
          <w:spacing w:val="-2"/>
          <w:w w:val="110"/>
          <w:sz w:val="18"/>
        </w:rPr>
        <w:t>posteriori.</w:t>
      </w:r>
    </w:p>
    <w:p w14:paraId="7A06B916" w14:textId="77777777" w:rsidR="00ED766A" w:rsidRPr="00665827" w:rsidRDefault="00ED766A" w:rsidP="00ED766A">
      <w:pPr>
        <w:spacing w:before="134"/>
        <w:ind w:left="573" w:right="447"/>
        <w:jc w:val="both"/>
        <w:rPr>
          <w:rFonts w:cstheme="minorHAnsi"/>
          <w:sz w:val="18"/>
        </w:rPr>
      </w:pPr>
      <w:r w:rsidRPr="00665827">
        <w:rPr>
          <w:rFonts w:cstheme="minorHAnsi"/>
          <w:w w:val="120"/>
          <w:sz w:val="18"/>
        </w:rPr>
        <w:t xml:space="preserve">Le caractère fini des ressources naturelles, et notamment des matériaux, est également pris en compte. Pour cela, le scénario </w:t>
      </w:r>
      <w:proofErr w:type="spellStart"/>
      <w:r w:rsidRPr="00665827">
        <w:rPr>
          <w:rFonts w:cstheme="minorHAnsi"/>
          <w:w w:val="120"/>
          <w:sz w:val="18"/>
        </w:rPr>
        <w:t>négaWatt</w:t>
      </w:r>
      <w:proofErr w:type="spellEnd"/>
      <w:r w:rsidRPr="00665827">
        <w:rPr>
          <w:rFonts w:cstheme="minorHAnsi"/>
          <w:w w:val="120"/>
          <w:sz w:val="18"/>
        </w:rPr>
        <w:t xml:space="preserve"> (énergie) est désormais couplé à </w:t>
      </w:r>
      <w:r w:rsidRPr="00665827">
        <w:rPr>
          <w:rFonts w:cstheme="minorHAnsi"/>
          <w:b/>
          <w:w w:val="120"/>
          <w:sz w:val="18"/>
        </w:rPr>
        <w:t>un</w:t>
      </w:r>
      <w:r w:rsidRPr="00665827">
        <w:rPr>
          <w:rFonts w:cstheme="minorHAnsi"/>
          <w:b/>
          <w:spacing w:val="-8"/>
          <w:w w:val="120"/>
          <w:sz w:val="18"/>
        </w:rPr>
        <w:t xml:space="preserve"> </w:t>
      </w:r>
      <w:r w:rsidRPr="00665827">
        <w:rPr>
          <w:rFonts w:cstheme="minorHAnsi"/>
          <w:b/>
          <w:w w:val="120"/>
          <w:sz w:val="18"/>
        </w:rPr>
        <w:t>scénario</w:t>
      </w:r>
      <w:r w:rsidRPr="00665827">
        <w:rPr>
          <w:rFonts w:cstheme="minorHAnsi"/>
          <w:b/>
          <w:spacing w:val="-8"/>
          <w:w w:val="120"/>
          <w:sz w:val="18"/>
        </w:rPr>
        <w:t xml:space="preserve"> </w:t>
      </w:r>
      <w:proofErr w:type="spellStart"/>
      <w:r w:rsidRPr="00665827">
        <w:rPr>
          <w:rFonts w:cstheme="minorHAnsi"/>
          <w:b/>
          <w:w w:val="120"/>
          <w:sz w:val="18"/>
        </w:rPr>
        <w:t>négaMat</w:t>
      </w:r>
      <w:proofErr w:type="spellEnd"/>
      <w:r w:rsidRPr="00665827">
        <w:rPr>
          <w:rFonts w:cstheme="minorHAnsi"/>
          <w:b/>
          <w:spacing w:val="-8"/>
          <w:w w:val="120"/>
          <w:sz w:val="18"/>
        </w:rPr>
        <w:t xml:space="preserve"> </w:t>
      </w:r>
      <w:r w:rsidRPr="00665827">
        <w:rPr>
          <w:rFonts w:cstheme="minorHAnsi"/>
          <w:w w:val="120"/>
          <w:sz w:val="18"/>
        </w:rPr>
        <w:t>(matériaux et matières premières), qui évalue l’évolution possible des consommations de matériaux en intégrant des hypothèses de sobriété, d’efficacité et de substitution par leurs équivalents d’origine renouvelable.</w:t>
      </w:r>
    </w:p>
    <w:p w14:paraId="25D6E780" w14:textId="5E1F40BA" w:rsidR="00ED766A" w:rsidRPr="00665827" w:rsidRDefault="00ED766A" w:rsidP="00665827">
      <w:pPr>
        <w:spacing w:before="105" w:line="252" w:lineRule="auto"/>
        <w:ind w:left="573" w:right="452"/>
        <w:jc w:val="both"/>
        <w:rPr>
          <w:rFonts w:cstheme="minorHAnsi"/>
          <w:sz w:val="20"/>
        </w:rPr>
      </w:pPr>
      <w:r w:rsidRPr="00665827">
        <w:rPr>
          <w:rFonts w:cstheme="minorHAnsi"/>
          <w:w w:val="120"/>
          <w:sz w:val="18"/>
        </w:rPr>
        <w:t xml:space="preserve">Tout comme les scénarios </w:t>
      </w:r>
      <w:proofErr w:type="spellStart"/>
      <w:r w:rsidRPr="00665827">
        <w:rPr>
          <w:rFonts w:cstheme="minorHAnsi"/>
          <w:w w:val="120"/>
          <w:sz w:val="18"/>
        </w:rPr>
        <w:t>négaWatt</w:t>
      </w:r>
      <w:proofErr w:type="spellEnd"/>
      <w:r w:rsidRPr="00665827">
        <w:rPr>
          <w:rFonts w:cstheme="minorHAnsi"/>
          <w:w w:val="120"/>
          <w:sz w:val="18"/>
        </w:rPr>
        <w:t xml:space="preserve"> 2011 et 2017, ce nouvel exercice est aussi couplé au </w:t>
      </w:r>
      <w:r w:rsidRPr="00665827">
        <w:rPr>
          <w:rFonts w:cstheme="minorHAnsi"/>
          <w:b/>
          <w:w w:val="120"/>
          <w:sz w:val="18"/>
        </w:rPr>
        <w:t>scénario</w:t>
      </w:r>
      <w:r w:rsidRPr="00665827">
        <w:rPr>
          <w:rFonts w:cstheme="minorHAnsi"/>
          <w:b/>
          <w:spacing w:val="-15"/>
          <w:w w:val="120"/>
          <w:sz w:val="18"/>
        </w:rPr>
        <w:t xml:space="preserve"> </w:t>
      </w:r>
      <w:proofErr w:type="spellStart"/>
      <w:r w:rsidRPr="00665827">
        <w:rPr>
          <w:rFonts w:cstheme="minorHAnsi"/>
          <w:b/>
          <w:w w:val="120"/>
          <w:sz w:val="18"/>
        </w:rPr>
        <w:t>Afterres</w:t>
      </w:r>
      <w:proofErr w:type="spellEnd"/>
      <w:r w:rsidRPr="00665827">
        <w:rPr>
          <w:rFonts w:cstheme="minorHAnsi"/>
          <w:b/>
          <w:w w:val="120"/>
          <w:sz w:val="18"/>
        </w:rPr>
        <w:t xml:space="preserve"> 2050</w:t>
      </w:r>
      <w:r w:rsidRPr="00665827">
        <w:rPr>
          <w:rFonts w:cstheme="minorHAnsi"/>
          <w:w w:val="120"/>
          <w:sz w:val="18"/>
        </w:rPr>
        <w:t xml:space="preserve">, scénario de transition agricole, sylvicole et alimentaire réalisé par l’association </w:t>
      </w:r>
      <w:proofErr w:type="spellStart"/>
      <w:r w:rsidRPr="00665827">
        <w:rPr>
          <w:rFonts w:cstheme="minorHAnsi"/>
          <w:w w:val="120"/>
          <w:sz w:val="18"/>
        </w:rPr>
        <w:t>Solagro</w:t>
      </w:r>
      <w:proofErr w:type="spellEnd"/>
      <w:r w:rsidRPr="00665827">
        <w:rPr>
          <w:rFonts w:cstheme="minorHAnsi"/>
          <w:w w:val="120"/>
          <w:sz w:val="18"/>
        </w:rPr>
        <w:t>.</w:t>
      </w:r>
    </w:p>
    <w:p w14:paraId="407BDB5D" w14:textId="77777777" w:rsidR="00ED766A" w:rsidRPr="00665827" w:rsidRDefault="00ED766A" w:rsidP="00ED766A">
      <w:pPr>
        <w:pStyle w:val="BodyText"/>
        <w:spacing w:before="4"/>
        <w:rPr>
          <w:rFonts w:asciiTheme="minorHAnsi" w:hAnsiTheme="minorHAnsi" w:cstheme="minorHAnsi"/>
          <w:sz w:val="16"/>
        </w:rPr>
      </w:pPr>
      <w:r w:rsidRPr="00665827">
        <w:rPr>
          <w:rFonts w:asciiTheme="minorHAnsi" w:hAnsiTheme="minorHAnsi" w:cstheme="minorHAnsi"/>
          <w:noProof/>
        </w:rPr>
        <mc:AlternateContent>
          <mc:Choice Requires="wps">
            <w:drawing>
              <wp:anchor distT="0" distB="0" distL="0" distR="0" simplePos="0" relativeHeight="251677696" behindDoc="1" locked="0" layoutInCell="1" allowOverlap="1" wp14:anchorId="159C86B5" wp14:editId="30E87FBB">
                <wp:simplePos x="0" y="0"/>
                <wp:positionH relativeFrom="page">
                  <wp:posOffset>720090</wp:posOffset>
                </wp:positionH>
                <wp:positionV relativeFrom="paragraph">
                  <wp:posOffset>141605</wp:posOffset>
                </wp:positionV>
                <wp:extent cx="6120130" cy="511810"/>
                <wp:effectExtent l="0" t="0" r="0" b="0"/>
                <wp:wrapTopAndBottom/>
                <wp:docPr id="1028"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11810"/>
                        </a:xfrm>
                        <a:prstGeom prst="rect">
                          <a:avLst/>
                        </a:prstGeom>
                        <a:solidFill>
                          <a:srgbClr val="E6F4F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81C51" w14:textId="77777777" w:rsidR="00ED766A" w:rsidRDefault="00ED766A" w:rsidP="00ED766A">
                            <w:pPr>
                              <w:spacing w:before="168" w:line="276" w:lineRule="auto"/>
                              <w:ind w:left="226" w:right="246"/>
                              <w:rPr>
                                <w:rFonts w:ascii="Century Gothic" w:hAnsi="Century Gothic"/>
                                <w:b/>
                                <w:color w:val="000000"/>
                                <w:sz w:val="17"/>
                              </w:rPr>
                            </w:pPr>
                            <w:r>
                              <w:rPr>
                                <w:rFonts w:ascii="Century Gothic" w:hAnsi="Century Gothic"/>
                                <w:b/>
                                <w:color w:val="000000"/>
                                <w:sz w:val="17"/>
                              </w:rPr>
                              <w:t xml:space="preserve">Ensemble, les scénarios </w:t>
                            </w:r>
                            <w:proofErr w:type="spellStart"/>
                            <w:r>
                              <w:rPr>
                                <w:rFonts w:ascii="Century Gothic" w:hAnsi="Century Gothic"/>
                                <w:b/>
                                <w:color w:val="000000"/>
                                <w:sz w:val="17"/>
                              </w:rPr>
                              <w:t>Afterres</w:t>
                            </w:r>
                            <w:proofErr w:type="spellEnd"/>
                            <w:r>
                              <w:rPr>
                                <w:rFonts w:ascii="Century Gothic" w:hAnsi="Century Gothic"/>
                                <w:b/>
                                <w:color w:val="000000"/>
                                <w:sz w:val="17"/>
                              </w:rPr>
                              <w:t xml:space="preserve">, </w:t>
                            </w:r>
                            <w:proofErr w:type="spellStart"/>
                            <w:r>
                              <w:rPr>
                                <w:rFonts w:ascii="Century Gothic" w:hAnsi="Century Gothic"/>
                                <w:b/>
                                <w:color w:val="000000"/>
                                <w:sz w:val="17"/>
                              </w:rPr>
                              <w:t>négaWatt</w:t>
                            </w:r>
                            <w:proofErr w:type="spellEnd"/>
                            <w:r>
                              <w:rPr>
                                <w:rFonts w:ascii="Century Gothic" w:hAnsi="Century Gothic"/>
                                <w:b/>
                                <w:color w:val="000000"/>
                                <w:sz w:val="17"/>
                              </w:rPr>
                              <w:t xml:space="preserve"> et </w:t>
                            </w:r>
                            <w:proofErr w:type="spellStart"/>
                            <w:r>
                              <w:rPr>
                                <w:rFonts w:ascii="Century Gothic" w:hAnsi="Century Gothic"/>
                                <w:b/>
                                <w:color w:val="000000"/>
                                <w:sz w:val="17"/>
                              </w:rPr>
                              <w:t>négaMat</w:t>
                            </w:r>
                            <w:proofErr w:type="spellEnd"/>
                            <w:r>
                              <w:rPr>
                                <w:rFonts w:ascii="Century Gothic" w:hAnsi="Century Gothic"/>
                                <w:b/>
                                <w:color w:val="000000"/>
                                <w:sz w:val="17"/>
                              </w:rPr>
                              <w:t xml:space="preserve"> permettent de couvrir un périmètre élargi, offrant ainsi</w:t>
                            </w:r>
                            <w:r>
                              <w:rPr>
                                <w:rFonts w:ascii="Century Gothic" w:hAnsi="Century Gothic"/>
                                <w:b/>
                                <w:color w:val="000000"/>
                                <w:spacing w:val="40"/>
                                <w:sz w:val="17"/>
                              </w:rPr>
                              <w:t xml:space="preserve"> </w:t>
                            </w:r>
                            <w:r>
                              <w:rPr>
                                <w:rFonts w:ascii="Century Gothic" w:hAnsi="Century Gothic"/>
                                <w:b/>
                                <w:color w:val="000000"/>
                                <w:sz w:val="17"/>
                              </w:rPr>
                              <w:t>la possibilité d’une vision d’ensemble cohérente.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C86B5" id="docshape69" o:spid="_x0000_s1030" type="#_x0000_t202" style="position:absolute;margin-left:56.7pt;margin-top:11.15pt;width:481.9pt;height:40.3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" fillcolor="#e6f4fb" stroked="f">
                <v:textbox inset="0,0,0,0">
                  <w:txbxContent>
                    <w:p w14:paraId="63B81C51" w14:textId="77777777" w:rsidR="00ED766A" w:rsidRDefault="00ED766A" w:rsidP="00ED766A">
                      <w:pPr>
                        <w:spacing w:before="168" w:line="276" w:lineRule="auto"/>
                        <w:ind w:left="226" w:right="246"/>
                        <w:rPr>
                          <w:rFonts w:ascii="Century Gothic" w:hAnsi="Century Gothic"/>
                          <w:b/>
                          <w:color w:val="000000"/>
                          <w:sz w:val="17"/>
                        </w:rPr>
                      </w:pPr>
                      <w:r>
                        <w:rPr>
                          <w:rFonts w:ascii="Century Gothic" w:hAnsi="Century Gothic"/>
                          <w:b/>
                          <w:color w:val="000000"/>
                          <w:sz w:val="17"/>
                        </w:rPr>
                        <w:t xml:space="preserve">Ensemble, les scénarios </w:t>
                      </w:r>
                      <w:proofErr w:type="spellStart"/>
                      <w:r>
                        <w:rPr>
                          <w:rFonts w:ascii="Century Gothic" w:hAnsi="Century Gothic"/>
                          <w:b/>
                          <w:color w:val="000000"/>
                          <w:sz w:val="17"/>
                        </w:rPr>
                        <w:t>Afterres</w:t>
                      </w:r>
                      <w:proofErr w:type="spellEnd"/>
                      <w:r>
                        <w:rPr>
                          <w:rFonts w:ascii="Century Gothic" w:hAnsi="Century Gothic"/>
                          <w:b/>
                          <w:color w:val="000000"/>
                          <w:sz w:val="17"/>
                        </w:rPr>
                        <w:t xml:space="preserve">, </w:t>
                      </w:r>
                      <w:proofErr w:type="spellStart"/>
                      <w:r>
                        <w:rPr>
                          <w:rFonts w:ascii="Century Gothic" w:hAnsi="Century Gothic"/>
                          <w:b/>
                          <w:color w:val="000000"/>
                          <w:sz w:val="17"/>
                        </w:rPr>
                        <w:t>négaWatt</w:t>
                      </w:r>
                      <w:proofErr w:type="spellEnd"/>
                      <w:r>
                        <w:rPr>
                          <w:rFonts w:ascii="Century Gothic" w:hAnsi="Century Gothic"/>
                          <w:b/>
                          <w:color w:val="000000"/>
                          <w:sz w:val="17"/>
                        </w:rPr>
                        <w:t xml:space="preserve"> et </w:t>
                      </w:r>
                      <w:proofErr w:type="spellStart"/>
                      <w:r>
                        <w:rPr>
                          <w:rFonts w:ascii="Century Gothic" w:hAnsi="Century Gothic"/>
                          <w:b/>
                          <w:color w:val="000000"/>
                          <w:sz w:val="17"/>
                        </w:rPr>
                        <w:t>négaMat</w:t>
                      </w:r>
                      <w:proofErr w:type="spellEnd"/>
                      <w:r>
                        <w:rPr>
                          <w:rFonts w:ascii="Century Gothic" w:hAnsi="Century Gothic"/>
                          <w:b/>
                          <w:color w:val="000000"/>
                          <w:sz w:val="17"/>
                        </w:rPr>
                        <w:t xml:space="preserve"> permettent de couvrir un périmètre élargi, offrant ainsi</w:t>
                      </w:r>
                      <w:r>
                        <w:rPr>
                          <w:rFonts w:ascii="Century Gothic" w:hAnsi="Century Gothic"/>
                          <w:b/>
                          <w:color w:val="000000"/>
                          <w:spacing w:val="40"/>
                          <w:sz w:val="17"/>
                        </w:rPr>
                        <w:t xml:space="preserve"> </w:t>
                      </w:r>
                      <w:r>
                        <w:rPr>
                          <w:rFonts w:ascii="Century Gothic" w:hAnsi="Century Gothic"/>
                          <w:b/>
                          <w:color w:val="000000"/>
                          <w:sz w:val="17"/>
                        </w:rPr>
                        <w:t>la possibilité d’une vision d’ensemble cohérente.</w:t>
                      </w:r>
                    </w:p>
                  </w:txbxContent>
                </v:textbox>
                <w10:wrap type="topAndBottom" anchorx="page"/>
              </v:shape>
            </w:pict>
          </mc:Fallback>
        </mc:AlternateContent>
      </w:r>
    </w:p>
    <w:p w14:paraId="5744470B" w14:textId="653599B7" w:rsidR="003B4637" w:rsidRPr="00665827" w:rsidRDefault="003B4637" w:rsidP="003B4637">
      <w:pPr>
        <w:pStyle w:val="Heading1"/>
        <w:rPr>
          <w:rFonts w:asciiTheme="minorHAnsi" w:hAnsiTheme="minorHAnsi" w:cstheme="minorHAnsi"/>
          <w:sz w:val="22"/>
          <w:szCs w:val="22"/>
        </w:rPr>
      </w:pPr>
      <w:bookmarkStart w:id="2" w:name="_Toc157357415"/>
      <w:r w:rsidRPr="00665827">
        <w:rPr>
          <w:rFonts w:asciiTheme="minorHAnsi" w:hAnsiTheme="minorHAnsi" w:cstheme="minorHAnsi"/>
          <w:sz w:val="22"/>
          <w:szCs w:val="22"/>
        </w:rPr>
        <w:lastRenderedPageBreak/>
        <w:t>Se nourrir</w:t>
      </w:r>
      <w:bookmarkEnd w:id="2"/>
    </w:p>
    <w:p w14:paraId="6D56A1D3" w14:textId="2F8B071A" w:rsidR="00CA00C7" w:rsidRPr="00665827" w:rsidRDefault="00CA00C7" w:rsidP="00CA00C7">
      <w:pPr>
        <w:rPr>
          <w:rFonts w:cstheme="minorHAnsi"/>
          <w:lang w:eastAsia="fr-BE"/>
        </w:rPr>
      </w:pPr>
    </w:p>
    <w:p w14:paraId="5FEBD6EF" w14:textId="77777777" w:rsidR="00CA00C7" w:rsidRPr="00665827" w:rsidRDefault="00CA00C7" w:rsidP="00CA00C7">
      <w:pPr>
        <w:rPr>
          <w:rFonts w:cstheme="minorHAnsi"/>
          <w:lang w:eastAsia="fr-BE"/>
        </w:rPr>
      </w:pPr>
      <w:r w:rsidRPr="00665827">
        <w:rPr>
          <w:rFonts w:cstheme="minorHAnsi"/>
          <w:lang w:eastAsia="fr-BE"/>
        </w:rPr>
        <w:t>La consommation de viande est responsable d’environ 15 % des émissions françaises de gaz à effet de serre. Ces émissions sont principalement liées à l’élevage (fermentation entérique des bovins et gestion des déjections), et dans une moindre mesure à l’alimentation du bétail, à l’industrie agroalimentaire et au transport des produits.</w:t>
      </w:r>
    </w:p>
    <w:p w14:paraId="039C3635" w14:textId="75A185A8" w:rsidR="00CA00C7" w:rsidRPr="00665827" w:rsidRDefault="00CA00C7" w:rsidP="00CA00C7">
      <w:pPr>
        <w:rPr>
          <w:rFonts w:cstheme="minorHAnsi"/>
          <w:lang w:eastAsia="fr-BE"/>
        </w:rPr>
      </w:pPr>
      <w:r w:rsidRPr="00665827">
        <w:rPr>
          <w:rFonts w:cstheme="minorHAnsi"/>
          <w:lang w:eastAsia="fr-BE"/>
        </w:rPr>
        <w:t>La baisse de la consommation de viande permet à la fois de réduire ces émissions de gaz à effet de serre et d’améliorer la santé des Français, et rend possible l’amélioration des conditions de vie des animaux grâce à la conversion vers des élevages extensifs.</w:t>
      </w:r>
    </w:p>
    <w:p w14:paraId="7C0279C8" w14:textId="0606E88B" w:rsidR="008F2605" w:rsidRPr="00665827" w:rsidRDefault="008F2605" w:rsidP="008F2605">
      <w:pPr>
        <w:rPr>
          <w:rFonts w:cstheme="minorHAnsi"/>
          <w:lang w:eastAsia="fr-BE"/>
        </w:rPr>
      </w:pPr>
    </w:p>
    <w:p w14:paraId="5213CBC6" w14:textId="677626E3" w:rsidR="008F2605" w:rsidRPr="00665827" w:rsidRDefault="00CA00C7" w:rsidP="00CD4DFE">
      <w:pPr>
        <w:pStyle w:val="Heading4"/>
        <w:numPr>
          <w:ilvl w:val="0"/>
          <w:numId w:val="0"/>
        </w:numPr>
        <w:spacing w:before="98"/>
        <w:ind w:left="864" w:hanging="864"/>
        <w:rPr>
          <w:rFonts w:asciiTheme="minorHAnsi" w:eastAsia="Calibri" w:hAnsiTheme="minorHAnsi" w:cstheme="minorHAnsi"/>
          <w:b/>
          <w:i w:val="0"/>
          <w:iCs w:val="0"/>
          <w:color w:val="auto"/>
          <w:w w:val="110"/>
          <w:lang w:val="fr-FR"/>
        </w:rPr>
      </w:pPr>
      <w:r w:rsidRPr="00665827">
        <w:rPr>
          <w:rFonts w:asciiTheme="minorHAnsi" w:eastAsia="Calibri" w:hAnsiTheme="minorHAnsi" w:cstheme="minorHAnsi"/>
          <w:b/>
          <w:i w:val="0"/>
          <w:iCs w:val="0"/>
          <w:color w:val="auto"/>
          <w:w w:val="110"/>
          <w:lang w:val="fr-FR"/>
        </w:rPr>
        <w:t>U</w:t>
      </w:r>
      <w:r w:rsidR="00CD4DFE" w:rsidRPr="00665827">
        <w:rPr>
          <w:rFonts w:asciiTheme="minorHAnsi" w:eastAsia="Calibri" w:hAnsiTheme="minorHAnsi" w:cstheme="minorHAnsi"/>
          <w:b/>
          <w:i w:val="0"/>
          <w:iCs w:val="0"/>
          <w:color w:val="auto"/>
          <w:w w:val="110"/>
          <w:lang w:val="fr-FR"/>
        </w:rPr>
        <w:t>ne alimentation plus saine</w:t>
      </w:r>
      <w:r w:rsidRPr="00665827">
        <w:rPr>
          <w:rFonts w:asciiTheme="minorHAnsi" w:eastAsia="Calibri" w:hAnsiTheme="minorHAnsi" w:cstheme="minorHAnsi"/>
          <w:b/>
          <w:i w:val="0"/>
          <w:iCs w:val="0"/>
          <w:color w:val="auto"/>
          <w:w w:val="110"/>
          <w:lang w:val="fr-FR"/>
        </w:rPr>
        <w:t xml:space="preserve"> et moins de gaspillage</w:t>
      </w:r>
    </w:p>
    <w:p w14:paraId="7DE15084" w14:textId="32ABBC62" w:rsidR="00CD4DFE" w:rsidRPr="00665827" w:rsidRDefault="00CD4DFE" w:rsidP="00CD4DFE">
      <w:pPr>
        <w:rPr>
          <w:rFonts w:cstheme="minorHAnsi"/>
          <w:lang w:val="fr-FR"/>
        </w:rPr>
      </w:pPr>
    </w:p>
    <w:p w14:paraId="0166BA19" w14:textId="3EE3C58F" w:rsidR="00CD4DFE" w:rsidRPr="00665827" w:rsidRDefault="00CD4DFE" w:rsidP="00CD4DFE">
      <w:pPr>
        <w:rPr>
          <w:rFonts w:eastAsia="Calibri" w:cstheme="minorHAnsi"/>
          <w:color w:val="666665"/>
          <w:w w:val="120"/>
          <w:lang w:val="fr-FR"/>
        </w:rPr>
      </w:pPr>
      <w:r w:rsidRPr="00665827">
        <w:rPr>
          <w:rFonts w:eastAsia="Calibri" w:cstheme="minorHAnsi"/>
          <w:color w:val="666665"/>
          <w:w w:val="120"/>
          <w:lang w:val="fr-FR"/>
        </w:rPr>
        <w:t xml:space="preserve">Le scénario </w:t>
      </w:r>
      <w:proofErr w:type="spellStart"/>
      <w:r w:rsidRPr="00665827">
        <w:rPr>
          <w:rFonts w:eastAsia="Calibri" w:cstheme="minorHAnsi"/>
          <w:color w:val="666665"/>
          <w:w w:val="120"/>
          <w:lang w:val="fr-FR"/>
        </w:rPr>
        <w:t>Afterres</w:t>
      </w:r>
      <w:proofErr w:type="spellEnd"/>
      <w:r w:rsidRPr="00665827">
        <w:rPr>
          <w:rFonts w:eastAsia="Calibri" w:cstheme="minorHAnsi"/>
          <w:color w:val="666665"/>
          <w:w w:val="120"/>
          <w:lang w:val="fr-FR"/>
        </w:rPr>
        <w:t xml:space="preserve">, couplé au scénario </w:t>
      </w:r>
      <w:proofErr w:type="spellStart"/>
      <w:r w:rsidRPr="00665827">
        <w:rPr>
          <w:rFonts w:eastAsia="Calibri" w:cstheme="minorHAnsi"/>
          <w:color w:val="666665"/>
          <w:w w:val="120"/>
          <w:lang w:val="fr-FR"/>
        </w:rPr>
        <w:t>négaWatt</w:t>
      </w:r>
      <w:proofErr w:type="spellEnd"/>
      <w:r w:rsidRPr="00665827">
        <w:rPr>
          <w:rFonts w:eastAsia="Calibri" w:cstheme="minorHAnsi"/>
          <w:color w:val="666665"/>
          <w:w w:val="120"/>
          <w:lang w:val="fr-FR"/>
        </w:rPr>
        <w:t>, repose sur l’hypothèse d’une division par deux de la consommation totale de pro</w:t>
      </w:r>
      <w:r w:rsidR="00CA00C7" w:rsidRPr="00665827">
        <w:rPr>
          <w:rFonts w:eastAsia="Calibri" w:cstheme="minorHAnsi"/>
          <w:color w:val="666665"/>
          <w:w w:val="120"/>
          <w:lang w:val="fr-FR"/>
        </w:rPr>
        <w:t>téines animales</w:t>
      </w:r>
      <w:r w:rsidRPr="00665827">
        <w:rPr>
          <w:rFonts w:eastAsia="Calibri" w:cstheme="minorHAnsi"/>
          <w:color w:val="666665"/>
          <w:w w:val="120"/>
          <w:lang w:val="fr-FR"/>
        </w:rPr>
        <w:t xml:space="preserve"> </w:t>
      </w:r>
      <w:r w:rsidR="00CA00C7" w:rsidRPr="00665827">
        <w:rPr>
          <w:rFonts w:eastAsia="Calibri" w:cstheme="minorHAnsi"/>
          <w:color w:val="666665"/>
          <w:w w:val="120"/>
          <w:lang w:val="fr-FR"/>
        </w:rPr>
        <w:t xml:space="preserve">au profit de protéines végétales </w:t>
      </w:r>
      <w:r w:rsidRPr="00665827">
        <w:rPr>
          <w:rFonts w:eastAsia="Calibri" w:cstheme="minorHAnsi"/>
          <w:color w:val="666665"/>
          <w:w w:val="120"/>
          <w:lang w:val="fr-FR"/>
        </w:rPr>
        <w:t>d’ici 2050 et par deux également les pertes et gaspillages.</w:t>
      </w:r>
    </w:p>
    <w:p w14:paraId="03F317D0" w14:textId="4CD01991" w:rsidR="00E1228D" w:rsidRPr="00665827" w:rsidRDefault="00E1228D" w:rsidP="00E1228D">
      <w:pPr>
        <w:rPr>
          <w:rFonts w:eastAsia="Calibri" w:cstheme="minorHAnsi"/>
          <w:color w:val="666665"/>
          <w:w w:val="120"/>
          <w:lang w:val="fr-FR"/>
        </w:rPr>
      </w:pPr>
      <w:r w:rsidRPr="00665827">
        <w:rPr>
          <w:rFonts w:eastAsia="Calibri" w:cstheme="minorHAnsi"/>
          <w:color w:val="666665"/>
          <w:w w:val="120"/>
          <w:lang w:val="fr-FR"/>
        </w:rPr>
        <w:t xml:space="preserve">Les espaces agricoles sont par ailleurs maillés systématiquement d’infrastructures agroécologiques, haies, bandes enherbées, arbres champêtres (y compris </w:t>
      </w:r>
      <w:proofErr w:type="spellStart"/>
      <w:r w:rsidRPr="00665827">
        <w:rPr>
          <w:rFonts w:eastAsia="Calibri" w:cstheme="minorHAnsi"/>
          <w:color w:val="666665"/>
          <w:w w:val="120"/>
          <w:lang w:val="fr-FR"/>
        </w:rPr>
        <w:t>agro-foresterie</w:t>
      </w:r>
      <w:proofErr w:type="spellEnd"/>
      <w:r w:rsidRPr="00665827">
        <w:rPr>
          <w:rFonts w:eastAsia="Calibri" w:cstheme="minorHAnsi"/>
          <w:color w:val="666665"/>
          <w:w w:val="120"/>
          <w:lang w:val="fr-FR"/>
        </w:rPr>
        <w:t>), bosquets, jachères mellifères, mares, etc.</w:t>
      </w:r>
    </w:p>
    <w:p w14:paraId="16D45E0A" w14:textId="77777777" w:rsidR="00E1228D" w:rsidRPr="00665827" w:rsidRDefault="00E1228D" w:rsidP="00E1228D">
      <w:pPr>
        <w:pStyle w:val="Heading4"/>
        <w:numPr>
          <w:ilvl w:val="0"/>
          <w:numId w:val="0"/>
        </w:numPr>
        <w:spacing w:before="98"/>
        <w:ind w:left="864" w:hanging="864"/>
        <w:rPr>
          <w:rFonts w:asciiTheme="minorHAnsi" w:eastAsia="Calibri" w:hAnsiTheme="minorHAnsi" w:cstheme="minorHAnsi"/>
          <w:b/>
          <w:i w:val="0"/>
          <w:iCs w:val="0"/>
          <w:color w:val="auto"/>
          <w:w w:val="110"/>
          <w:lang w:val="fr-FR"/>
        </w:rPr>
      </w:pPr>
      <w:r w:rsidRPr="00665827">
        <w:rPr>
          <w:rFonts w:asciiTheme="minorHAnsi" w:eastAsia="Calibri" w:hAnsiTheme="minorHAnsi" w:cstheme="minorHAnsi"/>
          <w:b/>
          <w:i w:val="0"/>
          <w:iCs w:val="0"/>
          <w:color w:val="auto"/>
          <w:w w:val="110"/>
          <w:lang w:val="fr-FR"/>
        </w:rPr>
        <w:t>Un nouveau système agricole est nécessaire</w:t>
      </w:r>
    </w:p>
    <w:p w14:paraId="6C2859A1" w14:textId="77777777" w:rsidR="00E1228D" w:rsidRPr="00665827" w:rsidRDefault="00E1228D" w:rsidP="00E1228D">
      <w:pPr>
        <w:pStyle w:val="BodyText"/>
        <w:spacing w:before="10"/>
        <w:rPr>
          <w:rFonts w:asciiTheme="minorHAnsi" w:hAnsiTheme="minorHAnsi" w:cstheme="minorHAnsi"/>
          <w:b/>
          <w:sz w:val="22"/>
          <w:szCs w:val="22"/>
        </w:rPr>
      </w:pPr>
    </w:p>
    <w:p w14:paraId="630377F0" w14:textId="5ABC9E63" w:rsidR="00E1228D" w:rsidRPr="00665827" w:rsidRDefault="00E1228D" w:rsidP="00E1228D">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L’agriculture doit ajouter à ses fonctions de production des fonctions de protection. Une attention plus grande doit être portée aux impacts sur l’eau, l’air, le sol, la biodiversité. Le concept de « santé globale » porte l’idée d’une alimentation saine dans un environnement sain ; il est au cœur du nouveau paradigme agricole/ alimentaire.</w:t>
      </w:r>
    </w:p>
    <w:p w14:paraId="11152BE9" w14:textId="74424B5B" w:rsidR="00E1228D" w:rsidRPr="00665827" w:rsidRDefault="00E1228D" w:rsidP="00E1228D">
      <w:pPr>
        <w:pStyle w:val="BodyText"/>
        <w:spacing w:line="283" w:lineRule="auto"/>
        <w:ind w:right="1"/>
        <w:jc w:val="both"/>
        <w:rPr>
          <w:rFonts w:asciiTheme="minorHAnsi" w:hAnsiTheme="minorHAnsi" w:cstheme="minorHAnsi"/>
          <w:color w:val="666665"/>
          <w:w w:val="120"/>
          <w:sz w:val="22"/>
          <w:szCs w:val="22"/>
        </w:rPr>
      </w:pPr>
    </w:p>
    <w:p w14:paraId="2E51C75D" w14:textId="28FFDBCF" w:rsidR="00E1228D" w:rsidRPr="00665827" w:rsidRDefault="00E1228D" w:rsidP="00E1228D">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 xml:space="preserve">Le scénario </w:t>
      </w:r>
      <w:proofErr w:type="spellStart"/>
      <w:r w:rsidRPr="00665827">
        <w:rPr>
          <w:rFonts w:asciiTheme="minorHAnsi" w:hAnsiTheme="minorHAnsi" w:cstheme="minorHAnsi"/>
          <w:color w:val="666665"/>
          <w:w w:val="120"/>
          <w:sz w:val="22"/>
          <w:szCs w:val="22"/>
        </w:rPr>
        <w:t>négaWatt</w:t>
      </w:r>
      <w:proofErr w:type="spellEnd"/>
      <w:r w:rsidRPr="00665827">
        <w:rPr>
          <w:rFonts w:asciiTheme="minorHAnsi" w:hAnsiTheme="minorHAnsi" w:cstheme="minorHAnsi"/>
          <w:color w:val="666665"/>
          <w:w w:val="120"/>
          <w:sz w:val="22"/>
          <w:szCs w:val="22"/>
        </w:rPr>
        <w:t xml:space="preserve"> s’appuie sur le scénario </w:t>
      </w:r>
      <w:proofErr w:type="spellStart"/>
      <w:r w:rsidRPr="00665827">
        <w:rPr>
          <w:rFonts w:asciiTheme="minorHAnsi" w:hAnsiTheme="minorHAnsi" w:cstheme="minorHAnsi"/>
          <w:color w:val="666665"/>
          <w:w w:val="120"/>
          <w:sz w:val="22"/>
          <w:szCs w:val="22"/>
        </w:rPr>
        <w:t>Afterres</w:t>
      </w:r>
      <w:proofErr w:type="spellEnd"/>
      <w:r w:rsidRPr="00665827">
        <w:rPr>
          <w:rFonts w:asciiTheme="minorHAnsi" w:hAnsiTheme="minorHAnsi" w:cstheme="minorHAnsi"/>
          <w:color w:val="666665"/>
          <w:w w:val="120"/>
          <w:sz w:val="22"/>
          <w:szCs w:val="22"/>
        </w:rPr>
        <w:t xml:space="preserve"> qui généralise les </w:t>
      </w:r>
      <w:r w:rsidRPr="00665827">
        <w:rPr>
          <w:rFonts w:asciiTheme="minorHAnsi" w:hAnsiTheme="minorHAnsi" w:cstheme="minorHAnsi"/>
          <w:b/>
          <w:bCs/>
          <w:color w:val="666665"/>
          <w:w w:val="120"/>
          <w:sz w:val="22"/>
          <w:szCs w:val="22"/>
          <w:u w:val="single"/>
        </w:rPr>
        <w:t xml:space="preserve">principes de </w:t>
      </w:r>
      <w:proofErr w:type="gramStart"/>
      <w:r w:rsidRPr="00665827">
        <w:rPr>
          <w:rFonts w:asciiTheme="minorHAnsi" w:hAnsiTheme="minorHAnsi" w:cstheme="minorHAnsi"/>
          <w:b/>
          <w:bCs/>
          <w:color w:val="666665"/>
          <w:w w:val="120"/>
          <w:sz w:val="22"/>
          <w:szCs w:val="22"/>
          <w:u w:val="single"/>
        </w:rPr>
        <w:t>l’agroécologie</w:t>
      </w:r>
      <w:r w:rsidRPr="00665827">
        <w:rPr>
          <w:rFonts w:asciiTheme="minorHAnsi" w:hAnsiTheme="minorHAnsi" w:cstheme="minorHAnsi"/>
          <w:color w:val="666665"/>
          <w:w w:val="120"/>
          <w:sz w:val="22"/>
          <w:szCs w:val="22"/>
        </w:rPr>
        <w:t xml:space="preserve">  et</w:t>
      </w:r>
      <w:proofErr w:type="gramEnd"/>
      <w:r w:rsidRPr="00665827">
        <w:rPr>
          <w:rFonts w:asciiTheme="minorHAnsi" w:hAnsiTheme="minorHAnsi" w:cstheme="minorHAnsi"/>
          <w:color w:val="666665"/>
          <w:w w:val="120"/>
          <w:sz w:val="22"/>
          <w:szCs w:val="22"/>
        </w:rPr>
        <w:t xml:space="preserve"> repose sur des modes de production à bas intrants et faibles impacts, comme l’agriculture biologique ou l’agriculture de conservation des sols, avec toute la gamme des formes qui s’en inspirent. Dans ces systèmes, l’agrosystème est considéré avant tout comme un écosystème. À la logique du contrôle, consistant à faire place nette à la plante cultivée en éradiquant les nuisibles, plantes adventices et </w:t>
      </w:r>
      <w:proofErr w:type="spellStart"/>
      <w:r w:rsidRPr="00665827">
        <w:rPr>
          <w:rFonts w:asciiTheme="minorHAnsi" w:hAnsiTheme="minorHAnsi" w:cstheme="minorHAnsi"/>
          <w:color w:val="666665"/>
          <w:w w:val="120"/>
          <w:sz w:val="22"/>
          <w:szCs w:val="22"/>
        </w:rPr>
        <w:t>rava</w:t>
      </w:r>
      <w:proofErr w:type="spellEnd"/>
      <w:r w:rsidRPr="00665827">
        <w:rPr>
          <w:rFonts w:asciiTheme="minorHAnsi" w:hAnsiTheme="minorHAnsi" w:cstheme="minorHAnsi"/>
          <w:color w:val="666665"/>
          <w:w w:val="120"/>
          <w:sz w:val="22"/>
          <w:szCs w:val="22"/>
        </w:rPr>
        <w:t xml:space="preserve">- </w:t>
      </w:r>
      <w:proofErr w:type="spellStart"/>
      <w:r w:rsidRPr="00665827">
        <w:rPr>
          <w:rFonts w:asciiTheme="minorHAnsi" w:hAnsiTheme="minorHAnsi" w:cstheme="minorHAnsi"/>
          <w:color w:val="666665"/>
          <w:w w:val="120"/>
          <w:sz w:val="22"/>
          <w:szCs w:val="22"/>
        </w:rPr>
        <w:t>geurs</w:t>
      </w:r>
      <w:proofErr w:type="spellEnd"/>
      <w:r w:rsidRPr="00665827">
        <w:rPr>
          <w:rFonts w:asciiTheme="minorHAnsi" w:hAnsiTheme="minorHAnsi" w:cstheme="minorHAnsi"/>
          <w:color w:val="666665"/>
          <w:w w:val="120"/>
          <w:sz w:val="22"/>
          <w:szCs w:val="22"/>
        </w:rPr>
        <w:t xml:space="preserve"> des cultures, et en apportant les nutriments nécessaires à une croissance maximale, on substitue la logique du pilotage, qui vise à trouver le meilleur compromis entre la production et la protection. On fait appel à des facteurs de production endogènes à l’agro- système et non exogènes : lutte biologique intégrée, c’est-à-dire le contrôle des populations de ravageurs par des auxiliaires des cultures, légumineuses pour fixer l’azote atmosphérique par voie symbiotique, mycorhizes pour mieux capter le phosphore ou l’eau du sol, et de façon générale les différentes solutions fondées sur la nature. La biodiversité est ici considérée comme un facteur de production, qui ne doit pas être contrarié par le recours excessif aux biocides, qui sont également des facteurs de production.</w:t>
      </w:r>
    </w:p>
    <w:p w14:paraId="7AA061BF" w14:textId="75D2DC83" w:rsidR="005F00BE" w:rsidRPr="00665827" w:rsidRDefault="005F00BE" w:rsidP="00E1228D">
      <w:pPr>
        <w:pStyle w:val="BodyText"/>
        <w:spacing w:line="283" w:lineRule="auto"/>
        <w:ind w:right="1"/>
        <w:jc w:val="both"/>
        <w:rPr>
          <w:rFonts w:asciiTheme="minorHAnsi" w:hAnsiTheme="minorHAnsi" w:cstheme="minorHAnsi"/>
          <w:color w:val="666665"/>
          <w:w w:val="120"/>
          <w:sz w:val="22"/>
          <w:szCs w:val="22"/>
        </w:rPr>
      </w:pPr>
    </w:p>
    <w:p w14:paraId="1EA7905C" w14:textId="77777777" w:rsidR="005F00BE" w:rsidRPr="00665827" w:rsidRDefault="005F00BE" w:rsidP="005F00BE">
      <w:pPr>
        <w:pStyle w:val="BodyText"/>
        <w:spacing w:line="283" w:lineRule="auto"/>
        <w:jc w:val="both"/>
        <w:rPr>
          <w:rFonts w:asciiTheme="minorHAnsi" w:hAnsiTheme="minorHAnsi" w:cstheme="minorHAnsi"/>
          <w:color w:val="666665"/>
          <w:w w:val="120"/>
          <w:sz w:val="22"/>
          <w:szCs w:val="22"/>
          <w:lang w:val="fr-BE"/>
        </w:rPr>
      </w:pPr>
    </w:p>
    <w:p w14:paraId="43EFA510" w14:textId="2954F8BE" w:rsidR="006706F8" w:rsidRPr="00665827" w:rsidRDefault="006706F8" w:rsidP="006706F8">
      <w:pPr>
        <w:pStyle w:val="Heading4"/>
        <w:numPr>
          <w:ilvl w:val="0"/>
          <w:numId w:val="0"/>
        </w:numPr>
        <w:spacing w:before="98"/>
        <w:ind w:left="864" w:hanging="864"/>
        <w:rPr>
          <w:rFonts w:asciiTheme="minorHAnsi" w:eastAsia="Calibri" w:hAnsiTheme="minorHAnsi" w:cstheme="minorHAnsi"/>
          <w:b/>
          <w:i w:val="0"/>
          <w:iCs w:val="0"/>
          <w:color w:val="auto"/>
          <w:w w:val="110"/>
          <w:lang w:val="fr-FR"/>
        </w:rPr>
      </w:pPr>
      <w:r w:rsidRPr="00665827">
        <w:rPr>
          <w:rFonts w:asciiTheme="minorHAnsi" w:eastAsia="Calibri" w:hAnsiTheme="minorHAnsi" w:cstheme="minorHAnsi"/>
          <w:b/>
          <w:i w:val="0"/>
          <w:iCs w:val="0"/>
          <w:color w:val="auto"/>
          <w:w w:val="110"/>
          <w:lang w:val="fr-FR"/>
        </w:rPr>
        <w:lastRenderedPageBreak/>
        <w:t>L’agriculture réoriente sa production vers plus de végétaux et plus de qualité</w:t>
      </w:r>
    </w:p>
    <w:p w14:paraId="3BD760AC" w14:textId="6ECF8B1C" w:rsidR="00CA00C7" w:rsidRPr="00665827" w:rsidRDefault="00CA00C7" w:rsidP="00CA00C7">
      <w:pPr>
        <w:rPr>
          <w:rFonts w:cstheme="minorHAnsi"/>
        </w:rPr>
      </w:pPr>
      <w:r w:rsidRPr="00665827">
        <w:rPr>
          <w:rFonts w:cstheme="minorHAnsi"/>
        </w:rPr>
        <w:t>Un doublement dès 2030 des élevages en pâturage, et une division par deux des systèmes d’élevage intensifs.</w:t>
      </w:r>
    </w:p>
    <w:p w14:paraId="5B9C23EA" w14:textId="77777777"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p>
    <w:p w14:paraId="101A9E54" w14:textId="77777777"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 xml:space="preserve">Les différentes formes d’agriculture à bas intrants telles que pratiquées aujourd’hui sont susceptibles d’évolution. L’agriculture biologique nécessite plus de surface, l’agriculture de conservation utilise des biocides : chaque modèle présente des avantages et inconvénients. L’agriculture idéale n’existe pas à ce jour, aussi le scénario </w:t>
      </w:r>
      <w:proofErr w:type="spellStart"/>
      <w:r w:rsidRPr="00665827">
        <w:rPr>
          <w:rFonts w:asciiTheme="minorHAnsi" w:hAnsiTheme="minorHAnsi" w:cstheme="minorHAnsi"/>
          <w:color w:val="666665"/>
          <w:w w:val="120"/>
          <w:sz w:val="22"/>
          <w:szCs w:val="22"/>
        </w:rPr>
        <w:t>Afterres</w:t>
      </w:r>
      <w:proofErr w:type="spellEnd"/>
      <w:r w:rsidRPr="00665827">
        <w:rPr>
          <w:rFonts w:asciiTheme="minorHAnsi" w:hAnsiTheme="minorHAnsi" w:cstheme="minorHAnsi"/>
          <w:color w:val="666665"/>
          <w:w w:val="120"/>
          <w:sz w:val="22"/>
          <w:szCs w:val="22"/>
        </w:rPr>
        <w:t xml:space="preserve"> mobilise ces deux systèmes à raison de 70 % d’agriculture biologique (version améliorée sur notamment la gestion des sols) et 30 % d’agriculture de conservation (version améliorée notamment sur l’emploi de biocides).</w:t>
      </w:r>
    </w:p>
    <w:p w14:paraId="6838B994" w14:textId="77777777"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p>
    <w:p w14:paraId="63346464" w14:textId="487A9D73"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Ce choix de maintenir une part de produits de synthèse pour la production est expliqué en Annexes. Néanmoins, la consommation d’engrais azotés de synthèse est divisée par deux d’ici 2050 tandis que l’azote apporté par la fixation symbiotique est multiplié par trois et dépasse l’azote de synthèse. Le solde excédentaire d’azote au sol (susceptible de polluer les masses d’eau – cours d’eau, nappe, eaux côtières – via les transferts de nitrates) est divisé par deux. Les émissions d’ammoniac sont divisées par cinq. La consommation de produits phytosanitaires (autres que ceux autorisés en agriculture biologique) est divisée par dix. Enfin, la consommation d’énergie de l’agriculture est divisée par deux.</w:t>
      </w:r>
    </w:p>
    <w:p w14:paraId="22F73120" w14:textId="00246522" w:rsidR="001504FA" w:rsidRPr="00665827" w:rsidRDefault="001504FA" w:rsidP="006706F8">
      <w:pPr>
        <w:pStyle w:val="BodyText"/>
        <w:spacing w:line="283" w:lineRule="auto"/>
        <w:ind w:right="1"/>
        <w:jc w:val="both"/>
        <w:rPr>
          <w:rFonts w:asciiTheme="minorHAnsi" w:hAnsiTheme="minorHAnsi" w:cstheme="minorHAnsi"/>
          <w:color w:val="666665"/>
          <w:w w:val="120"/>
          <w:sz w:val="22"/>
          <w:szCs w:val="22"/>
        </w:rPr>
      </w:pPr>
    </w:p>
    <w:p w14:paraId="67C7A6C5" w14:textId="77777777" w:rsidR="001504FA" w:rsidRPr="00665827" w:rsidRDefault="001504FA" w:rsidP="001504FA">
      <w:pPr>
        <w:pStyle w:val="Heading4"/>
        <w:numPr>
          <w:ilvl w:val="0"/>
          <w:numId w:val="0"/>
        </w:numPr>
        <w:pBdr>
          <w:top w:val="single" w:sz="4" w:space="1" w:color="auto"/>
          <w:left w:val="single" w:sz="4" w:space="4" w:color="auto"/>
          <w:bottom w:val="single" w:sz="4" w:space="1" w:color="auto"/>
          <w:right w:val="single" w:sz="4" w:space="4" w:color="auto"/>
        </w:pBdr>
        <w:spacing w:before="98"/>
        <w:ind w:left="864" w:hanging="864"/>
        <w:rPr>
          <w:rFonts w:asciiTheme="minorHAnsi" w:eastAsia="Calibri" w:hAnsiTheme="minorHAnsi" w:cstheme="minorHAnsi"/>
          <w:b/>
          <w:i w:val="0"/>
          <w:iCs w:val="0"/>
          <w:color w:val="auto"/>
          <w:w w:val="110"/>
          <w:lang w:val="fr-FR"/>
        </w:rPr>
      </w:pPr>
      <w:r w:rsidRPr="00665827">
        <w:rPr>
          <w:rFonts w:asciiTheme="minorHAnsi" w:eastAsia="Calibri" w:hAnsiTheme="minorHAnsi" w:cstheme="minorHAnsi"/>
          <w:b/>
          <w:i w:val="0"/>
          <w:iCs w:val="0"/>
          <w:color w:val="auto"/>
          <w:w w:val="110"/>
          <w:lang w:val="fr-FR"/>
        </w:rPr>
        <w:t>Une autre chimie pour l’agriculture</w:t>
      </w:r>
    </w:p>
    <w:p w14:paraId="7155BA32" w14:textId="77777777" w:rsidR="001504FA" w:rsidRPr="00665827" w:rsidRDefault="001504FA" w:rsidP="001504FA">
      <w:pPr>
        <w:pStyle w:val="BodyText"/>
        <w:pBdr>
          <w:top w:val="single" w:sz="4" w:space="1" w:color="auto"/>
          <w:left w:val="single" w:sz="4" w:space="4" w:color="auto"/>
          <w:bottom w:val="single" w:sz="4" w:space="1" w:color="auto"/>
          <w:right w:val="single" w:sz="4" w:space="4" w:color="auto"/>
        </w:pBdr>
        <w:spacing w:line="283" w:lineRule="auto"/>
        <w:jc w:val="both"/>
        <w:rPr>
          <w:rFonts w:asciiTheme="minorHAnsi" w:hAnsiTheme="minorHAnsi" w:cstheme="minorHAnsi"/>
          <w:color w:val="666665"/>
          <w:w w:val="120"/>
          <w:sz w:val="22"/>
          <w:szCs w:val="22"/>
        </w:rPr>
      </w:pPr>
    </w:p>
    <w:p w14:paraId="00D51265" w14:textId="77777777" w:rsidR="001504FA" w:rsidRPr="00665827" w:rsidRDefault="001504FA" w:rsidP="001504FA">
      <w:pPr>
        <w:pStyle w:val="BodyText"/>
        <w:pBdr>
          <w:top w:val="single" w:sz="4" w:space="1" w:color="auto"/>
          <w:left w:val="single" w:sz="4" w:space="4" w:color="auto"/>
          <w:bottom w:val="single" w:sz="4" w:space="1" w:color="auto"/>
          <w:right w:val="single" w:sz="4" w:space="4" w:color="auto"/>
        </w:pBdr>
        <w:spacing w:line="283" w:lineRule="auto"/>
        <w:jc w:val="both"/>
        <w:rPr>
          <w:rFonts w:asciiTheme="minorHAnsi" w:hAnsiTheme="minorHAnsi" w:cstheme="minorHAnsi"/>
          <w:color w:val="666665"/>
          <w:w w:val="120"/>
          <w:sz w:val="22"/>
          <w:szCs w:val="22"/>
        </w:rPr>
      </w:pPr>
      <w:r w:rsidRPr="00665827">
        <w:rPr>
          <w:rFonts w:asciiTheme="minorHAnsi" w:hAnsiTheme="minorHAnsi" w:cstheme="minorHAnsi"/>
          <w:sz w:val="22"/>
          <w:szCs w:val="22"/>
        </w:rPr>
        <w:t xml:space="preserve">Dans le secteur de l’agriculture, un des enjeux est d’avoir un moindre recours aux produits issus de la chimie des énergies fossiles. Le scénario </w:t>
      </w:r>
      <w:proofErr w:type="spellStart"/>
      <w:r w:rsidRPr="00665827">
        <w:rPr>
          <w:rFonts w:asciiTheme="minorHAnsi" w:hAnsiTheme="minorHAnsi" w:cstheme="minorHAnsi"/>
          <w:sz w:val="22"/>
          <w:szCs w:val="22"/>
        </w:rPr>
        <w:t>négaWatt</w:t>
      </w:r>
      <w:proofErr w:type="spellEnd"/>
      <w:r w:rsidRPr="00665827">
        <w:rPr>
          <w:rFonts w:asciiTheme="minorHAnsi" w:hAnsiTheme="minorHAnsi" w:cstheme="minorHAnsi"/>
          <w:sz w:val="22"/>
          <w:szCs w:val="22"/>
        </w:rPr>
        <w:t xml:space="preserve"> s’appuie sur les données du scénario </w:t>
      </w:r>
      <w:proofErr w:type="spellStart"/>
      <w:r w:rsidRPr="00665827">
        <w:rPr>
          <w:rFonts w:asciiTheme="minorHAnsi" w:hAnsiTheme="minorHAnsi" w:cstheme="minorHAnsi"/>
          <w:sz w:val="22"/>
          <w:szCs w:val="22"/>
        </w:rPr>
        <w:t>Afterres</w:t>
      </w:r>
      <w:proofErr w:type="spellEnd"/>
      <w:r w:rsidRPr="00665827">
        <w:rPr>
          <w:rFonts w:asciiTheme="minorHAnsi" w:hAnsiTheme="minorHAnsi" w:cstheme="minorHAnsi"/>
          <w:sz w:val="22"/>
          <w:szCs w:val="22"/>
        </w:rPr>
        <w:t xml:space="preserve"> qui prévoit une évolution des pratiques agricoles permettant une baisse de consommation d’engrais azotés </w:t>
      </w:r>
      <w:r w:rsidRPr="00665827">
        <w:rPr>
          <w:rFonts w:asciiTheme="minorHAnsi" w:hAnsiTheme="minorHAnsi" w:cstheme="minorHAnsi"/>
          <w:color w:val="666665"/>
          <w:w w:val="120"/>
          <w:sz w:val="22"/>
          <w:szCs w:val="22"/>
        </w:rPr>
        <w:t>de</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w w:val="120"/>
          <w:sz w:val="22"/>
          <w:szCs w:val="22"/>
        </w:rPr>
        <w:t>l’ordre de 52</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 en 2050, et des produits</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phytosanitaires</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de 73</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 en 2050.</w:t>
      </w:r>
    </w:p>
    <w:p w14:paraId="092F547B" w14:textId="77777777" w:rsidR="001504FA" w:rsidRPr="00665827" w:rsidRDefault="001504FA" w:rsidP="001504FA">
      <w:pPr>
        <w:pStyle w:val="BodyText"/>
        <w:pBdr>
          <w:top w:val="single" w:sz="4" w:space="1" w:color="auto"/>
          <w:left w:val="single" w:sz="4" w:space="4" w:color="auto"/>
          <w:bottom w:val="single" w:sz="4" w:space="1" w:color="auto"/>
          <w:right w:val="single" w:sz="4" w:space="4" w:color="auto"/>
        </w:pBdr>
        <w:spacing w:line="283" w:lineRule="auto"/>
        <w:jc w:val="both"/>
        <w:rPr>
          <w:rFonts w:asciiTheme="minorHAnsi" w:hAnsiTheme="minorHAnsi" w:cstheme="minorHAnsi"/>
          <w:color w:val="666665"/>
          <w:w w:val="120"/>
          <w:sz w:val="22"/>
          <w:szCs w:val="22"/>
        </w:rPr>
      </w:pPr>
    </w:p>
    <w:p w14:paraId="77C8B777" w14:textId="77777777" w:rsidR="001504FA" w:rsidRPr="00665827" w:rsidRDefault="001504FA" w:rsidP="001504FA">
      <w:pPr>
        <w:pStyle w:val="BodyText"/>
        <w:pBdr>
          <w:top w:val="single" w:sz="4" w:space="1" w:color="auto"/>
          <w:left w:val="single" w:sz="4" w:space="4" w:color="auto"/>
          <w:bottom w:val="single" w:sz="4" w:space="1" w:color="auto"/>
          <w:right w:val="single" w:sz="4" w:space="4" w:color="auto"/>
        </w:pBdr>
        <w:spacing w:line="283" w:lineRule="auto"/>
        <w:jc w:val="both"/>
        <w:rPr>
          <w:rFonts w:asciiTheme="minorHAnsi" w:hAnsiTheme="minorHAnsi" w:cstheme="minorHAnsi"/>
          <w:sz w:val="22"/>
          <w:szCs w:val="22"/>
        </w:rPr>
      </w:pPr>
      <w:r w:rsidRPr="00665827">
        <w:rPr>
          <w:rFonts w:asciiTheme="minorHAnsi" w:hAnsiTheme="minorHAnsi" w:cstheme="minorHAnsi"/>
          <w:sz w:val="22"/>
          <w:szCs w:val="22"/>
        </w:rPr>
        <w:t>La production d‘ammoniac (NH</w:t>
      </w:r>
      <w:r w:rsidRPr="00665827">
        <w:rPr>
          <w:rFonts w:asciiTheme="minorHAnsi" w:hAnsiTheme="minorHAnsi" w:cstheme="minorHAnsi"/>
          <w:sz w:val="22"/>
          <w:szCs w:val="22"/>
          <w:vertAlign w:val="subscript"/>
        </w:rPr>
        <w:t>3</w:t>
      </w:r>
      <w:r w:rsidRPr="00665827">
        <w:rPr>
          <w:rFonts w:asciiTheme="minorHAnsi" w:hAnsiTheme="minorHAnsi" w:cstheme="minorHAnsi"/>
          <w:sz w:val="22"/>
          <w:szCs w:val="22"/>
        </w:rPr>
        <w:t>)</w:t>
      </w:r>
      <w:r w:rsidRPr="00665827">
        <w:rPr>
          <w:rStyle w:val="FootnoteReference"/>
          <w:rFonts w:asciiTheme="minorHAnsi" w:hAnsiTheme="minorHAnsi" w:cstheme="minorHAnsi"/>
          <w:sz w:val="22"/>
          <w:szCs w:val="22"/>
        </w:rPr>
        <w:footnoteReference w:id="1"/>
      </w:r>
      <w:r w:rsidRPr="00665827">
        <w:rPr>
          <w:rFonts w:asciiTheme="minorHAnsi" w:hAnsiTheme="minorHAnsi" w:cstheme="minorHAnsi"/>
          <w:sz w:val="22"/>
          <w:szCs w:val="22"/>
        </w:rPr>
        <w:t>, substance parmi les plus polluantes au monde, est aujourd’hui génératrice de gaz à effet de serre (en rejetant du CO2 dans l’atmosphère)</w:t>
      </w:r>
      <w:r w:rsidRPr="00665827">
        <w:rPr>
          <w:rStyle w:val="FootnoteReference"/>
          <w:rFonts w:asciiTheme="minorHAnsi" w:hAnsiTheme="minorHAnsi" w:cstheme="minorHAnsi"/>
          <w:sz w:val="22"/>
          <w:szCs w:val="22"/>
        </w:rPr>
        <w:footnoteReference w:id="2"/>
      </w:r>
      <w:r w:rsidRPr="00665827">
        <w:rPr>
          <w:rFonts w:asciiTheme="minorHAnsi" w:hAnsiTheme="minorHAnsi" w:cstheme="minorHAnsi"/>
          <w:sz w:val="22"/>
          <w:szCs w:val="22"/>
        </w:rPr>
        <w:t xml:space="preserve">. A partir de 2035, </w:t>
      </w:r>
      <w:proofErr w:type="spellStart"/>
      <w:r w:rsidRPr="00665827">
        <w:rPr>
          <w:rFonts w:asciiTheme="minorHAnsi" w:hAnsiTheme="minorHAnsi" w:cstheme="minorHAnsi"/>
          <w:sz w:val="22"/>
          <w:szCs w:val="22"/>
        </w:rPr>
        <w:t>négaWatt</w:t>
      </w:r>
      <w:proofErr w:type="spellEnd"/>
      <w:r w:rsidRPr="00665827">
        <w:rPr>
          <w:rFonts w:asciiTheme="minorHAnsi" w:hAnsiTheme="minorHAnsi" w:cstheme="minorHAnsi"/>
          <w:sz w:val="22"/>
          <w:szCs w:val="22"/>
        </w:rPr>
        <w:t xml:space="preserve"> prévoit de remplacer le recours au gaz fossile par de l’hydrogène « vert », produit par électrolyse de l’eau grâce à de l’électricité d’origine renouvelable.</w:t>
      </w:r>
    </w:p>
    <w:p w14:paraId="0F4867ED" w14:textId="77777777" w:rsidR="001504FA" w:rsidRPr="00665827" w:rsidRDefault="001504FA" w:rsidP="006706F8">
      <w:pPr>
        <w:pStyle w:val="BodyText"/>
        <w:spacing w:line="283" w:lineRule="auto"/>
        <w:ind w:right="1"/>
        <w:jc w:val="both"/>
        <w:rPr>
          <w:rFonts w:asciiTheme="minorHAnsi" w:hAnsiTheme="minorHAnsi" w:cstheme="minorHAnsi"/>
          <w:color w:val="666665"/>
          <w:w w:val="120"/>
          <w:sz w:val="22"/>
          <w:szCs w:val="22"/>
        </w:rPr>
      </w:pPr>
    </w:p>
    <w:p w14:paraId="6BFC334E" w14:textId="77777777"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 xml:space="preserve"> </w:t>
      </w:r>
    </w:p>
    <w:p w14:paraId="45493584" w14:textId="77777777"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 xml:space="preserve">Les productions agricoles végétales sont maintenues globalement à un niveau proche du niveau actuel. Les productions de céréales et oléagineux sont réduites, celles de fruits et légumes augmentent. Les productions fourragères diminuent en même temps que les </w:t>
      </w:r>
      <w:r w:rsidRPr="00665827">
        <w:rPr>
          <w:rFonts w:asciiTheme="minorHAnsi" w:hAnsiTheme="minorHAnsi" w:cstheme="minorHAnsi"/>
          <w:color w:val="666665"/>
          <w:w w:val="120"/>
          <w:sz w:val="22"/>
          <w:szCs w:val="22"/>
        </w:rPr>
        <w:lastRenderedPageBreak/>
        <w:t>cheptels animaux sont réduits. La production de protéagineux et d’engrais verts en cultures intermédiaires augmente fortement afin de réduire les besoins en engrais minéraux azotés. Un tiers de ces engrais verts est utilisé via la méthanisation pour produire également de l’énergie.</w:t>
      </w:r>
    </w:p>
    <w:p w14:paraId="2496DE4C" w14:textId="77777777"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p>
    <w:p w14:paraId="7D69311D" w14:textId="26AC2D6F"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 xml:space="preserve">Les productions animales sont </w:t>
      </w:r>
      <w:proofErr w:type="spellStart"/>
      <w:r w:rsidRPr="00665827">
        <w:rPr>
          <w:rFonts w:asciiTheme="minorHAnsi" w:hAnsiTheme="minorHAnsi" w:cstheme="minorHAnsi"/>
          <w:color w:val="666665"/>
          <w:w w:val="120"/>
          <w:sz w:val="22"/>
          <w:szCs w:val="22"/>
        </w:rPr>
        <w:t>ré-orientées</w:t>
      </w:r>
      <w:proofErr w:type="spellEnd"/>
      <w:r w:rsidRPr="00665827">
        <w:rPr>
          <w:rFonts w:asciiTheme="minorHAnsi" w:hAnsiTheme="minorHAnsi" w:cstheme="minorHAnsi"/>
          <w:color w:val="666665"/>
          <w:w w:val="120"/>
          <w:sz w:val="22"/>
          <w:szCs w:val="22"/>
        </w:rPr>
        <w:t xml:space="preserve"> vers des systèmes disposant d’un signe de qualité. Les élevages de poules pondeuses en cages sont totalement abandonnés. Pour les autres granivores (volailles de chair et élevages porcins), le scénario mise sur des modes de production plus extensifs (réduction des densités, allongement des durées d’élevage, accès plein air, etc.). Les élevages de ruminants (notamment les bovins pour le lait) ont plus recours à l’herbe et au pâturage qu’aujourd’hui, afin de conserver au mieux les prairies naturelles et de réduire l’utilisation des terres arables pour l’alimentation du bétail sous forme de maïs fourrager ou de concentrés (grains et tourteaux). La production de viande et de lait ramenée à la consommation d’aliments diminue, et le bien-être animal s’améliore significativement. Les cheptels sont largement redimensionnés, avec une division par deux et demi des places de porcs, par deux des places de poulets, et par deux du nombre de vaches, et un basculement progressif vers des races mixtes capables de produire à la fois du lait et de la viande de qualité. Toutes les productions actuelles bénéficiant d’un signe de qualité (comme l’AOP ou l’IGP) sont conservées. Ces changements entraînent d’importantes modifications géographiques, car on cherche à maintenir autant que possible les élevages de ruminants en régions de montagne, là où les alternatives sont peu nombreuses et souvent limitées à l’afforestation. Ce sont les régions d’élevage intensif, notamment le Grand Ouest, tant pour les ruminants que les monogastriques, qui vont voir leurs cheptels diminuer et les productions agricoles basculer largement vers le végétal. Les productions animales réduites en quantité gagnent en qualité, en même temps que de nouveaux débouchés sont recherchés (légumes de plein champ, prés-vergers, céréales panifiables, légumineuses, etc.) pour répondre notamment à la demande alimentaire locale.</w:t>
      </w:r>
    </w:p>
    <w:p w14:paraId="3657D3BE" w14:textId="6262E063"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p>
    <w:p w14:paraId="5A2C2DAA" w14:textId="2CB18DA0" w:rsidR="006706F8" w:rsidRPr="00665827" w:rsidRDefault="006706F8" w:rsidP="006706F8">
      <w:pPr>
        <w:pStyle w:val="Heading4"/>
        <w:numPr>
          <w:ilvl w:val="0"/>
          <w:numId w:val="0"/>
        </w:numPr>
        <w:spacing w:before="98"/>
        <w:ind w:left="864" w:hanging="864"/>
        <w:rPr>
          <w:rFonts w:asciiTheme="minorHAnsi" w:eastAsia="Calibri" w:hAnsiTheme="minorHAnsi" w:cstheme="minorHAnsi"/>
          <w:b/>
          <w:i w:val="0"/>
          <w:iCs w:val="0"/>
          <w:color w:val="auto"/>
          <w:w w:val="110"/>
          <w:lang w:val="fr-FR"/>
        </w:rPr>
      </w:pPr>
      <w:r w:rsidRPr="00665827">
        <w:rPr>
          <w:rFonts w:asciiTheme="minorHAnsi" w:eastAsia="Calibri" w:hAnsiTheme="minorHAnsi" w:cstheme="minorHAnsi"/>
          <w:b/>
          <w:i w:val="0"/>
          <w:iCs w:val="0"/>
          <w:color w:val="auto"/>
          <w:w w:val="110"/>
          <w:lang w:val="fr-FR"/>
        </w:rPr>
        <w:t>Importations et exportations évoluent avec une plus grande production nationale</w:t>
      </w:r>
    </w:p>
    <w:p w14:paraId="3292FDFB" w14:textId="4C264B44" w:rsidR="006706F8" w:rsidRPr="00665827" w:rsidRDefault="006706F8" w:rsidP="006706F8">
      <w:pPr>
        <w:rPr>
          <w:rFonts w:cstheme="minorHAnsi"/>
          <w:lang w:val="fr-FR"/>
        </w:rPr>
      </w:pPr>
    </w:p>
    <w:p w14:paraId="6523CBDE" w14:textId="0F528883"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 xml:space="preserve">Les importations de soja, utilisées essentiellement pour l’alimentation animale, sont entièrement supprimées dans le scénario </w:t>
      </w:r>
      <w:proofErr w:type="spellStart"/>
      <w:r w:rsidRPr="00665827">
        <w:rPr>
          <w:rFonts w:asciiTheme="minorHAnsi" w:hAnsiTheme="minorHAnsi" w:cstheme="minorHAnsi"/>
          <w:color w:val="666665"/>
          <w:w w:val="120"/>
          <w:sz w:val="22"/>
          <w:szCs w:val="22"/>
        </w:rPr>
        <w:t>négaWatt</w:t>
      </w:r>
      <w:proofErr w:type="spellEnd"/>
      <w:r w:rsidRPr="00665827">
        <w:rPr>
          <w:rFonts w:asciiTheme="minorHAnsi" w:hAnsiTheme="minorHAnsi" w:cstheme="minorHAnsi"/>
          <w:color w:val="666665"/>
          <w:w w:val="120"/>
          <w:sz w:val="22"/>
          <w:szCs w:val="22"/>
        </w:rPr>
        <w:t>, en combinant substitution par des protéines produites en Europe, diminution des besoins en alimentation animale (notamment par l’allongement des durées d’élevage des granivores), et baisse des cheptels. La majorité des productions agricoles qui peuvent être relocalisées le sont, afin d’éviter le transport de matières pondéreuses sur de longues distances.</w:t>
      </w:r>
    </w:p>
    <w:p w14:paraId="6C4BD531" w14:textId="343E9D35"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p>
    <w:p w14:paraId="24E3112E" w14:textId="77777777"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Les importations de café et cacao sont en grande partie maintenues, faute de substituts. Celles de fruits et de légumes sont réduites grâce à différents moyens :</w:t>
      </w:r>
    </w:p>
    <w:p w14:paraId="3616DB71" w14:textId="77777777"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p>
    <w:p w14:paraId="25ED4DB4" w14:textId="2DD7C882"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 relocalisation des productions par exemple pour les légumes, ou les agrumes dans le Sud-Est qui verront leur aire de production s’élargir avec le changement climatique ;</w:t>
      </w:r>
    </w:p>
    <w:p w14:paraId="1BCAA917" w14:textId="77777777"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p>
    <w:p w14:paraId="48C5A1C2" w14:textId="0AF42F31"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lastRenderedPageBreak/>
        <w:t xml:space="preserve">- substitution des produits, comme les jus de raisin ou de pomme à la place du jus </w:t>
      </w:r>
      <w:proofErr w:type="gramStart"/>
      <w:r w:rsidRPr="00665827">
        <w:rPr>
          <w:rFonts w:asciiTheme="minorHAnsi" w:hAnsiTheme="minorHAnsi" w:cstheme="minorHAnsi"/>
          <w:color w:val="666665"/>
          <w:w w:val="120"/>
          <w:sz w:val="22"/>
          <w:szCs w:val="22"/>
        </w:rPr>
        <w:t>d’orange;</w:t>
      </w:r>
      <w:proofErr w:type="gramEnd"/>
    </w:p>
    <w:p w14:paraId="60DB777A" w14:textId="77777777"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p>
    <w:p w14:paraId="6121BD03" w14:textId="10CECAB9" w:rsidR="006706F8" w:rsidRPr="00665827" w:rsidRDefault="006706F8" w:rsidP="006706F8">
      <w:pPr>
        <w:pStyle w:val="BodyText"/>
        <w:spacing w:line="283" w:lineRule="auto"/>
        <w:ind w:right="1"/>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 réduction modeste des importations de fruits tropicaux pour lesquels il n’existe pas de substituts.</w:t>
      </w:r>
    </w:p>
    <w:p w14:paraId="74225BAC" w14:textId="16257378" w:rsidR="006706F8" w:rsidRPr="00665827" w:rsidRDefault="006706F8" w:rsidP="006706F8">
      <w:pPr>
        <w:rPr>
          <w:rFonts w:cstheme="minorHAnsi"/>
          <w:lang w:val="fr-FR"/>
        </w:rPr>
      </w:pPr>
    </w:p>
    <w:p w14:paraId="5D182433" w14:textId="77777777" w:rsidR="00CA00C7" w:rsidRPr="00665827" w:rsidRDefault="00CA00C7" w:rsidP="00CA00C7">
      <w:pPr>
        <w:pStyle w:val="Heading4"/>
        <w:numPr>
          <w:ilvl w:val="0"/>
          <w:numId w:val="0"/>
        </w:numPr>
        <w:spacing w:before="98"/>
        <w:ind w:left="864" w:hanging="864"/>
        <w:rPr>
          <w:rFonts w:asciiTheme="minorHAnsi" w:eastAsia="Calibri" w:hAnsiTheme="minorHAnsi" w:cstheme="minorHAnsi"/>
          <w:b/>
          <w:i w:val="0"/>
          <w:iCs w:val="0"/>
          <w:color w:val="auto"/>
          <w:w w:val="110"/>
          <w:lang w:val="fr-FR"/>
        </w:rPr>
      </w:pPr>
      <w:r w:rsidRPr="00665827">
        <w:rPr>
          <w:rFonts w:asciiTheme="minorHAnsi" w:eastAsia="Calibri" w:hAnsiTheme="minorHAnsi" w:cstheme="minorHAnsi"/>
          <w:b/>
          <w:i w:val="0"/>
          <w:iCs w:val="0"/>
          <w:color w:val="auto"/>
          <w:w w:val="110"/>
          <w:lang w:val="fr-FR"/>
        </w:rPr>
        <w:t>Utilisation des terres : zéro artificialisation nette et biodiversité</w:t>
      </w:r>
    </w:p>
    <w:p w14:paraId="02318E19" w14:textId="77777777" w:rsidR="00CA00C7" w:rsidRPr="00665827" w:rsidRDefault="00CA00C7" w:rsidP="00CA00C7">
      <w:pPr>
        <w:rPr>
          <w:rFonts w:cstheme="minorHAnsi"/>
          <w:lang w:val="fr-FR"/>
        </w:rPr>
      </w:pPr>
    </w:p>
    <w:p w14:paraId="42251931" w14:textId="77777777" w:rsidR="00CA00C7" w:rsidRPr="00665827" w:rsidRDefault="00CA00C7" w:rsidP="00CA00C7">
      <w:pPr>
        <w:rPr>
          <w:rFonts w:eastAsia="Calibri" w:cstheme="minorHAnsi"/>
          <w:color w:val="666665"/>
          <w:w w:val="120"/>
          <w:lang w:val="fr-FR"/>
        </w:rPr>
      </w:pPr>
      <w:r w:rsidRPr="00665827">
        <w:rPr>
          <w:rFonts w:eastAsia="Calibri" w:cstheme="minorHAnsi"/>
          <w:color w:val="666665"/>
          <w:w w:val="120"/>
          <w:lang w:val="fr-FR"/>
        </w:rPr>
        <w:t>Cet objectif est possible en densifiant certaines formes urbaines et en limitant l’étalement urbain, grâce à des aménagements de l’espace et du temps de travail qui offrent plus de proximité entre les espaces de vie, de logement, de commerce et de travail. Ces aménagements, articulés avec de nouvelles modalités de travail, favorisent également la mobilité douce et diminuent les besoins d’infrastructures de transport.</w:t>
      </w:r>
    </w:p>
    <w:p w14:paraId="24444AEA" w14:textId="77777777" w:rsidR="00CA00C7" w:rsidRPr="00665827" w:rsidRDefault="00CA00C7" w:rsidP="00CA00C7">
      <w:pPr>
        <w:rPr>
          <w:rFonts w:eastAsia="Calibri" w:cstheme="minorHAnsi"/>
          <w:color w:val="666665"/>
          <w:w w:val="120"/>
          <w:lang w:val="fr-FR"/>
        </w:rPr>
      </w:pPr>
      <w:r w:rsidRPr="00665827">
        <w:rPr>
          <w:rFonts w:eastAsia="Calibri" w:cstheme="minorHAnsi"/>
          <w:color w:val="666665"/>
          <w:w w:val="120"/>
          <w:lang w:val="fr-FR"/>
        </w:rPr>
        <w:t>Des surfaces croissantes sont rendues à des fonctions de production alimentaire ou ensauvagées (pour constituer autant de surfaces vouées à la restauration de la biodiversité).</w:t>
      </w:r>
    </w:p>
    <w:p w14:paraId="6AFAC2E1" w14:textId="77777777" w:rsidR="00CA00C7" w:rsidRPr="00665827" w:rsidRDefault="00CA00C7" w:rsidP="00CA00C7">
      <w:pPr>
        <w:rPr>
          <w:rFonts w:eastAsia="Calibri" w:cstheme="minorHAnsi"/>
          <w:color w:val="666665"/>
          <w:w w:val="120"/>
          <w:lang w:val="fr-FR"/>
        </w:rPr>
      </w:pPr>
      <w:r w:rsidRPr="00665827">
        <w:rPr>
          <w:rFonts w:eastAsia="Calibri" w:cstheme="minorHAnsi"/>
          <w:color w:val="666665"/>
          <w:w w:val="120"/>
          <w:lang w:val="fr-FR"/>
        </w:rPr>
        <w:t xml:space="preserve">La surface forestière poursuit et même accélère son expansion entamée au milieu du XXe siècle. Elle gagne principalement sur les prairies et les terres arables et </w:t>
      </w:r>
      <w:r w:rsidRPr="00665827">
        <w:rPr>
          <w:rFonts w:cstheme="minorHAnsi"/>
          <w:w w:val="105"/>
        </w:rPr>
        <w:t>se développe avec une intervention humaine raisonnée.</w:t>
      </w:r>
    </w:p>
    <w:p w14:paraId="311323B5" w14:textId="77777777" w:rsidR="00CA00C7" w:rsidRPr="00665827" w:rsidRDefault="00CA00C7" w:rsidP="00CA00C7">
      <w:pPr>
        <w:rPr>
          <w:rFonts w:eastAsia="Calibri" w:cstheme="minorHAnsi"/>
          <w:color w:val="666665"/>
          <w:w w:val="120"/>
          <w:lang w:val="fr-FR"/>
        </w:rPr>
      </w:pPr>
      <w:r w:rsidRPr="00665827">
        <w:rPr>
          <w:rFonts w:eastAsia="Calibri" w:cstheme="minorHAnsi"/>
          <w:color w:val="666665"/>
          <w:w w:val="120"/>
          <w:lang w:val="fr-FR"/>
        </w:rPr>
        <w:t xml:space="preserve">Les prairies poursuivent leur tendance séculaire à la baisse. On veille, dans la mesure du possible, à ce que ces prairies ne soient ni mises en culture, ni artificialisées. Les terres arables se réduisent au profit de l’artificialisation, de la forêt, et d’espaces naturels. </w:t>
      </w:r>
    </w:p>
    <w:p w14:paraId="35CB8E20" w14:textId="77777777" w:rsidR="00CA00C7" w:rsidRPr="00665827" w:rsidRDefault="00CA00C7" w:rsidP="006706F8">
      <w:pPr>
        <w:rPr>
          <w:rFonts w:cstheme="minorHAnsi"/>
          <w:lang w:val="fr-FR"/>
        </w:rPr>
      </w:pPr>
    </w:p>
    <w:p w14:paraId="06D361F7" w14:textId="28BCEAA9" w:rsidR="00261414" w:rsidRPr="00665827" w:rsidRDefault="00261414" w:rsidP="006706F8">
      <w:pPr>
        <w:rPr>
          <w:rFonts w:eastAsia="Calibri" w:cstheme="minorHAnsi"/>
          <w:b/>
          <w:w w:val="110"/>
          <w:lang w:val="fr-FR"/>
        </w:rPr>
      </w:pPr>
      <w:r w:rsidRPr="00665827">
        <w:rPr>
          <w:rFonts w:eastAsia="Calibri" w:cstheme="minorHAnsi"/>
          <w:b/>
          <w:w w:val="110"/>
          <w:lang w:val="fr-FR"/>
        </w:rPr>
        <w:t>La pêche</w:t>
      </w:r>
    </w:p>
    <w:p w14:paraId="7303A2EA" w14:textId="725D4EED" w:rsidR="00261414" w:rsidRPr="00665827" w:rsidRDefault="00261414" w:rsidP="006706F8">
      <w:pPr>
        <w:rPr>
          <w:rFonts w:eastAsia="Calibri" w:cstheme="minorHAnsi"/>
          <w:color w:val="666665"/>
          <w:w w:val="120"/>
          <w:lang w:val="fr-FR"/>
        </w:rPr>
      </w:pPr>
      <w:r w:rsidRPr="00665827">
        <w:rPr>
          <w:rFonts w:eastAsia="Calibri" w:cstheme="minorHAnsi"/>
          <w:color w:val="666665"/>
          <w:w w:val="120"/>
          <w:lang w:val="fr-FR"/>
        </w:rPr>
        <w:t xml:space="preserve">La pêche dans le monde telle qu’elle est pratiquée actuellement n’est pas durable car les prélèvements dépassent les limites planétaires. Dans le scénario </w:t>
      </w:r>
      <w:proofErr w:type="spellStart"/>
      <w:r w:rsidRPr="00665827">
        <w:rPr>
          <w:rFonts w:eastAsia="Calibri" w:cstheme="minorHAnsi"/>
          <w:color w:val="666665"/>
          <w:w w:val="120"/>
          <w:lang w:val="fr-FR"/>
        </w:rPr>
        <w:t>Afterres</w:t>
      </w:r>
      <w:proofErr w:type="spellEnd"/>
      <w:r w:rsidRPr="00665827">
        <w:rPr>
          <w:rFonts w:eastAsia="Calibri" w:cstheme="minorHAnsi"/>
          <w:color w:val="666665"/>
          <w:w w:val="120"/>
          <w:lang w:val="fr-FR"/>
        </w:rPr>
        <w:t>, les ressources halieutiques sont limitées à la capacité de production des eaux territoriales, ce qui implique une division par 2 à 3 des volumes consommés en France.</w:t>
      </w:r>
    </w:p>
    <w:p w14:paraId="245F620B" w14:textId="77777777" w:rsidR="006706F8" w:rsidRPr="00665827" w:rsidRDefault="006706F8" w:rsidP="006706F8">
      <w:pPr>
        <w:rPr>
          <w:rFonts w:cstheme="minorHAnsi"/>
          <w:lang w:val="fr-FR"/>
        </w:rPr>
      </w:pPr>
    </w:p>
    <w:p w14:paraId="61505876" w14:textId="28929773" w:rsidR="003B4637" w:rsidRPr="00665827" w:rsidRDefault="003B4637" w:rsidP="00737146">
      <w:pPr>
        <w:pStyle w:val="Heading1"/>
        <w:rPr>
          <w:rFonts w:asciiTheme="minorHAnsi" w:hAnsiTheme="minorHAnsi" w:cstheme="minorHAnsi"/>
          <w:sz w:val="22"/>
          <w:szCs w:val="22"/>
        </w:rPr>
      </w:pPr>
      <w:bookmarkStart w:id="3" w:name="_Toc157357416"/>
      <w:r w:rsidRPr="00665827">
        <w:rPr>
          <w:rFonts w:asciiTheme="minorHAnsi" w:hAnsiTheme="minorHAnsi" w:cstheme="minorHAnsi"/>
          <w:sz w:val="22"/>
          <w:szCs w:val="22"/>
        </w:rPr>
        <w:t>Travailler/produire</w:t>
      </w:r>
      <w:bookmarkEnd w:id="3"/>
    </w:p>
    <w:p w14:paraId="4EDB76BC" w14:textId="7B737FF7" w:rsidR="00D10244" w:rsidRPr="00665827" w:rsidRDefault="00D10244" w:rsidP="00D10244">
      <w:pPr>
        <w:rPr>
          <w:rFonts w:cstheme="minorHAnsi"/>
          <w:lang w:eastAsia="fr-BE"/>
        </w:rPr>
      </w:pPr>
    </w:p>
    <w:p w14:paraId="17C8AB03" w14:textId="585C8A53" w:rsidR="000D02BF" w:rsidRPr="00665827" w:rsidRDefault="000D02BF" w:rsidP="000D02BF">
      <w:pPr>
        <w:pStyle w:val="Heading4"/>
        <w:numPr>
          <w:ilvl w:val="0"/>
          <w:numId w:val="0"/>
        </w:numPr>
        <w:spacing w:before="98"/>
        <w:ind w:left="864" w:hanging="864"/>
        <w:rPr>
          <w:rFonts w:asciiTheme="minorHAnsi" w:eastAsia="Calibri" w:hAnsiTheme="minorHAnsi" w:cstheme="minorHAnsi"/>
          <w:b/>
          <w:i w:val="0"/>
          <w:iCs w:val="0"/>
          <w:color w:val="auto"/>
          <w:w w:val="110"/>
          <w:lang w:val="fr-FR"/>
        </w:rPr>
      </w:pPr>
      <w:r w:rsidRPr="00665827">
        <w:rPr>
          <w:rFonts w:asciiTheme="minorHAnsi" w:eastAsia="Calibri" w:hAnsiTheme="minorHAnsi" w:cstheme="minorHAnsi"/>
          <w:b/>
          <w:i w:val="0"/>
          <w:iCs w:val="0"/>
          <w:color w:val="auto"/>
          <w:w w:val="110"/>
          <w:lang w:val="fr-FR"/>
        </w:rPr>
        <w:t>Des secteurs en baisse, d’autres en croissance</w:t>
      </w:r>
    </w:p>
    <w:p w14:paraId="58C73F4E" w14:textId="77777777" w:rsidR="000D02BF" w:rsidRPr="00665827" w:rsidRDefault="000D02BF" w:rsidP="008F2605">
      <w:pPr>
        <w:pStyle w:val="BodyText"/>
        <w:spacing w:line="283" w:lineRule="auto"/>
        <w:ind w:right="1"/>
        <w:jc w:val="both"/>
        <w:rPr>
          <w:rFonts w:asciiTheme="minorHAnsi" w:hAnsiTheme="minorHAnsi" w:cstheme="minorHAnsi"/>
          <w:sz w:val="22"/>
          <w:szCs w:val="22"/>
          <w:lang w:eastAsia="fr-BE"/>
        </w:rPr>
      </w:pPr>
    </w:p>
    <w:p w14:paraId="7F0084B3" w14:textId="77F1F172" w:rsidR="00A605D1" w:rsidRPr="00665827" w:rsidRDefault="00A605D1" w:rsidP="008F2605">
      <w:pPr>
        <w:pStyle w:val="BodyText"/>
        <w:spacing w:line="283" w:lineRule="auto"/>
        <w:ind w:right="1"/>
        <w:jc w:val="both"/>
        <w:rPr>
          <w:rFonts w:asciiTheme="minorHAnsi" w:hAnsiTheme="minorHAnsi" w:cstheme="minorHAnsi"/>
          <w:sz w:val="22"/>
          <w:szCs w:val="22"/>
          <w:lang w:eastAsia="fr-BE"/>
        </w:rPr>
      </w:pPr>
      <w:r w:rsidRPr="00665827">
        <w:rPr>
          <w:rFonts w:asciiTheme="minorHAnsi" w:hAnsiTheme="minorHAnsi" w:cstheme="minorHAnsi"/>
          <w:sz w:val="22"/>
          <w:szCs w:val="22"/>
          <w:lang w:eastAsia="fr-BE"/>
        </w:rPr>
        <w:t xml:space="preserve">Si certains secteurs voient la demande se réduire (plastiques, ciment, </w:t>
      </w:r>
      <w:r w:rsidR="000D02BF" w:rsidRPr="00665827">
        <w:rPr>
          <w:rFonts w:asciiTheme="minorHAnsi" w:hAnsiTheme="minorHAnsi" w:cstheme="minorHAnsi"/>
          <w:sz w:val="22"/>
          <w:szCs w:val="22"/>
          <w:lang w:eastAsia="fr-BE"/>
        </w:rPr>
        <w:t>acier,</w:t>
      </w:r>
      <w:r w:rsidRPr="00665827">
        <w:rPr>
          <w:rFonts w:asciiTheme="minorHAnsi" w:hAnsiTheme="minorHAnsi" w:cstheme="minorHAnsi"/>
          <w:sz w:val="22"/>
          <w:szCs w:val="22"/>
          <w:lang w:eastAsia="fr-BE"/>
        </w:rPr>
        <w:t xml:space="preserve"> engrais, automobile, aviation, etc.), la transition va provoquer la croissance d’autres </w:t>
      </w:r>
      <w:proofErr w:type="gramStart"/>
      <w:r w:rsidRPr="00665827">
        <w:rPr>
          <w:rFonts w:asciiTheme="minorHAnsi" w:hAnsiTheme="minorHAnsi" w:cstheme="minorHAnsi"/>
          <w:sz w:val="22"/>
          <w:szCs w:val="22"/>
          <w:lang w:eastAsia="fr-BE"/>
        </w:rPr>
        <w:t>secteurs:</w:t>
      </w:r>
      <w:proofErr w:type="gramEnd"/>
    </w:p>
    <w:p w14:paraId="08049D98" w14:textId="77777777" w:rsidR="00A605D1" w:rsidRPr="00665827" w:rsidRDefault="00A605D1" w:rsidP="008F2605">
      <w:pPr>
        <w:pStyle w:val="BodyText"/>
        <w:spacing w:line="283" w:lineRule="auto"/>
        <w:ind w:right="1"/>
        <w:jc w:val="both"/>
        <w:rPr>
          <w:rFonts w:asciiTheme="minorHAnsi" w:hAnsiTheme="minorHAnsi" w:cstheme="minorHAnsi"/>
          <w:sz w:val="22"/>
          <w:szCs w:val="22"/>
          <w:lang w:eastAsia="fr-BE"/>
        </w:rPr>
      </w:pPr>
    </w:p>
    <w:p w14:paraId="334232A4" w14:textId="2DE783C6" w:rsidR="00A605D1" w:rsidRPr="00665827" w:rsidRDefault="00A605D1" w:rsidP="00A605D1">
      <w:pPr>
        <w:pStyle w:val="BodyText"/>
        <w:spacing w:line="283" w:lineRule="auto"/>
        <w:ind w:right="1"/>
        <w:jc w:val="both"/>
        <w:rPr>
          <w:rFonts w:asciiTheme="minorHAnsi" w:hAnsiTheme="minorHAnsi" w:cstheme="minorHAnsi"/>
          <w:sz w:val="22"/>
          <w:szCs w:val="22"/>
          <w:lang w:eastAsia="fr-BE"/>
        </w:rPr>
      </w:pPr>
      <w:r w:rsidRPr="00665827">
        <w:rPr>
          <w:rFonts w:asciiTheme="minorHAnsi" w:hAnsiTheme="minorHAnsi" w:cstheme="minorHAnsi"/>
          <w:sz w:val="22"/>
          <w:szCs w:val="22"/>
          <w:lang w:eastAsia="fr-BE"/>
        </w:rPr>
        <w:t>- la demande pour le transport ferroviaire, en vélo et deux roues motorisés, les équipements pour le véhicule électrique (batteries, moteurs, électronique de puissance), la construction de véhicules légers</w:t>
      </w:r>
    </w:p>
    <w:p w14:paraId="0D9D85E3" w14:textId="77777777" w:rsidR="00A605D1" w:rsidRPr="00665827" w:rsidRDefault="00A605D1" w:rsidP="00A605D1">
      <w:pPr>
        <w:pStyle w:val="BodyText"/>
        <w:spacing w:line="283" w:lineRule="auto"/>
        <w:ind w:right="1"/>
        <w:jc w:val="both"/>
        <w:rPr>
          <w:rFonts w:asciiTheme="minorHAnsi" w:hAnsiTheme="minorHAnsi" w:cstheme="minorHAnsi"/>
          <w:sz w:val="22"/>
          <w:szCs w:val="22"/>
          <w:lang w:eastAsia="fr-BE"/>
        </w:rPr>
      </w:pPr>
    </w:p>
    <w:p w14:paraId="6F2613CD" w14:textId="435CF781" w:rsidR="00A605D1" w:rsidRPr="00665827" w:rsidRDefault="00A605D1" w:rsidP="00A605D1">
      <w:pPr>
        <w:pStyle w:val="BodyText"/>
        <w:spacing w:line="283" w:lineRule="auto"/>
        <w:ind w:right="1"/>
        <w:jc w:val="both"/>
        <w:rPr>
          <w:rFonts w:asciiTheme="minorHAnsi" w:hAnsiTheme="minorHAnsi" w:cstheme="minorHAnsi"/>
          <w:sz w:val="22"/>
          <w:szCs w:val="22"/>
          <w:lang w:eastAsia="fr-BE"/>
        </w:rPr>
      </w:pPr>
      <w:r w:rsidRPr="00665827">
        <w:rPr>
          <w:rFonts w:asciiTheme="minorHAnsi" w:hAnsiTheme="minorHAnsi" w:cstheme="minorHAnsi"/>
          <w:sz w:val="22"/>
          <w:szCs w:val="22"/>
          <w:lang w:eastAsia="fr-BE"/>
        </w:rPr>
        <w:t xml:space="preserve">- dans le secteur de la production et de la distribution d’énergie : éolien offshore, méthanisation, filière hydrogène, la fabrication de modules </w:t>
      </w:r>
      <w:proofErr w:type="gramStart"/>
      <w:r w:rsidRPr="00665827">
        <w:rPr>
          <w:rFonts w:asciiTheme="minorHAnsi" w:hAnsiTheme="minorHAnsi" w:cstheme="minorHAnsi"/>
          <w:sz w:val="22"/>
          <w:szCs w:val="22"/>
          <w:lang w:eastAsia="fr-BE"/>
        </w:rPr>
        <w:t>photovoltaïques;</w:t>
      </w:r>
      <w:proofErr w:type="gramEnd"/>
    </w:p>
    <w:p w14:paraId="22D2A479" w14:textId="77777777" w:rsidR="00A605D1" w:rsidRPr="00665827" w:rsidRDefault="00A605D1" w:rsidP="00A605D1">
      <w:pPr>
        <w:pStyle w:val="BodyText"/>
        <w:spacing w:line="283" w:lineRule="auto"/>
        <w:ind w:right="1"/>
        <w:jc w:val="both"/>
        <w:rPr>
          <w:rFonts w:asciiTheme="minorHAnsi" w:hAnsiTheme="minorHAnsi" w:cstheme="minorHAnsi"/>
          <w:sz w:val="22"/>
          <w:szCs w:val="22"/>
          <w:lang w:eastAsia="fr-BE"/>
        </w:rPr>
      </w:pPr>
    </w:p>
    <w:p w14:paraId="29B348F0" w14:textId="235609AF" w:rsidR="00A605D1" w:rsidRPr="00665827" w:rsidRDefault="00A605D1" w:rsidP="00A605D1">
      <w:pPr>
        <w:pStyle w:val="BodyText"/>
        <w:spacing w:line="283" w:lineRule="auto"/>
        <w:ind w:right="1"/>
        <w:jc w:val="both"/>
        <w:rPr>
          <w:rFonts w:asciiTheme="minorHAnsi" w:hAnsiTheme="minorHAnsi" w:cstheme="minorHAnsi"/>
          <w:sz w:val="22"/>
          <w:szCs w:val="22"/>
          <w:lang w:eastAsia="fr-BE"/>
        </w:rPr>
      </w:pPr>
      <w:r w:rsidRPr="00665827">
        <w:rPr>
          <w:rFonts w:asciiTheme="minorHAnsi" w:hAnsiTheme="minorHAnsi" w:cstheme="minorHAnsi"/>
          <w:sz w:val="22"/>
          <w:szCs w:val="22"/>
          <w:lang w:eastAsia="fr-BE"/>
        </w:rPr>
        <w:lastRenderedPageBreak/>
        <w:t>- la rénovation énergétique des bâtiments se répercute sur une demande en hausse de matériaux de construction (isolants thermiques) et d’équipements mécaniques comme les pompes à chaleur ou les ventilations mécaniques.</w:t>
      </w:r>
    </w:p>
    <w:p w14:paraId="39970657" w14:textId="77777777" w:rsidR="00A605D1" w:rsidRPr="00665827" w:rsidRDefault="00A605D1" w:rsidP="008F2605">
      <w:pPr>
        <w:pStyle w:val="BodyText"/>
        <w:spacing w:line="283" w:lineRule="auto"/>
        <w:ind w:right="1"/>
        <w:jc w:val="both"/>
        <w:rPr>
          <w:rFonts w:asciiTheme="minorHAnsi" w:hAnsiTheme="minorHAnsi" w:cstheme="minorHAnsi"/>
          <w:b/>
          <w:bCs/>
          <w:color w:val="666665"/>
          <w:w w:val="120"/>
          <w:sz w:val="22"/>
          <w:szCs w:val="22"/>
        </w:rPr>
      </w:pPr>
    </w:p>
    <w:p w14:paraId="35F6E479" w14:textId="69A3523E" w:rsidR="008F2605" w:rsidRPr="00665827" w:rsidRDefault="008F2605" w:rsidP="008F2605">
      <w:pPr>
        <w:pStyle w:val="BodyText"/>
        <w:spacing w:line="283" w:lineRule="auto"/>
        <w:ind w:right="1"/>
        <w:jc w:val="both"/>
        <w:rPr>
          <w:rFonts w:asciiTheme="minorHAnsi" w:hAnsiTheme="minorHAnsi" w:cstheme="minorHAnsi"/>
          <w:sz w:val="22"/>
          <w:szCs w:val="22"/>
        </w:rPr>
      </w:pPr>
      <w:r w:rsidRPr="00665827">
        <w:rPr>
          <w:rFonts w:asciiTheme="minorHAnsi" w:hAnsiTheme="minorHAnsi" w:cstheme="minorHAnsi"/>
          <w:b/>
          <w:bCs/>
          <w:color w:val="666665"/>
          <w:w w:val="120"/>
          <w:sz w:val="22"/>
          <w:szCs w:val="22"/>
        </w:rPr>
        <w:t>L’évolution du secteur de la construction</w:t>
      </w:r>
      <w:r w:rsidRPr="00665827">
        <w:rPr>
          <w:rFonts w:asciiTheme="minorHAnsi" w:hAnsiTheme="minorHAnsi" w:cstheme="minorHAnsi"/>
          <w:color w:val="666665"/>
          <w:w w:val="120"/>
          <w:sz w:val="22"/>
          <w:szCs w:val="22"/>
        </w:rPr>
        <w:t xml:space="preserve"> a une forte conséquence sur les matériaux </w:t>
      </w:r>
      <w:r w:rsidRPr="00665827">
        <w:rPr>
          <w:rFonts w:asciiTheme="minorHAnsi" w:hAnsiTheme="minorHAnsi" w:cstheme="minorHAnsi"/>
          <w:color w:val="666665"/>
          <w:spacing w:val="-4"/>
          <w:w w:val="115"/>
          <w:sz w:val="22"/>
          <w:szCs w:val="22"/>
        </w:rPr>
        <w:t>énergivores</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spacing w:val="-4"/>
          <w:w w:val="110"/>
          <w:sz w:val="22"/>
          <w:szCs w:val="22"/>
        </w:rPr>
        <w:t xml:space="preserve">: </w:t>
      </w:r>
      <w:r w:rsidRPr="00665827">
        <w:rPr>
          <w:rFonts w:asciiTheme="minorHAnsi" w:hAnsiTheme="minorHAnsi" w:cstheme="minorHAnsi"/>
          <w:color w:val="666665"/>
          <w:spacing w:val="-4"/>
          <w:w w:val="115"/>
          <w:sz w:val="22"/>
          <w:szCs w:val="22"/>
        </w:rPr>
        <w:t>Par</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spacing w:val="-4"/>
          <w:w w:val="115"/>
          <w:sz w:val="22"/>
          <w:szCs w:val="22"/>
        </w:rPr>
        <w:t>rapport</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spacing w:val="-4"/>
          <w:w w:val="115"/>
          <w:sz w:val="22"/>
          <w:szCs w:val="22"/>
        </w:rPr>
        <w:t>à</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spacing w:val="-4"/>
          <w:w w:val="115"/>
          <w:sz w:val="22"/>
          <w:szCs w:val="22"/>
        </w:rPr>
        <w:t>aujourd’hui,</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spacing w:val="-4"/>
          <w:w w:val="115"/>
          <w:sz w:val="22"/>
          <w:szCs w:val="22"/>
        </w:rPr>
        <w:t>la</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spacing w:val="-4"/>
          <w:w w:val="115"/>
          <w:sz w:val="22"/>
          <w:szCs w:val="22"/>
        </w:rPr>
        <w:t xml:space="preserve">consommation </w:t>
      </w:r>
      <w:r w:rsidRPr="00665827">
        <w:rPr>
          <w:rFonts w:asciiTheme="minorHAnsi" w:hAnsiTheme="minorHAnsi" w:cstheme="minorHAnsi"/>
          <w:color w:val="666665"/>
          <w:spacing w:val="-2"/>
          <w:w w:val="120"/>
          <w:sz w:val="22"/>
          <w:szCs w:val="22"/>
        </w:rPr>
        <w:t>de</w:t>
      </w:r>
      <w:r w:rsidRPr="00665827">
        <w:rPr>
          <w:rFonts w:asciiTheme="minorHAnsi" w:hAnsiTheme="minorHAnsi" w:cstheme="minorHAnsi"/>
          <w:color w:val="666665"/>
          <w:spacing w:val="-11"/>
          <w:w w:val="120"/>
          <w:sz w:val="22"/>
          <w:szCs w:val="22"/>
        </w:rPr>
        <w:t xml:space="preserve"> </w:t>
      </w:r>
      <w:r w:rsidRPr="00665827">
        <w:rPr>
          <w:rFonts w:asciiTheme="minorHAnsi" w:hAnsiTheme="minorHAnsi" w:cstheme="minorHAnsi"/>
          <w:color w:val="666665"/>
          <w:spacing w:val="-2"/>
          <w:w w:val="120"/>
          <w:sz w:val="22"/>
          <w:szCs w:val="22"/>
        </w:rPr>
        <w:t>béton</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baisse</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de</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46</w:t>
      </w:r>
      <w:r w:rsidRPr="00665827">
        <w:rPr>
          <w:rFonts w:asciiTheme="minorHAnsi" w:hAnsiTheme="minorHAnsi" w:cstheme="minorHAnsi"/>
          <w:color w:val="666665"/>
          <w:spacing w:val="-11"/>
          <w:w w:val="120"/>
          <w:sz w:val="22"/>
          <w:szCs w:val="22"/>
        </w:rPr>
        <w:t xml:space="preserve"> </w:t>
      </w:r>
      <w:r w:rsidRPr="00665827">
        <w:rPr>
          <w:rFonts w:asciiTheme="minorHAnsi" w:hAnsiTheme="minorHAnsi" w:cstheme="minorHAnsi"/>
          <w:color w:val="666665"/>
          <w:spacing w:val="-2"/>
          <w:w w:val="120"/>
          <w:sz w:val="22"/>
          <w:szCs w:val="22"/>
        </w:rPr>
        <w:t>%</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en</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2050</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(et</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spacing w:val="-2"/>
          <w:w w:val="120"/>
          <w:sz w:val="22"/>
          <w:szCs w:val="22"/>
        </w:rPr>
        <w:t>de</w:t>
      </w:r>
      <w:r w:rsidRPr="00665827">
        <w:rPr>
          <w:rFonts w:asciiTheme="minorHAnsi" w:hAnsiTheme="minorHAnsi" w:cstheme="minorHAnsi"/>
          <w:color w:val="666665"/>
          <w:spacing w:val="-6"/>
          <w:w w:val="120"/>
          <w:sz w:val="22"/>
          <w:szCs w:val="22"/>
        </w:rPr>
        <w:t xml:space="preserve"> </w:t>
      </w:r>
      <w:r w:rsidRPr="00665827">
        <w:rPr>
          <w:rFonts w:asciiTheme="minorHAnsi" w:hAnsiTheme="minorHAnsi" w:cstheme="minorHAnsi"/>
          <w:color w:val="666665"/>
          <w:spacing w:val="-2"/>
          <w:w w:val="120"/>
          <w:sz w:val="22"/>
          <w:szCs w:val="22"/>
        </w:rPr>
        <w:t>33</w:t>
      </w:r>
      <w:r w:rsidRPr="00665827">
        <w:rPr>
          <w:rFonts w:asciiTheme="minorHAnsi" w:hAnsiTheme="minorHAnsi" w:cstheme="minorHAnsi"/>
          <w:color w:val="666665"/>
          <w:spacing w:val="-11"/>
          <w:w w:val="120"/>
          <w:sz w:val="22"/>
          <w:szCs w:val="22"/>
        </w:rPr>
        <w:t xml:space="preserve"> </w:t>
      </w:r>
      <w:r w:rsidRPr="00665827">
        <w:rPr>
          <w:rFonts w:asciiTheme="minorHAnsi" w:hAnsiTheme="minorHAnsi" w:cstheme="minorHAnsi"/>
          <w:color w:val="666665"/>
          <w:spacing w:val="-2"/>
          <w:w w:val="120"/>
          <w:sz w:val="22"/>
          <w:szCs w:val="22"/>
        </w:rPr>
        <w:t>%</w:t>
      </w:r>
      <w:r w:rsidRPr="00665827">
        <w:rPr>
          <w:rFonts w:asciiTheme="minorHAnsi" w:hAnsiTheme="minorHAnsi" w:cstheme="minorHAnsi"/>
          <w:color w:val="666665"/>
          <w:spacing w:val="-5"/>
          <w:w w:val="120"/>
          <w:sz w:val="22"/>
          <w:szCs w:val="22"/>
        </w:rPr>
        <w:t xml:space="preserve"> </w:t>
      </w:r>
      <w:r w:rsidRPr="00665827">
        <w:rPr>
          <w:rFonts w:asciiTheme="minorHAnsi" w:hAnsiTheme="minorHAnsi" w:cstheme="minorHAnsi"/>
          <w:color w:val="666665"/>
          <w:spacing w:val="-2"/>
          <w:w w:val="120"/>
          <w:sz w:val="22"/>
          <w:szCs w:val="22"/>
        </w:rPr>
        <w:t>en</w:t>
      </w:r>
      <w:r w:rsidRPr="00665827">
        <w:rPr>
          <w:rFonts w:asciiTheme="minorHAnsi" w:hAnsiTheme="minorHAnsi" w:cstheme="minorHAnsi"/>
          <w:color w:val="666665"/>
          <w:spacing w:val="-6"/>
          <w:w w:val="120"/>
          <w:sz w:val="22"/>
          <w:szCs w:val="22"/>
        </w:rPr>
        <w:t xml:space="preserve"> </w:t>
      </w:r>
      <w:r w:rsidRPr="00665827">
        <w:rPr>
          <w:rFonts w:asciiTheme="minorHAnsi" w:hAnsiTheme="minorHAnsi" w:cstheme="minorHAnsi"/>
          <w:color w:val="666665"/>
          <w:spacing w:val="-2"/>
          <w:w w:val="120"/>
          <w:sz w:val="22"/>
          <w:szCs w:val="22"/>
        </w:rPr>
        <w:t xml:space="preserve">2030), </w:t>
      </w:r>
      <w:r w:rsidRPr="00665827">
        <w:rPr>
          <w:rFonts w:asciiTheme="minorHAnsi" w:hAnsiTheme="minorHAnsi" w:cstheme="minorHAnsi"/>
          <w:color w:val="666665"/>
          <w:spacing w:val="-2"/>
          <w:w w:val="115"/>
          <w:sz w:val="22"/>
          <w:szCs w:val="22"/>
        </w:rPr>
        <w:t>celle</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de</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l’acier</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de</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spacing w:val="-2"/>
          <w:w w:val="115"/>
          <w:sz w:val="22"/>
          <w:szCs w:val="22"/>
        </w:rPr>
        <w:t>40</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(27</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spacing w:val="-2"/>
          <w:w w:val="115"/>
          <w:sz w:val="22"/>
          <w:szCs w:val="22"/>
        </w:rPr>
        <w:t>%</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en</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2030).</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spacing w:val="-2"/>
          <w:w w:val="115"/>
          <w:sz w:val="22"/>
          <w:szCs w:val="22"/>
        </w:rPr>
        <w:t>La</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 xml:space="preserve">consommation </w:t>
      </w:r>
      <w:r w:rsidRPr="00665827">
        <w:rPr>
          <w:rFonts w:asciiTheme="minorHAnsi" w:hAnsiTheme="minorHAnsi" w:cstheme="minorHAnsi"/>
          <w:color w:val="666665"/>
          <w:w w:val="120"/>
          <w:sz w:val="22"/>
          <w:szCs w:val="22"/>
        </w:rPr>
        <w:t>de clinker baisse de 60</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 en 2050 (40</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 xml:space="preserve">% en 2030) </w:t>
      </w:r>
      <w:r w:rsidRPr="00665827">
        <w:rPr>
          <w:rFonts w:asciiTheme="minorHAnsi" w:hAnsiTheme="minorHAnsi" w:cstheme="minorHAnsi"/>
          <w:color w:val="666665"/>
          <w:spacing w:val="-2"/>
          <w:w w:val="120"/>
          <w:sz w:val="22"/>
          <w:szCs w:val="22"/>
        </w:rPr>
        <w:t>parce</w:t>
      </w:r>
      <w:r w:rsidRPr="00665827">
        <w:rPr>
          <w:rFonts w:asciiTheme="minorHAnsi" w:hAnsiTheme="minorHAnsi" w:cstheme="minorHAnsi"/>
          <w:color w:val="666665"/>
          <w:spacing w:val="-6"/>
          <w:w w:val="120"/>
          <w:sz w:val="22"/>
          <w:szCs w:val="22"/>
        </w:rPr>
        <w:t xml:space="preserve"> </w:t>
      </w:r>
      <w:r w:rsidRPr="00665827">
        <w:rPr>
          <w:rFonts w:asciiTheme="minorHAnsi" w:hAnsiTheme="minorHAnsi" w:cstheme="minorHAnsi"/>
          <w:color w:val="666665"/>
          <w:spacing w:val="-2"/>
          <w:w w:val="120"/>
          <w:sz w:val="22"/>
          <w:szCs w:val="22"/>
        </w:rPr>
        <w:t>que</w:t>
      </w:r>
      <w:r w:rsidRPr="00665827">
        <w:rPr>
          <w:rFonts w:asciiTheme="minorHAnsi" w:hAnsiTheme="minorHAnsi" w:cstheme="minorHAnsi"/>
          <w:color w:val="666665"/>
          <w:spacing w:val="-6"/>
          <w:w w:val="120"/>
          <w:sz w:val="22"/>
          <w:szCs w:val="22"/>
        </w:rPr>
        <w:t xml:space="preserve"> </w:t>
      </w:r>
      <w:r w:rsidRPr="00665827">
        <w:rPr>
          <w:rFonts w:asciiTheme="minorHAnsi" w:hAnsiTheme="minorHAnsi" w:cstheme="minorHAnsi"/>
          <w:color w:val="666665"/>
          <w:spacing w:val="-2"/>
          <w:w w:val="120"/>
          <w:sz w:val="22"/>
          <w:szCs w:val="22"/>
        </w:rPr>
        <w:t>sa</w:t>
      </w:r>
      <w:r w:rsidRPr="00665827">
        <w:rPr>
          <w:rFonts w:asciiTheme="minorHAnsi" w:hAnsiTheme="minorHAnsi" w:cstheme="minorHAnsi"/>
          <w:color w:val="666665"/>
          <w:spacing w:val="-5"/>
          <w:w w:val="120"/>
          <w:sz w:val="22"/>
          <w:szCs w:val="22"/>
        </w:rPr>
        <w:t xml:space="preserve"> </w:t>
      </w:r>
      <w:r w:rsidRPr="00665827">
        <w:rPr>
          <w:rFonts w:asciiTheme="minorHAnsi" w:hAnsiTheme="minorHAnsi" w:cstheme="minorHAnsi"/>
          <w:color w:val="666665"/>
          <w:spacing w:val="-2"/>
          <w:w w:val="120"/>
          <w:sz w:val="22"/>
          <w:szCs w:val="22"/>
        </w:rPr>
        <w:t>proportion</w:t>
      </w:r>
      <w:r w:rsidRPr="00665827">
        <w:rPr>
          <w:rFonts w:asciiTheme="minorHAnsi" w:hAnsiTheme="minorHAnsi" w:cstheme="minorHAnsi"/>
          <w:color w:val="666665"/>
          <w:spacing w:val="-6"/>
          <w:w w:val="120"/>
          <w:sz w:val="22"/>
          <w:szCs w:val="22"/>
        </w:rPr>
        <w:t xml:space="preserve"> </w:t>
      </w:r>
      <w:r w:rsidRPr="00665827">
        <w:rPr>
          <w:rFonts w:asciiTheme="minorHAnsi" w:hAnsiTheme="minorHAnsi" w:cstheme="minorHAnsi"/>
          <w:color w:val="666665"/>
          <w:spacing w:val="-2"/>
          <w:w w:val="120"/>
          <w:sz w:val="22"/>
          <w:szCs w:val="22"/>
        </w:rPr>
        <w:t>dans</w:t>
      </w:r>
      <w:r w:rsidRPr="00665827">
        <w:rPr>
          <w:rFonts w:asciiTheme="minorHAnsi" w:hAnsiTheme="minorHAnsi" w:cstheme="minorHAnsi"/>
          <w:color w:val="666665"/>
          <w:spacing w:val="-5"/>
          <w:w w:val="120"/>
          <w:sz w:val="22"/>
          <w:szCs w:val="22"/>
        </w:rPr>
        <w:t xml:space="preserve"> </w:t>
      </w:r>
      <w:r w:rsidRPr="00665827">
        <w:rPr>
          <w:rFonts w:asciiTheme="minorHAnsi" w:hAnsiTheme="minorHAnsi" w:cstheme="minorHAnsi"/>
          <w:color w:val="666665"/>
          <w:spacing w:val="-2"/>
          <w:w w:val="120"/>
          <w:sz w:val="22"/>
          <w:szCs w:val="22"/>
        </w:rPr>
        <w:t>le</w:t>
      </w:r>
      <w:r w:rsidRPr="00665827">
        <w:rPr>
          <w:rFonts w:asciiTheme="minorHAnsi" w:hAnsiTheme="minorHAnsi" w:cstheme="minorHAnsi"/>
          <w:color w:val="666665"/>
          <w:spacing w:val="-6"/>
          <w:w w:val="120"/>
          <w:sz w:val="22"/>
          <w:szCs w:val="22"/>
        </w:rPr>
        <w:t xml:space="preserve"> </w:t>
      </w:r>
      <w:r w:rsidRPr="00665827">
        <w:rPr>
          <w:rFonts w:asciiTheme="minorHAnsi" w:hAnsiTheme="minorHAnsi" w:cstheme="minorHAnsi"/>
          <w:color w:val="666665"/>
          <w:spacing w:val="-2"/>
          <w:w w:val="120"/>
          <w:sz w:val="22"/>
          <w:szCs w:val="22"/>
        </w:rPr>
        <w:t>ciment</w:t>
      </w:r>
      <w:r w:rsidRPr="00665827">
        <w:rPr>
          <w:rFonts w:asciiTheme="minorHAnsi" w:hAnsiTheme="minorHAnsi" w:cstheme="minorHAnsi"/>
          <w:color w:val="666665"/>
          <w:spacing w:val="-5"/>
          <w:w w:val="120"/>
          <w:sz w:val="22"/>
          <w:szCs w:val="22"/>
        </w:rPr>
        <w:t xml:space="preserve"> </w:t>
      </w:r>
      <w:r w:rsidRPr="00665827">
        <w:rPr>
          <w:rFonts w:asciiTheme="minorHAnsi" w:hAnsiTheme="minorHAnsi" w:cstheme="minorHAnsi"/>
          <w:color w:val="666665"/>
          <w:spacing w:val="-2"/>
          <w:w w:val="120"/>
          <w:sz w:val="22"/>
          <w:szCs w:val="22"/>
        </w:rPr>
        <w:t>passe</w:t>
      </w:r>
      <w:r w:rsidRPr="00665827">
        <w:rPr>
          <w:rFonts w:asciiTheme="minorHAnsi" w:hAnsiTheme="minorHAnsi" w:cstheme="minorHAnsi"/>
          <w:color w:val="666665"/>
          <w:spacing w:val="-6"/>
          <w:w w:val="120"/>
          <w:sz w:val="22"/>
          <w:szCs w:val="22"/>
        </w:rPr>
        <w:t xml:space="preserve"> </w:t>
      </w:r>
      <w:r w:rsidRPr="00665827">
        <w:rPr>
          <w:rFonts w:asciiTheme="minorHAnsi" w:hAnsiTheme="minorHAnsi" w:cstheme="minorHAnsi"/>
          <w:color w:val="666665"/>
          <w:spacing w:val="-2"/>
          <w:w w:val="120"/>
          <w:sz w:val="22"/>
          <w:szCs w:val="22"/>
        </w:rPr>
        <w:t>de</w:t>
      </w:r>
      <w:r w:rsidRPr="00665827">
        <w:rPr>
          <w:rFonts w:asciiTheme="minorHAnsi" w:hAnsiTheme="minorHAnsi" w:cstheme="minorHAnsi"/>
          <w:color w:val="666665"/>
          <w:spacing w:val="-5"/>
          <w:w w:val="120"/>
          <w:sz w:val="22"/>
          <w:szCs w:val="22"/>
        </w:rPr>
        <w:t xml:space="preserve"> </w:t>
      </w:r>
      <w:r w:rsidRPr="00665827">
        <w:rPr>
          <w:rFonts w:asciiTheme="minorHAnsi" w:hAnsiTheme="minorHAnsi" w:cstheme="minorHAnsi"/>
          <w:color w:val="666665"/>
          <w:spacing w:val="-2"/>
          <w:w w:val="120"/>
          <w:sz w:val="22"/>
          <w:szCs w:val="22"/>
        </w:rPr>
        <w:t>80</w:t>
      </w:r>
      <w:r w:rsidRPr="00665827">
        <w:rPr>
          <w:rFonts w:asciiTheme="minorHAnsi" w:hAnsiTheme="minorHAnsi" w:cstheme="minorHAnsi"/>
          <w:color w:val="666665"/>
          <w:spacing w:val="-23"/>
          <w:w w:val="120"/>
          <w:sz w:val="22"/>
          <w:szCs w:val="22"/>
        </w:rPr>
        <w:t xml:space="preserve"> </w:t>
      </w:r>
      <w:r w:rsidRPr="00665827">
        <w:rPr>
          <w:rFonts w:asciiTheme="minorHAnsi" w:hAnsiTheme="minorHAnsi" w:cstheme="minorHAnsi"/>
          <w:color w:val="666665"/>
          <w:spacing w:val="-10"/>
          <w:w w:val="120"/>
          <w:sz w:val="22"/>
          <w:szCs w:val="22"/>
        </w:rPr>
        <w:t>% à 66 % (74 % en 2030) grâce au développement du béton dit bas carbone. Quant au bois, la forte hausse de sa part de marché est compensée par la baisse de la construction neuve.</w:t>
      </w:r>
    </w:p>
    <w:p w14:paraId="56ECC687" w14:textId="54890CB2" w:rsidR="008F2605" w:rsidRPr="00665827" w:rsidRDefault="008F2605" w:rsidP="008F2605">
      <w:pPr>
        <w:pStyle w:val="BodyText"/>
        <w:spacing w:line="283" w:lineRule="auto"/>
        <w:ind w:right="1"/>
        <w:jc w:val="both"/>
        <w:rPr>
          <w:rFonts w:asciiTheme="minorHAnsi" w:hAnsiTheme="minorHAnsi" w:cstheme="minorHAnsi"/>
          <w:sz w:val="22"/>
          <w:szCs w:val="22"/>
        </w:rPr>
      </w:pPr>
    </w:p>
    <w:p w14:paraId="28B8F8D5" w14:textId="6F6BA3C5" w:rsidR="008F2605" w:rsidRPr="00665827" w:rsidRDefault="008F2605" w:rsidP="008F2605">
      <w:pPr>
        <w:pStyle w:val="BodyText"/>
        <w:spacing w:line="283" w:lineRule="auto"/>
        <w:ind w:right="1"/>
        <w:jc w:val="both"/>
        <w:rPr>
          <w:rFonts w:asciiTheme="minorHAnsi" w:hAnsiTheme="minorHAnsi" w:cstheme="minorHAnsi"/>
          <w:sz w:val="22"/>
          <w:szCs w:val="22"/>
          <w:lang w:eastAsia="fr-BE"/>
        </w:rPr>
      </w:pPr>
      <w:r w:rsidRPr="00665827">
        <w:rPr>
          <w:rFonts w:asciiTheme="minorHAnsi" w:hAnsiTheme="minorHAnsi" w:cstheme="minorHAnsi"/>
          <w:sz w:val="22"/>
          <w:szCs w:val="22"/>
          <w:lang w:eastAsia="fr-BE"/>
        </w:rPr>
        <w:t>Dans le même temps, la rénovation énergétique performante (à un niveau BBC ou équivalent) est déployée à grande échelle sur l’ensemble du parc (voir section 4.2.2), et se substitue progressivement aux millions de « gestes » de travaux mis en œuvre aujourd’hui. Cette rénovation énergétique performante fait augmenter le besoin en matériaux isolants, qui sont de plus en plus biosourcés, à hauteur de 100 % pour les toitures et 75 % pour les murs en 2050 (respectivement 60 % et 50 % en 2030</w:t>
      </w:r>
      <w:proofErr w:type="gramStart"/>
      <w:r w:rsidRPr="00665827">
        <w:rPr>
          <w:rFonts w:asciiTheme="minorHAnsi" w:hAnsiTheme="minorHAnsi" w:cstheme="minorHAnsi"/>
          <w:sz w:val="22"/>
          <w:szCs w:val="22"/>
          <w:lang w:eastAsia="fr-BE"/>
        </w:rPr>
        <w:t>) .</w:t>
      </w:r>
      <w:proofErr w:type="gramEnd"/>
      <w:r w:rsidRPr="00665827">
        <w:rPr>
          <w:rFonts w:asciiTheme="minorHAnsi" w:hAnsiTheme="minorHAnsi" w:cstheme="minorHAnsi"/>
          <w:sz w:val="22"/>
          <w:szCs w:val="22"/>
          <w:lang w:eastAsia="fr-BE"/>
        </w:rPr>
        <w:t xml:space="preserve"> Le besoin en verre plat pour les menuiseries double et triple vitrage augmente également. L’usage du PVC est globalement réduit de 60 % en 2030 et 80 % en 2050.</w:t>
      </w:r>
    </w:p>
    <w:p w14:paraId="0F76B461" w14:textId="57F2B1CC" w:rsidR="008F2605" w:rsidRPr="00665827" w:rsidRDefault="008F2605" w:rsidP="008F2605">
      <w:pPr>
        <w:pStyle w:val="BodyText"/>
        <w:spacing w:line="283" w:lineRule="auto"/>
        <w:ind w:right="1"/>
        <w:jc w:val="both"/>
        <w:rPr>
          <w:rFonts w:asciiTheme="minorHAnsi" w:hAnsiTheme="minorHAnsi" w:cstheme="minorHAnsi"/>
          <w:sz w:val="22"/>
          <w:szCs w:val="22"/>
          <w:lang w:eastAsia="fr-BE"/>
        </w:rPr>
      </w:pPr>
    </w:p>
    <w:p w14:paraId="37FD989D" w14:textId="1DB50EEC" w:rsidR="008F2605" w:rsidRPr="00665827" w:rsidRDefault="008F2605" w:rsidP="008F2605">
      <w:pPr>
        <w:pStyle w:val="BodyText"/>
        <w:spacing w:line="283" w:lineRule="auto"/>
        <w:jc w:val="both"/>
        <w:rPr>
          <w:rFonts w:asciiTheme="minorHAnsi" w:hAnsiTheme="minorHAnsi" w:cstheme="minorHAnsi"/>
          <w:color w:val="666665"/>
          <w:w w:val="120"/>
          <w:sz w:val="22"/>
          <w:szCs w:val="22"/>
        </w:rPr>
      </w:pPr>
      <w:r w:rsidRPr="00665827">
        <w:rPr>
          <w:rFonts w:asciiTheme="minorHAnsi" w:hAnsiTheme="minorHAnsi" w:cstheme="minorHAnsi"/>
          <w:b/>
          <w:bCs/>
          <w:color w:val="666665"/>
          <w:w w:val="120"/>
          <w:sz w:val="22"/>
          <w:szCs w:val="22"/>
        </w:rPr>
        <w:t>Dans</w:t>
      </w:r>
      <w:r w:rsidRPr="00665827">
        <w:rPr>
          <w:rFonts w:asciiTheme="minorHAnsi" w:hAnsiTheme="minorHAnsi" w:cstheme="minorHAnsi"/>
          <w:b/>
          <w:bCs/>
          <w:color w:val="666665"/>
          <w:spacing w:val="-13"/>
          <w:w w:val="120"/>
          <w:sz w:val="22"/>
          <w:szCs w:val="22"/>
        </w:rPr>
        <w:t xml:space="preserve"> </w:t>
      </w:r>
      <w:r w:rsidRPr="00665827">
        <w:rPr>
          <w:rFonts w:asciiTheme="minorHAnsi" w:hAnsiTheme="minorHAnsi" w:cstheme="minorHAnsi"/>
          <w:b/>
          <w:bCs/>
          <w:color w:val="666665"/>
          <w:w w:val="120"/>
          <w:sz w:val="22"/>
          <w:szCs w:val="22"/>
        </w:rPr>
        <w:t>les</w:t>
      </w:r>
      <w:r w:rsidRPr="00665827">
        <w:rPr>
          <w:rFonts w:asciiTheme="minorHAnsi" w:hAnsiTheme="minorHAnsi" w:cstheme="minorHAnsi"/>
          <w:b/>
          <w:bCs/>
          <w:color w:val="666665"/>
          <w:spacing w:val="-12"/>
          <w:w w:val="120"/>
          <w:sz w:val="22"/>
          <w:szCs w:val="22"/>
        </w:rPr>
        <w:t xml:space="preserve"> </w:t>
      </w:r>
      <w:r w:rsidRPr="00665827">
        <w:rPr>
          <w:rFonts w:asciiTheme="minorHAnsi" w:hAnsiTheme="minorHAnsi" w:cstheme="minorHAnsi"/>
          <w:b/>
          <w:bCs/>
          <w:color w:val="666665"/>
          <w:w w:val="120"/>
          <w:sz w:val="22"/>
          <w:szCs w:val="22"/>
        </w:rPr>
        <w:t>travaux</w:t>
      </w:r>
      <w:r w:rsidRPr="00665827">
        <w:rPr>
          <w:rFonts w:asciiTheme="minorHAnsi" w:hAnsiTheme="minorHAnsi" w:cstheme="minorHAnsi"/>
          <w:b/>
          <w:bCs/>
          <w:color w:val="666665"/>
          <w:spacing w:val="-12"/>
          <w:w w:val="120"/>
          <w:sz w:val="22"/>
          <w:szCs w:val="22"/>
        </w:rPr>
        <w:t xml:space="preserve"> </w:t>
      </w:r>
      <w:r w:rsidRPr="00665827">
        <w:rPr>
          <w:rFonts w:asciiTheme="minorHAnsi" w:hAnsiTheme="minorHAnsi" w:cstheme="minorHAnsi"/>
          <w:b/>
          <w:bCs/>
          <w:color w:val="666665"/>
          <w:w w:val="120"/>
          <w:sz w:val="22"/>
          <w:szCs w:val="22"/>
        </w:rPr>
        <w:t>publics,</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la</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construction</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d’autoroutes ralentit progressivement avant de disparaître en 2035</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seules</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restent</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les</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activités</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d’entretien</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de ces infrastructures. La construction des nationales, départementales</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et</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routes</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communales,</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ainsi</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que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 xml:space="preserve">les </w:t>
      </w:r>
      <w:r w:rsidRPr="00665827">
        <w:rPr>
          <w:rFonts w:asciiTheme="minorHAnsi" w:hAnsiTheme="minorHAnsi" w:cstheme="minorHAnsi"/>
          <w:color w:val="666665"/>
          <w:spacing w:val="-2"/>
          <w:w w:val="120"/>
          <w:sz w:val="22"/>
          <w:szCs w:val="22"/>
        </w:rPr>
        <w:t>ouvrages</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d’art</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associés</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est</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ralentie</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(en</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moyenne</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 xml:space="preserve">-10% </w:t>
      </w:r>
      <w:r w:rsidRPr="00665827">
        <w:rPr>
          <w:rFonts w:asciiTheme="minorHAnsi" w:hAnsiTheme="minorHAnsi" w:cstheme="minorHAnsi"/>
          <w:color w:val="666665"/>
          <w:w w:val="120"/>
          <w:sz w:val="22"/>
          <w:szCs w:val="22"/>
        </w:rPr>
        <w:t>en</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2030</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et</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w w:val="120"/>
          <w:sz w:val="22"/>
          <w:szCs w:val="22"/>
        </w:rPr>
        <w:t>-25</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w:t>
      </w:r>
      <w:r w:rsidRPr="00665827">
        <w:rPr>
          <w:rFonts w:asciiTheme="minorHAnsi" w:hAnsiTheme="minorHAnsi" w:cstheme="minorHAnsi"/>
          <w:color w:val="666665"/>
          <w:spacing w:val="-6"/>
          <w:w w:val="120"/>
          <w:sz w:val="22"/>
          <w:szCs w:val="22"/>
        </w:rPr>
        <w:t xml:space="preserve"> </w:t>
      </w:r>
      <w:r w:rsidRPr="00665827">
        <w:rPr>
          <w:rFonts w:asciiTheme="minorHAnsi" w:hAnsiTheme="minorHAnsi" w:cstheme="minorHAnsi"/>
          <w:color w:val="666665"/>
          <w:w w:val="120"/>
          <w:sz w:val="22"/>
          <w:szCs w:val="22"/>
        </w:rPr>
        <w:t>en</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w w:val="120"/>
          <w:sz w:val="22"/>
          <w:szCs w:val="22"/>
        </w:rPr>
        <w:t>2050).</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w w:val="120"/>
          <w:sz w:val="22"/>
          <w:szCs w:val="22"/>
        </w:rPr>
        <w:t>Au</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w w:val="120"/>
          <w:sz w:val="22"/>
          <w:szCs w:val="22"/>
        </w:rPr>
        <w:t>contraire,</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w w:val="120"/>
          <w:sz w:val="22"/>
          <w:szCs w:val="22"/>
        </w:rPr>
        <w:t>le</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w w:val="120"/>
          <w:sz w:val="22"/>
          <w:szCs w:val="22"/>
        </w:rPr>
        <w:t>rythme</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w w:val="120"/>
          <w:sz w:val="22"/>
          <w:szCs w:val="22"/>
        </w:rPr>
        <w:t xml:space="preserve">de </w:t>
      </w:r>
      <w:r w:rsidRPr="00665827">
        <w:rPr>
          <w:rFonts w:asciiTheme="minorHAnsi" w:hAnsiTheme="minorHAnsi" w:cstheme="minorHAnsi"/>
          <w:color w:val="666665"/>
          <w:w w:val="115"/>
          <w:sz w:val="22"/>
          <w:szCs w:val="22"/>
        </w:rPr>
        <w:t>construction</w:t>
      </w:r>
      <w:r w:rsidRPr="00665827">
        <w:rPr>
          <w:rFonts w:asciiTheme="minorHAnsi" w:hAnsiTheme="minorHAnsi" w:cstheme="minorHAnsi"/>
          <w:color w:val="666665"/>
          <w:spacing w:val="4"/>
          <w:w w:val="115"/>
          <w:sz w:val="22"/>
          <w:szCs w:val="22"/>
        </w:rPr>
        <w:t xml:space="preserve"> </w:t>
      </w:r>
      <w:r w:rsidRPr="00665827">
        <w:rPr>
          <w:rFonts w:asciiTheme="minorHAnsi" w:hAnsiTheme="minorHAnsi" w:cstheme="minorHAnsi"/>
          <w:color w:val="666665"/>
          <w:w w:val="115"/>
          <w:sz w:val="22"/>
          <w:szCs w:val="22"/>
        </w:rPr>
        <w:t>des</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voies</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ferrées</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s’accélère</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(en</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spacing w:val="-2"/>
          <w:w w:val="115"/>
          <w:sz w:val="22"/>
          <w:szCs w:val="22"/>
        </w:rPr>
        <w:t>moyenne +13</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en</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2030</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spacing w:val="-2"/>
          <w:w w:val="115"/>
          <w:sz w:val="22"/>
          <w:szCs w:val="22"/>
        </w:rPr>
        <w:t>et</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+40</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spacing w:val="-2"/>
          <w:w w:val="115"/>
          <w:sz w:val="22"/>
          <w:szCs w:val="22"/>
        </w:rPr>
        <w:t>en</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2050</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sur</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spacing w:val="-2"/>
          <w:w w:val="115"/>
          <w:sz w:val="22"/>
          <w:szCs w:val="22"/>
        </w:rPr>
        <w:t>l’ensemble</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des</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 xml:space="preserve">voies </w:t>
      </w:r>
      <w:r w:rsidRPr="00665827">
        <w:rPr>
          <w:rFonts w:asciiTheme="minorHAnsi" w:hAnsiTheme="minorHAnsi" w:cstheme="minorHAnsi"/>
          <w:color w:val="666665"/>
          <w:w w:val="115"/>
          <w:sz w:val="22"/>
          <w:szCs w:val="22"/>
        </w:rPr>
        <w:t>ferrées) avec les ouvrages d’art associés. Globalement dans</w:t>
      </w:r>
      <w:r w:rsidRPr="00665827">
        <w:rPr>
          <w:rFonts w:asciiTheme="minorHAnsi" w:hAnsiTheme="minorHAnsi" w:cstheme="minorHAnsi"/>
          <w:color w:val="666665"/>
          <w:spacing w:val="22"/>
          <w:w w:val="115"/>
          <w:sz w:val="22"/>
          <w:szCs w:val="22"/>
        </w:rPr>
        <w:t xml:space="preserve"> </w:t>
      </w:r>
      <w:r w:rsidRPr="00665827">
        <w:rPr>
          <w:rFonts w:asciiTheme="minorHAnsi" w:hAnsiTheme="minorHAnsi" w:cstheme="minorHAnsi"/>
          <w:color w:val="666665"/>
          <w:w w:val="115"/>
          <w:sz w:val="22"/>
          <w:szCs w:val="22"/>
        </w:rPr>
        <w:t>le</w:t>
      </w:r>
      <w:r w:rsidRPr="00665827">
        <w:rPr>
          <w:rFonts w:asciiTheme="minorHAnsi" w:hAnsiTheme="minorHAnsi" w:cstheme="minorHAnsi"/>
          <w:color w:val="666665"/>
          <w:spacing w:val="22"/>
          <w:w w:val="115"/>
          <w:sz w:val="22"/>
          <w:szCs w:val="22"/>
        </w:rPr>
        <w:t xml:space="preserve"> </w:t>
      </w:r>
      <w:r w:rsidRPr="00665827">
        <w:rPr>
          <w:rFonts w:asciiTheme="minorHAnsi" w:hAnsiTheme="minorHAnsi" w:cstheme="minorHAnsi"/>
          <w:color w:val="666665"/>
          <w:w w:val="115"/>
          <w:sz w:val="22"/>
          <w:szCs w:val="22"/>
        </w:rPr>
        <w:t>secteur</w:t>
      </w:r>
      <w:r w:rsidRPr="00665827">
        <w:rPr>
          <w:rFonts w:asciiTheme="minorHAnsi" w:hAnsiTheme="minorHAnsi" w:cstheme="minorHAnsi"/>
          <w:color w:val="666665"/>
          <w:spacing w:val="23"/>
          <w:w w:val="115"/>
          <w:sz w:val="22"/>
          <w:szCs w:val="22"/>
        </w:rPr>
        <w:t xml:space="preserve"> </w:t>
      </w:r>
      <w:r w:rsidRPr="00665827">
        <w:rPr>
          <w:rFonts w:asciiTheme="minorHAnsi" w:hAnsiTheme="minorHAnsi" w:cstheme="minorHAnsi"/>
          <w:color w:val="666665"/>
          <w:w w:val="115"/>
          <w:sz w:val="22"/>
          <w:szCs w:val="22"/>
        </w:rPr>
        <w:t>des</w:t>
      </w:r>
      <w:r w:rsidRPr="00665827">
        <w:rPr>
          <w:rFonts w:asciiTheme="minorHAnsi" w:hAnsiTheme="minorHAnsi" w:cstheme="minorHAnsi"/>
          <w:color w:val="666665"/>
          <w:spacing w:val="22"/>
          <w:w w:val="115"/>
          <w:sz w:val="22"/>
          <w:szCs w:val="22"/>
        </w:rPr>
        <w:t xml:space="preserve"> </w:t>
      </w:r>
      <w:r w:rsidRPr="00665827">
        <w:rPr>
          <w:rFonts w:asciiTheme="minorHAnsi" w:hAnsiTheme="minorHAnsi" w:cstheme="minorHAnsi"/>
          <w:color w:val="666665"/>
          <w:w w:val="115"/>
          <w:sz w:val="22"/>
          <w:szCs w:val="22"/>
        </w:rPr>
        <w:t>travaux</w:t>
      </w:r>
      <w:r w:rsidRPr="00665827">
        <w:rPr>
          <w:rFonts w:asciiTheme="minorHAnsi" w:hAnsiTheme="minorHAnsi" w:cstheme="minorHAnsi"/>
          <w:color w:val="666665"/>
          <w:spacing w:val="23"/>
          <w:w w:val="115"/>
          <w:sz w:val="22"/>
          <w:szCs w:val="22"/>
        </w:rPr>
        <w:t xml:space="preserve"> </w:t>
      </w:r>
      <w:r w:rsidRPr="00665827">
        <w:rPr>
          <w:rFonts w:asciiTheme="minorHAnsi" w:hAnsiTheme="minorHAnsi" w:cstheme="minorHAnsi"/>
          <w:color w:val="666665"/>
          <w:w w:val="115"/>
          <w:sz w:val="22"/>
          <w:szCs w:val="22"/>
        </w:rPr>
        <w:t>publics,</w:t>
      </w:r>
      <w:r w:rsidRPr="00665827">
        <w:rPr>
          <w:rFonts w:asciiTheme="minorHAnsi" w:hAnsiTheme="minorHAnsi" w:cstheme="minorHAnsi"/>
          <w:color w:val="666665"/>
          <w:spacing w:val="22"/>
          <w:w w:val="115"/>
          <w:sz w:val="22"/>
          <w:szCs w:val="22"/>
        </w:rPr>
        <w:t xml:space="preserve"> </w:t>
      </w:r>
      <w:r w:rsidRPr="00665827">
        <w:rPr>
          <w:rFonts w:asciiTheme="minorHAnsi" w:hAnsiTheme="minorHAnsi" w:cstheme="minorHAnsi"/>
          <w:color w:val="666665"/>
          <w:w w:val="115"/>
          <w:sz w:val="22"/>
          <w:szCs w:val="22"/>
        </w:rPr>
        <w:t>l’usage</w:t>
      </w:r>
      <w:r w:rsidRPr="00665827">
        <w:rPr>
          <w:rFonts w:asciiTheme="minorHAnsi" w:hAnsiTheme="minorHAnsi" w:cstheme="minorHAnsi"/>
          <w:color w:val="666665"/>
          <w:spacing w:val="23"/>
          <w:w w:val="115"/>
          <w:sz w:val="22"/>
          <w:szCs w:val="22"/>
        </w:rPr>
        <w:t xml:space="preserve"> </w:t>
      </w:r>
      <w:r w:rsidRPr="00665827">
        <w:rPr>
          <w:rFonts w:asciiTheme="minorHAnsi" w:hAnsiTheme="minorHAnsi" w:cstheme="minorHAnsi"/>
          <w:color w:val="666665"/>
          <w:w w:val="115"/>
          <w:sz w:val="22"/>
          <w:szCs w:val="22"/>
        </w:rPr>
        <w:t>de</w:t>
      </w:r>
      <w:r w:rsidRPr="00665827">
        <w:rPr>
          <w:rFonts w:asciiTheme="minorHAnsi" w:hAnsiTheme="minorHAnsi" w:cstheme="minorHAnsi"/>
          <w:color w:val="666665"/>
          <w:spacing w:val="22"/>
          <w:w w:val="115"/>
          <w:sz w:val="22"/>
          <w:szCs w:val="22"/>
        </w:rPr>
        <w:t xml:space="preserve"> </w:t>
      </w:r>
      <w:r w:rsidRPr="00665827">
        <w:rPr>
          <w:rFonts w:asciiTheme="minorHAnsi" w:hAnsiTheme="minorHAnsi" w:cstheme="minorHAnsi"/>
          <w:color w:val="666665"/>
          <w:spacing w:val="-2"/>
          <w:w w:val="115"/>
          <w:sz w:val="22"/>
          <w:szCs w:val="22"/>
        </w:rPr>
        <w:t xml:space="preserve">l’acier </w:t>
      </w:r>
      <w:r w:rsidRPr="00665827">
        <w:rPr>
          <w:rFonts w:asciiTheme="minorHAnsi" w:hAnsiTheme="minorHAnsi" w:cstheme="minorHAnsi"/>
          <w:color w:val="666665"/>
          <w:w w:val="120"/>
          <w:sz w:val="22"/>
          <w:szCs w:val="22"/>
        </w:rPr>
        <w:t>et</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du</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bitume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(recyclé</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à</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95</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est</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stable,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maintenu</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 xml:space="preserve">par l’entretien du parc d’infrastructures. La demande en </w:t>
      </w:r>
      <w:r w:rsidRPr="00665827">
        <w:rPr>
          <w:rFonts w:asciiTheme="minorHAnsi" w:hAnsiTheme="minorHAnsi" w:cstheme="minorHAnsi"/>
          <w:color w:val="666665"/>
          <w:spacing w:val="-2"/>
          <w:w w:val="120"/>
          <w:sz w:val="22"/>
          <w:szCs w:val="22"/>
        </w:rPr>
        <w:t>béton,</w:t>
      </w:r>
      <w:r w:rsidRPr="00665827">
        <w:rPr>
          <w:rFonts w:asciiTheme="minorHAnsi" w:hAnsiTheme="minorHAnsi" w:cstheme="minorHAnsi"/>
          <w:color w:val="666665"/>
          <w:spacing w:val="-11"/>
          <w:w w:val="120"/>
          <w:sz w:val="22"/>
          <w:szCs w:val="22"/>
        </w:rPr>
        <w:t xml:space="preserve"> </w:t>
      </w:r>
      <w:r w:rsidRPr="00665827">
        <w:rPr>
          <w:rFonts w:asciiTheme="minorHAnsi" w:hAnsiTheme="minorHAnsi" w:cstheme="minorHAnsi"/>
          <w:color w:val="666665"/>
          <w:spacing w:val="-2"/>
          <w:w w:val="120"/>
          <w:sz w:val="22"/>
          <w:szCs w:val="22"/>
        </w:rPr>
        <w:t>granulats</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et</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sable</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est</w:t>
      </w:r>
      <w:r w:rsidRPr="00665827">
        <w:rPr>
          <w:rFonts w:asciiTheme="minorHAnsi" w:hAnsiTheme="minorHAnsi" w:cstheme="minorHAnsi"/>
          <w:color w:val="666665"/>
          <w:spacing w:val="-11"/>
          <w:w w:val="120"/>
          <w:sz w:val="22"/>
          <w:szCs w:val="22"/>
        </w:rPr>
        <w:t xml:space="preserve"> </w:t>
      </w:r>
      <w:r w:rsidRPr="00665827">
        <w:rPr>
          <w:rFonts w:asciiTheme="minorHAnsi" w:hAnsiTheme="minorHAnsi" w:cstheme="minorHAnsi"/>
          <w:color w:val="666665"/>
          <w:spacing w:val="-2"/>
          <w:w w:val="120"/>
          <w:sz w:val="22"/>
          <w:szCs w:val="22"/>
        </w:rPr>
        <w:t>en</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spacing w:val="-2"/>
          <w:w w:val="120"/>
          <w:sz w:val="22"/>
          <w:szCs w:val="22"/>
        </w:rPr>
        <w:t>diminution</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spacing w:val="-2"/>
          <w:w w:val="120"/>
          <w:sz w:val="22"/>
          <w:szCs w:val="22"/>
        </w:rPr>
        <w:t>de</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spacing w:val="-2"/>
          <w:w w:val="120"/>
          <w:sz w:val="22"/>
          <w:szCs w:val="22"/>
        </w:rPr>
        <w:t>15</w:t>
      </w:r>
      <w:r w:rsidRPr="00665827">
        <w:rPr>
          <w:rFonts w:asciiTheme="minorHAnsi" w:hAnsiTheme="minorHAnsi" w:cstheme="minorHAnsi"/>
          <w:color w:val="666665"/>
          <w:spacing w:val="-11"/>
          <w:w w:val="120"/>
          <w:sz w:val="22"/>
          <w:szCs w:val="22"/>
        </w:rPr>
        <w:t xml:space="preserve"> </w:t>
      </w:r>
      <w:r w:rsidRPr="00665827">
        <w:rPr>
          <w:rFonts w:asciiTheme="minorHAnsi" w:hAnsiTheme="minorHAnsi" w:cstheme="minorHAnsi"/>
          <w:color w:val="666665"/>
          <w:spacing w:val="-2"/>
          <w:w w:val="120"/>
          <w:sz w:val="22"/>
          <w:szCs w:val="22"/>
        </w:rPr>
        <w:t>%</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spacing w:val="-2"/>
          <w:w w:val="120"/>
          <w:sz w:val="22"/>
          <w:szCs w:val="22"/>
        </w:rPr>
        <w:t xml:space="preserve">en </w:t>
      </w:r>
      <w:r w:rsidRPr="00665827">
        <w:rPr>
          <w:rFonts w:asciiTheme="minorHAnsi" w:hAnsiTheme="minorHAnsi" w:cstheme="minorHAnsi"/>
          <w:color w:val="666665"/>
          <w:w w:val="120"/>
          <w:sz w:val="22"/>
          <w:szCs w:val="22"/>
        </w:rPr>
        <w:t>2030</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et 29</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 en 2050, liée à la moindre construction de nouvelles infrastructures.</w:t>
      </w:r>
    </w:p>
    <w:p w14:paraId="460A4136" w14:textId="1274876B" w:rsidR="008F2605" w:rsidRPr="00665827" w:rsidRDefault="008F2605" w:rsidP="008F2605">
      <w:pPr>
        <w:pStyle w:val="BodyText"/>
        <w:spacing w:line="283" w:lineRule="auto"/>
        <w:jc w:val="both"/>
        <w:rPr>
          <w:rFonts w:asciiTheme="minorHAnsi" w:hAnsiTheme="minorHAnsi" w:cstheme="minorHAnsi"/>
          <w:color w:val="666665"/>
          <w:w w:val="120"/>
          <w:sz w:val="22"/>
          <w:szCs w:val="22"/>
        </w:rPr>
      </w:pPr>
    </w:p>
    <w:p w14:paraId="1B7BBC56" w14:textId="2CF9A464" w:rsidR="008F2605" w:rsidRPr="00665827" w:rsidRDefault="008F2605" w:rsidP="008F2605">
      <w:pPr>
        <w:pStyle w:val="BodyText"/>
        <w:spacing w:line="283" w:lineRule="auto"/>
        <w:jc w:val="both"/>
        <w:rPr>
          <w:rFonts w:asciiTheme="minorHAnsi" w:hAnsiTheme="minorHAnsi" w:cstheme="minorHAnsi"/>
          <w:color w:val="666665"/>
          <w:w w:val="120"/>
          <w:sz w:val="22"/>
          <w:szCs w:val="22"/>
        </w:rPr>
      </w:pPr>
      <w:r w:rsidRPr="00665827">
        <w:rPr>
          <w:rFonts w:asciiTheme="minorHAnsi" w:hAnsiTheme="minorHAnsi" w:cstheme="minorHAnsi"/>
          <w:sz w:val="22"/>
          <w:szCs w:val="22"/>
        </w:rPr>
        <w:t xml:space="preserve">La quantité globale de matériaux consommés en 2050 </w:t>
      </w:r>
      <w:r w:rsidRPr="00665827">
        <w:rPr>
          <w:rFonts w:asciiTheme="minorHAnsi" w:hAnsiTheme="minorHAnsi" w:cstheme="minorHAnsi"/>
          <w:b/>
          <w:bCs/>
          <w:sz w:val="22"/>
          <w:szCs w:val="22"/>
        </w:rPr>
        <w:t>dans le secteur des transports</w:t>
      </w:r>
      <w:r w:rsidRPr="00665827">
        <w:rPr>
          <w:rFonts w:asciiTheme="minorHAnsi" w:hAnsiTheme="minorHAnsi" w:cstheme="minorHAnsi"/>
          <w:sz w:val="22"/>
          <w:szCs w:val="22"/>
        </w:rPr>
        <w:t xml:space="preserve"> baisse de moitié. Ce résultat est la combinaison entre une baisse sur les voitures individuelles (en partie sur la réduction du parc, mais aussi via une hypothèse forte de sobriété dimensionnelle équivalente à -30 % du poids du véhicule hors batterie), les véhicules utilitaires et les poids lourds, compensée par une légère augmentation sur le train, les deux roues et les vélos, les autres moyens de transport ayant une influence moindre. </w:t>
      </w:r>
      <w:r w:rsidRPr="00665827">
        <w:rPr>
          <w:rFonts w:asciiTheme="minorHAnsi" w:hAnsiTheme="minorHAnsi" w:cstheme="minorHAnsi"/>
          <w:color w:val="666665"/>
          <w:w w:val="120"/>
          <w:sz w:val="22"/>
          <w:szCs w:val="22"/>
        </w:rPr>
        <w:t>Le problème le plus critique est celui des batteries.</w:t>
      </w:r>
    </w:p>
    <w:p w14:paraId="0024666D" w14:textId="0F7A0BC3" w:rsidR="00F33EDF" w:rsidRPr="00665827" w:rsidRDefault="00F33EDF" w:rsidP="008F2605">
      <w:pPr>
        <w:pStyle w:val="BodyText"/>
        <w:spacing w:line="283" w:lineRule="auto"/>
        <w:jc w:val="both"/>
        <w:rPr>
          <w:rFonts w:asciiTheme="minorHAnsi" w:hAnsiTheme="minorHAnsi" w:cstheme="minorHAnsi"/>
          <w:color w:val="666665"/>
          <w:w w:val="120"/>
          <w:sz w:val="22"/>
          <w:szCs w:val="22"/>
        </w:rPr>
      </w:pPr>
    </w:p>
    <w:p w14:paraId="197C86E4" w14:textId="68E01B9E" w:rsidR="000D02BF" w:rsidRDefault="000D02BF" w:rsidP="008F2605">
      <w:pPr>
        <w:pStyle w:val="BodyText"/>
        <w:spacing w:line="283" w:lineRule="auto"/>
        <w:jc w:val="both"/>
        <w:rPr>
          <w:rFonts w:asciiTheme="minorHAnsi" w:hAnsiTheme="minorHAnsi" w:cstheme="minorHAnsi"/>
          <w:color w:val="666665"/>
          <w:w w:val="120"/>
          <w:sz w:val="22"/>
          <w:szCs w:val="22"/>
          <w:lang w:val="fr-BE"/>
        </w:rPr>
      </w:pPr>
      <w:r w:rsidRPr="00665827">
        <w:rPr>
          <w:rFonts w:asciiTheme="minorHAnsi" w:hAnsiTheme="minorHAnsi" w:cstheme="minorHAnsi"/>
          <w:b/>
          <w:w w:val="110"/>
          <w:sz w:val="22"/>
          <w:szCs w:val="22"/>
        </w:rPr>
        <w:t>Une forte augmentation des taux de recyclage</w:t>
      </w:r>
      <w:r w:rsidRPr="00665827">
        <w:rPr>
          <w:rFonts w:asciiTheme="minorHAnsi" w:hAnsiTheme="minorHAnsi" w:cstheme="minorHAnsi"/>
          <w:color w:val="666665"/>
          <w:w w:val="120"/>
          <w:sz w:val="22"/>
          <w:szCs w:val="22"/>
          <w:lang w:val="fr-BE"/>
        </w:rPr>
        <w:t xml:space="preserve"> des métaux (95 % en 2050), des plastiques (85 %) et du verre (85 %), qui engendre une diminution de la demande en ressources primaires</w:t>
      </w:r>
    </w:p>
    <w:p w14:paraId="7BE0DE7C" w14:textId="77777777" w:rsidR="00665827" w:rsidRPr="00665827" w:rsidRDefault="00665827" w:rsidP="008F2605">
      <w:pPr>
        <w:pStyle w:val="BodyText"/>
        <w:spacing w:line="283" w:lineRule="auto"/>
        <w:jc w:val="both"/>
        <w:rPr>
          <w:rFonts w:asciiTheme="minorHAnsi" w:hAnsiTheme="minorHAnsi" w:cstheme="minorHAnsi"/>
          <w:color w:val="666665"/>
          <w:w w:val="120"/>
          <w:sz w:val="22"/>
          <w:szCs w:val="22"/>
          <w:lang w:val="fr-BE"/>
        </w:rPr>
      </w:pPr>
    </w:p>
    <w:p w14:paraId="76B6CD1F" w14:textId="31CC5E79" w:rsidR="00CD4DFE" w:rsidRPr="00665827" w:rsidRDefault="00CD4DFE" w:rsidP="00CD4DFE">
      <w:pPr>
        <w:pStyle w:val="Heading4"/>
        <w:numPr>
          <w:ilvl w:val="0"/>
          <w:numId w:val="0"/>
        </w:numPr>
        <w:spacing w:before="98"/>
        <w:ind w:left="864" w:hanging="864"/>
        <w:rPr>
          <w:rFonts w:asciiTheme="minorHAnsi" w:eastAsia="Calibri" w:hAnsiTheme="minorHAnsi" w:cstheme="minorHAnsi"/>
          <w:b/>
          <w:i w:val="0"/>
          <w:iCs w:val="0"/>
          <w:color w:val="auto"/>
          <w:w w:val="110"/>
          <w:lang w:val="fr-FR"/>
        </w:rPr>
      </w:pPr>
      <w:r w:rsidRPr="00665827">
        <w:rPr>
          <w:rFonts w:asciiTheme="minorHAnsi" w:eastAsia="Calibri" w:hAnsiTheme="minorHAnsi" w:cstheme="minorHAnsi"/>
          <w:b/>
          <w:i w:val="0"/>
          <w:iCs w:val="0"/>
          <w:color w:val="auto"/>
          <w:w w:val="110"/>
          <w:lang w:val="fr-FR"/>
        </w:rPr>
        <w:t>Des matériaux biosourcés pour la construction, le textile, la chimie</w:t>
      </w:r>
    </w:p>
    <w:p w14:paraId="10F3830D" w14:textId="77777777" w:rsidR="00665827" w:rsidRDefault="00665827" w:rsidP="00CD4DFE">
      <w:pPr>
        <w:rPr>
          <w:rFonts w:eastAsia="Calibri" w:cstheme="minorHAnsi"/>
          <w:lang w:val="fr-FR"/>
        </w:rPr>
      </w:pPr>
    </w:p>
    <w:p w14:paraId="13F128A7" w14:textId="7CC44762" w:rsidR="00CD4DFE" w:rsidRPr="00665827" w:rsidRDefault="00CD4DFE" w:rsidP="00CD4DFE">
      <w:pPr>
        <w:rPr>
          <w:rFonts w:eastAsia="Calibri" w:cstheme="minorHAnsi"/>
          <w:lang w:val="fr-FR"/>
        </w:rPr>
      </w:pPr>
      <w:r w:rsidRPr="00665827">
        <w:rPr>
          <w:rFonts w:eastAsia="Calibri" w:cstheme="minorHAnsi"/>
          <w:lang w:val="fr-FR"/>
        </w:rPr>
        <w:t>La part du bois dans ses usages traditionnels – charpente, menuiserie – augmente et représente 80 % dans la construction neuve des maisons individuelles en 2050, et 40 % des logements collectifs.</w:t>
      </w:r>
    </w:p>
    <w:p w14:paraId="6F333EE5" w14:textId="650BE230" w:rsidR="00CD4DFE" w:rsidRPr="00665827" w:rsidRDefault="00CD4DFE" w:rsidP="00CD4DFE">
      <w:pPr>
        <w:rPr>
          <w:rFonts w:eastAsia="Calibri" w:cstheme="minorHAnsi"/>
          <w:lang w:val="fr-FR"/>
        </w:rPr>
      </w:pPr>
      <w:r w:rsidRPr="00665827">
        <w:rPr>
          <w:rFonts w:eastAsia="Calibri" w:cstheme="minorHAnsi"/>
          <w:lang w:val="fr-FR"/>
        </w:rPr>
        <w:lastRenderedPageBreak/>
        <w:t>De nombreux produits issus de la pétrochimie sont remplacés par des papiers-cartons, à commencer par les sacs plastiques et de nombreux types d’emballages.</w:t>
      </w:r>
    </w:p>
    <w:p w14:paraId="37D2F799" w14:textId="7889A63F" w:rsidR="00CD4DFE" w:rsidRPr="00665827" w:rsidRDefault="00CD4DFE" w:rsidP="00CD4DFE">
      <w:pPr>
        <w:rPr>
          <w:rFonts w:eastAsia="Calibri" w:cstheme="minorHAnsi"/>
          <w:lang w:val="fr-FR"/>
        </w:rPr>
      </w:pPr>
      <w:r w:rsidRPr="00665827">
        <w:rPr>
          <w:rFonts w:eastAsia="Calibri" w:cstheme="minorHAnsi"/>
          <w:lang w:val="fr-FR"/>
        </w:rPr>
        <w:t>La xylochimie se développe et mobilise 1 million de m3 de bois, pour produire des substituts aux produits issus de la pétrochimie. La culture de plantes fibreuses se développe pour répondre à la demande en textiles, en substitution à la fois aux fibres synthétiques et aux importations textiles comme le coton.</w:t>
      </w:r>
    </w:p>
    <w:p w14:paraId="5F477A9D" w14:textId="77777777" w:rsidR="00665827" w:rsidRDefault="00665827" w:rsidP="00F33EDF">
      <w:pPr>
        <w:pStyle w:val="Heading4"/>
        <w:numPr>
          <w:ilvl w:val="0"/>
          <w:numId w:val="0"/>
        </w:numPr>
        <w:spacing w:before="98"/>
        <w:ind w:left="864" w:hanging="864"/>
        <w:rPr>
          <w:rFonts w:asciiTheme="minorHAnsi" w:eastAsia="Calibri" w:hAnsiTheme="minorHAnsi" w:cstheme="minorHAnsi"/>
          <w:b/>
          <w:i w:val="0"/>
          <w:iCs w:val="0"/>
          <w:color w:val="auto"/>
          <w:w w:val="110"/>
          <w:lang w:val="fr-FR"/>
        </w:rPr>
      </w:pPr>
    </w:p>
    <w:p w14:paraId="40335A42" w14:textId="54C3314F" w:rsidR="00F33EDF" w:rsidRPr="00665827" w:rsidRDefault="00F33EDF" w:rsidP="00F33EDF">
      <w:pPr>
        <w:pStyle w:val="Heading4"/>
        <w:numPr>
          <w:ilvl w:val="0"/>
          <w:numId w:val="0"/>
        </w:numPr>
        <w:spacing w:before="98"/>
        <w:ind w:left="864" w:hanging="864"/>
        <w:rPr>
          <w:rFonts w:asciiTheme="minorHAnsi" w:eastAsia="Calibri" w:hAnsiTheme="minorHAnsi" w:cstheme="minorHAnsi"/>
          <w:b/>
          <w:i w:val="0"/>
          <w:iCs w:val="0"/>
          <w:color w:val="auto"/>
          <w:w w:val="110"/>
          <w:lang w:val="fr-FR"/>
        </w:rPr>
      </w:pPr>
      <w:r w:rsidRPr="00665827">
        <w:rPr>
          <w:rFonts w:asciiTheme="minorHAnsi" w:eastAsia="Calibri" w:hAnsiTheme="minorHAnsi" w:cstheme="minorHAnsi"/>
          <w:b/>
          <w:i w:val="0"/>
          <w:iCs w:val="0"/>
          <w:color w:val="auto"/>
          <w:w w:val="110"/>
          <w:lang w:val="fr-FR"/>
        </w:rPr>
        <w:t>Bien accompagner les secteurs ayant un marché décroissant</w:t>
      </w:r>
    </w:p>
    <w:p w14:paraId="0D1A6A80" w14:textId="77777777" w:rsidR="00F33EDF" w:rsidRPr="00665827" w:rsidRDefault="00F33EDF" w:rsidP="00F33EDF">
      <w:pPr>
        <w:pStyle w:val="BodyText"/>
        <w:spacing w:before="8"/>
        <w:rPr>
          <w:rFonts w:asciiTheme="minorHAnsi" w:hAnsiTheme="minorHAnsi" w:cstheme="minorHAnsi"/>
          <w:b/>
          <w:sz w:val="22"/>
          <w:szCs w:val="22"/>
        </w:rPr>
      </w:pPr>
    </w:p>
    <w:p w14:paraId="49745FC8" w14:textId="77777777" w:rsidR="00F33EDF" w:rsidRPr="00665827" w:rsidRDefault="00F33EDF" w:rsidP="00F33EDF">
      <w:pPr>
        <w:pStyle w:val="BodyText"/>
        <w:spacing w:line="283" w:lineRule="auto"/>
        <w:ind w:right="1"/>
        <w:jc w:val="both"/>
        <w:rPr>
          <w:rFonts w:asciiTheme="minorHAnsi" w:hAnsiTheme="minorHAnsi" w:cstheme="minorHAnsi"/>
          <w:sz w:val="22"/>
          <w:szCs w:val="22"/>
        </w:rPr>
      </w:pPr>
      <w:r w:rsidRPr="00665827">
        <w:rPr>
          <w:rFonts w:asciiTheme="minorHAnsi" w:hAnsiTheme="minorHAnsi" w:cstheme="minorHAnsi"/>
          <w:color w:val="666665"/>
          <w:w w:val="120"/>
          <w:sz w:val="22"/>
          <w:szCs w:val="22"/>
        </w:rPr>
        <w:t>La</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baisse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de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la</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demande</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due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au</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nécessaire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choix</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de</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la sobriété</w:t>
      </w:r>
      <w:r w:rsidRPr="00665827">
        <w:rPr>
          <w:rFonts w:asciiTheme="minorHAnsi" w:hAnsiTheme="minorHAnsi" w:cstheme="minorHAnsi"/>
          <w:color w:val="666665"/>
          <w:spacing w:val="-5"/>
          <w:w w:val="120"/>
          <w:sz w:val="22"/>
          <w:szCs w:val="22"/>
        </w:rPr>
        <w:t xml:space="preserve"> </w:t>
      </w:r>
      <w:r w:rsidRPr="00665827">
        <w:rPr>
          <w:rFonts w:asciiTheme="minorHAnsi" w:hAnsiTheme="minorHAnsi" w:cstheme="minorHAnsi"/>
          <w:color w:val="666665"/>
          <w:w w:val="120"/>
          <w:sz w:val="22"/>
          <w:szCs w:val="22"/>
        </w:rPr>
        <w:t>dans</w:t>
      </w:r>
      <w:r w:rsidRPr="00665827">
        <w:rPr>
          <w:rFonts w:asciiTheme="minorHAnsi" w:hAnsiTheme="minorHAnsi" w:cstheme="minorHAnsi"/>
          <w:color w:val="666665"/>
          <w:spacing w:val="-5"/>
          <w:w w:val="120"/>
          <w:sz w:val="22"/>
          <w:szCs w:val="22"/>
        </w:rPr>
        <w:t xml:space="preserve"> </w:t>
      </w:r>
      <w:r w:rsidRPr="00665827">
        <w:rPr>
          <w:rFonts w:asciiTheme="minorHAnsi" w:hAnsiTheme="minorHAnsi" w:cstheme="minorHAnsi"/>
          <w:color w:val="666665"/>
          <w:w w:val="120"/>
          <w:sz w:val="22"/>
          <w:szCs w:val="22"/>
        </w:rPr>
        <w:t>le</w:t>
      </w:r>
      <w:r w:rsidRPr="00665827">
        <w:rPr>
          <w:rFonts w:asciiTheme="minorHAnsi" w:hAnsiTheme="minorHAnsi" w:cstheme="minorHAnsi"/>
          <w:color w:val="666665"/>
          <w:spacing w:val="-5"/>
          <w:w w:val="120"/>
          <w:sz w:val="22"/>
          <w:szCs w:val="22"/>
        </w:rPr>
        <w:t xml:space="preserve"> </w:t>
      </w:r>
      <w:r w:rsidRPr="00665827">
        <w:rPr>
          <w:rFonts w:asciiTheme="minorHAnsi" w:hAnsiTheme="minorHAnsi" w:cstheme="minorHAnsi"/>
          <w:color w:val="666665"/>
          <w:w w:val="120"/>
          <w:sz w:val="22"/>
          <w:szCs w:val="22"/>
        </w:rPr>
        <w:t>scénario</w:t>
      </w:r>
      <w:r w:rsidRPr="00665827">
        <w:rPr>
          <w:rFonts w:asciiTheme="minorHAnsi" w:hAnsiTheme="minorHAnsi" w:cstheme="minorHAnsi"/>
          <w:color w:val="666665"/>
          <w:spacing w:val="-5"/>
          <w:w w:val="120"/>
          <w:sz w:val="22"/>
          <w:szCs w:val="22"/>
        </w:rPr>
        <w:t xml:space="preserve"> </w:t>
      </w:r>
      <w:proofErr w:type="spellStart"/>
      <w:r w:rsidRPr="00665827">
        <w:rPr>
          <w:rFonts w:asciiTheme="minorHAnsi" w:hAnsiTheme="minorHAnsi" w:cstheme="minorHAnsi"/>
          <w:color w:val="666665"/>
          <w:w w:val="120"/>
          <w:sz w:val="22"/>
          <w:szCs w:val="22"/>
        </w:rPr>
        <w:t>négaWatt</w:t>
      </w:r>
      <w:proofErr w:type="spellEnd"/>
      <w:r w:rsidRPr="00665827">
        <w:rPr>
          <w:rFonts w:asciiTheme="minorHAnsi" w:hAnsiTheme="minorHAnsi" w:cstheme="minorHAnsi"/>
          <w:color w:val="666665"/>
          <w:spacing w:val="-5"/>
          <w:w w:val="120"/>
          <w:sz w:val="22"/>
          <w:szCs w:val="22"/>
        </w:rPr>
        <w:t xml:space="preserve"> </w:t>
      </w:r>
      <w:r w:rsidRPr="00665827">
        <w:rPr>
          <w:rFonts w:asciiTheme="minorHAnsi" w:hAnsiTheme="minorHAnsi" w:cstheme="minorHAnsi"/>
          <w:color w:val="666665"/>
          <w:w w:val="120"/>
          <w:sz w:val="22"/>
          <w:szCs w:val="22"/>
        </w:rPr>
        <w:t>induit</w:t>
      </w:r>
      <w:r w:rsidRPr="00665827">
        <w:rPr>
          <w:rFonts w:asciiTheme="minorHAnsi" w:hAnsiTheme="minorHAnsi" w:cstheme="minorHAnsi"/>
          <w:color w:val="666665"/>
          <w:spacing w:val="-5"/>
          <w:w w:val="120"/>
          <w:sz w:val="22"/>
          <w:szCs w:val="22"/>
        </w:rPr>
        <w:t xml:space="preserve"> </w:t>
      </w:r>
      <w:r w:rsidRPr="00665827">
        <w:rPr>
          <w:rFonts w:asciiTheme="minorHAnsi" w:hAnsiTheme="minorHAnsi" w:cstheme="minorHAnsi"/>
          <w:color w:val="666665"/>
          <w:w w:val="120"/>
          <w:sz w:val="22"/>
          <w:szCs w:val="22"/>
        </w:rPr>
        <w:t>une</w:t>
      </w:r>
      <w:r w:rsidRPr="00665827">
        <w:rPr>
          <w:rFonts w:asciiTheme="minorHAnsi" w:hAnsiTheme="minorHAnsi" w:cstheme="minorHAnsi"/>
          <w:color w:val="666665"/>
          <w:spacing w:val="-5"/>
          <w:w w:val="120"/>
          <w:sz w:val="22"/>
          <w:szCs w:val="22"/>
        </w:rPr>
        <w:t xml:space="preserve"> </w:t>
      </w:r>
      <w:r w:rsidRPr="00665827">
        <w:rPr>
          <w:rFonts w:asciiTheme="minorHAnsi" w:hAnsiTheme="minorHAnsi" w:cstheme="minorHAnsi"/>
          <w:color w:val="666665"/>
          <w:w w:val="120"/>
          <w:sz w:val="22"/>
          <w:szCs w:val="22"/>
        </w:rPr>
        <w:t xml:space="preserve">baisse </w:t>
      </w:r>
      <w:r w:rsidRPr="00665827">
        <w:rPr>
          <w:rFonts w:asciiTheme="minorHAnsi" w:hAnsiTheme="minorHAnsi" w:cstheme="minorHAnsi"/>
          <w:color w:val="666665"/>
          <w:w w:val="115"/>
          <w:sz w:val="22"/>
          <w:szCs w:val="22"/>
        </w:rPr>
        <w:t xml:space="preserve">de l’activité industrielle dans certains secteurs comme l’automobile, la construction neuve ou l’aviation civile. </w:t>
      </w:r>
      <w:r w:rsidRPr="00665827">
        <w:rPr>
          <w:rFonts w:asciiTheme="minorHAnsi" w:hAnsiTheme="minorHAnsi" w:cstheme="minorHAnsi"/>
          <w:color w:val="666665"/>
          <w:spacing w:val="-2"/>
          <w:w w:val="120"/>
          <w:sz w:val="22"/>
          <w:szCs w:val="22"/>
        </w:rPr>
        <w:t>La</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spacing w:val="-2"/>
          <w:w w:val="120"/>
          <w:sz w:val="22"/>
          <w:szCs w:val="22"/>
        </w:rPr>
        <w:t>répercussion</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spacing w:val="-2"/>
          <w:w w:val="120"/>
          <w:sz w:val="22"/>
          <w:szCs w:val="22"/>
        </w:rPr>
        <w:t>est</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spacing w:val="-2"/>
          <w:w w:val="120"/>
          <w:sz w:val="22"/>
          <w:szCs w:val="22"/>
        </w:rPr>
        <w:t>directe</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spacing w:val="-2"/>
          <w:w w:val="120"/>
          <w:sz w:val="22"/>
          <w:szCs w:val="22"/>
        </w:rPr>
        <w:t>pour</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spacing w:val="-2"/>
          <w:w w:val="120"/>
          <w:sz w:val="22"/>
          <w:szCs w:val="22"/>
        </w:rPr>
        <w:t>les</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spacing w:val="-2"/>
          <w:w w:val="120"/>
          <w:sz w:val="22"/>
          <w:szCs w:val="22"/>
        </w:rPr>
        <w:t>filières</w:t>
      </w:r>
      <w:r w:rsidRPr="00665827">
        <w:rPr>
          <w:rFonts w:asciiTheme="minorHAnsi" w:hAnsiTheme="minorHAnsi" w:cstheme="minorHAnsi"/>
          <w:color w:val="666665"/>
          <w:spacing w:val="-7"/>
          <w:w w:val="120"/>
          <w:sz w:val="22"/>
          <w:szCs w:val="22"/>
        </w:rPr>
        <w:t xml:space="preserve"> </w:t>
      </w:r>
      <w:r w:rsidRPr="00665827">
        <w:rPr>
          <w:rFonts w:asciiTheme="minorHAnsi" w:hAnsiTheme="minorHAnsi" w:cstheme="minorHAnsi"/>
          <w:color w:val="666665"/>
          <w:spacing w:val="-2"/>
          <w:w w:val="120"/>
          <w:sz w:val="22"/>
          <w:szCs w:val="22"/>
        </w:rPr>
        <w:t xml:space="preserve">produisant </w:t>
      </w:r>
      <w:r w:rsidRPr="00665827">
        <w:rPr>
          <w:rFonts w:asciiTheme="minorHAnsi" w:hAnsiTheme="minorHAnsi" w:cstheme="minorHAnsi"/>
          <w:color w:val="666665"/>
          <w:spacing w:val="-2"/>
          <w:w w:val="115"/>
          <w:sz w:val="22"/>
          <w:szCs w:val="22"/>
        </w:rPr>
        <w:t>les</w:t>
      </w:r>
      <w:r w:rsidRPr="00665827">
        <w:rPr>
          <w:rFonts w:asciiTheme="minorHAnsi" w:hAnsiTheme="minorHAnsi" w:cstheme="minorHAnsi"/>
          <w:color w:val="666665"/>
          <w:spacing w:val="-6"/>
          <w:w w:val="115"/>
          <w:sz w:val="22"/>
          <w:szCs w:val="22"/>
        </w:rPr>
        <w:t xml:space="preserve"> </w:t>
      </w:r>
      <w:r w:rsidRPr="00665827">
        <w:rPr>
          <w:rFonts w:asciiTheme="minorHAnsi" w:hAnsiTheme="minorHAnsi" w:cstheme="minorHAnsi"/>
          <w:color w:val="666665"/>
          <w:spacing w:val="-2"/>
          <w:w w:val="115"/>
          <w:sz w:val="22"/>
          <w:szCs w:val="22"/>
        </w:rPr>
        <w:t>matériaux</w:t>
      </w:r>
      <w:r w:rsidRPr="00665827">
        <w:rPr>
          <w:rFonts w:asciiTheme="minorHAnsi" w:hAnsiTheme="minorHAnsi" w:cstheme="minorHAnsi"/>
          <w:color w:val="666665"/>
          <w:spacing w:val="-6"/>
          <w:w w:val="115"/>
          <w:sz w:val="22"/>
          <w:szCs w:val="22"/>
        </w:rPr>
        <w:t xml:space="preserve"> </w:t>
      </w:r>
      <w:r w:rsidRPr="00665827">
        <w:rPr>
          <w:rFonts w:asciiTheme="minorHAnsi" w:hAnsiTheme="minorHAnsi" w:cstheme="minorHAnsi"/>
          <w:color w:val="666665"/>
          <w:spacing w:val="-2"/>
          <w:w w:val="115"/>
          <w:sz w:val="22"/>
          <w:szCs w:val="22"/>
        </w:rPr>
        <w:t>nécessaires</w:t>
      </w:r>
      <w:r w:rsidRPr="00665827">
        <w:rPr>
          <w:rFonts w:asciiTheme="minorHAnsi" w:hAnsiTheme="minorHAnsi" w:cstheme="minorHAnsi"/>
          <w:color w:val="666665"/>
          <w:spacing w:val="-6"/>
          <w:w w:val="115"/>
          <w:sz w:val="22"/>
          <w:szCs w:val="22"/>
        </w:rPr>
        <w:t xml:space="preserve"> </w:t>
      </w:r>
      <w:r w:rsidRPr="00665827">
        <w:rPr>
          <w:rFonts w:asciiTheme="minorHAnsi" w:hAnsiTheme="minorHAnsi" w:cstheme="minorHAnsi"/>
          <w:color w:val="666665"/>
          <w:spacing w:val="-2"/>
          <w:w w:val="115"/>
          <w:sz w:val="22"/>
          <w:szCs w:val="22"/>
        </w:rPr>
        <w:t>à</w:t>
      </w:r>
      <w:r w:rsidRPr="00665827">
        <w:rPr>
          <w:rFonts w:asciiTheme="minorHAnsi" w:hAnsiTheme="minorHAnsi" w:cstheme="minorHAnsi"/>
          <w:color w:val="666665"/>
          <w:spacing w:val="-6"/>
          <w:w w:val="115"/>
          <w:sz w:val="22"/>
          <w:szCs w:val="22"/>
        </w:rPr>
        <w:t xml:space="preserve"> </w:t>
      </w:r>
      <w:r w:rsidRPr="00665827">
        <w:rPr>
          <w:rFonts w:asciiTheme="minorHAnsi" w:hAnsiTheme="minorHAnsi" w:cstheme="minorHAnsi"/>
          <w:color w:val="666665"/>
          <w:spacing w:val="-2"/>
          <w:w w:val="115"/>
          <w:sz w:val="22"/>
          <w:szCs w:val="22"/>
        </w:rPr>
        <w:t>ces</w:t>
      </w:r>
      <w:r w:rsidRPr="00665827">
        <w:rPr>
          <w:rFonts w:asciiTheme="minorHAnsi" w:hAnsiTheme="minorHAnsi" w:cstheme="minorHAnsi"/>
          <w:color w:val="666665"/>
          <w:spacing w:val="-6"/>
          <w:w w:val="115"/>
          <w:sz w:val="22"/>
          <w:szCs w:val="22"/>
        </w:rPr>
        <w:t xml:space="preserve"> </w:t>
      </w:r>
      <w:r w:rsidRPr="00665827">
        <w:rPr>
          <w:rFonts w:asciiTheme="minorHAnsi" w:hAnsiTheme="minorHAnsi" w:cstheme="minorHAnsi"/>
          <w:color w:val="666665"/>
          <w:spacing w:val="-2"/>
          <w:w w:val="115"/>
          <w:sz w:val="22"/>
          <w:szCs w:val="22"/>
        </w:rPr>
        <w:t>produits</w:t>
      </w:r>
      <w:r w:rsidRPr="00665827">
        <w:rPr>
          <w:rFonts w:asciiTheme="minorHAnsi" w:hAnsiTheme="minorHAnsi" w:cstheme="minorHAnsi"/>
          <w:color w:val="666665"/>
          <w:spacing w:val="-6"/>
          <w:w w:val="115"/>
          <w:sz w:val="22"/>
          <w:szCs w:val="22"/>
        </w:rPr>
        <w:t xml:space="preserve"> </w:t>
      </w:r>
      <w:r w:rsidRPr="00665827">
        <w:rPr>
          <w:rFonts w:asciiTheme="minorHAnsi" w:hAnsiTheme="minorHAnsi" w:cstheme="minorHAnsi"/>
          <w:color w:val="666665"/>
          <w:spacing w:val="-2"/>
          <w:w w:val="110"/>
          <w:sz w:val="22"/>
          <w:szCs w:val="22"/>
        </w:rPr>
        <w:t>:</w:t>
      </w:r>
      <w:r w:rsidRPr="00665827">
        <w:rPr>
          <w:rFonts w:asciiTheme="minorHAnsi" w:hAnsiTheme="minorHAnsi" w:cstheme="minorHAnsi"/>
          <w:color w:val="666665"/>
          <w:spacing w:val="-4"/>
          <w:w w:val="110"/>
          <w:sz w:val="22"/>
          <w:szCs w:val="22"/>
        </w:rPr>
        <w:t xml:space="preserve"> </w:t>
      </w:r>
      <w:r w:rsidRPr="00665827">
        <w:rPr>
          <w:rFonts w:asciiTheme="minorHAnsi" w:hAnsiTheme="minorHAnsi" w:cstheme="minorHAnsi"/>
          <w:color w:val="666665"/>
          <w:spacing w:val="-2"/>
          <w:w w:val="115"/>
          <w:sz w:val="22"/>
          <w:szCs w:val="22"/>
        </w:rPr>
        <w:t>ciment,</w:t>
      </w:r>
      <w:r w:rsidRPr="00665827">
        <w:rPr>
          <w:rFonts w:asciiTheme="minorHAnsi" w:hAnsiTheme="minorHAnsi" w:cstheme="minorHAnsi"/>
          <w:color w:val="666665"/>
          <w:spacing w:val="-6"/>
          <w:w w:val="115"/>
          <w:sz w:val="22"/>
          <w:szCs w:val="22"/>
        </w:rPr>
        <w:t xml:space="preserve"> </w:t>
      </w:r>
      <w:r w:rsidRPr="00665827">
        <w:rPr>
          <w:rFonts w:asciiTheme="minorHAnsi" w:hAnsiTheme="minorHAnsi" w:cstheme="minorHAnsi"/>
          <w:color w:val="666665"/>
          <w:spacing w:val="-2"/>
          <w:w w:val="115"/>
          <w:sz w:val="22"/>
          <w:szCs w:val="22"/>
        </w:rPr>
        <w:t xml:space="preserve">béton, </w:t>
      </w:r>
      <w:r w:rsidRPr="00665827">
        <w:rPr>
          <w:rFonts w:asciiTheme="minorHAnsi" w:hAnsiTheme="minorHAnsi" w:cstheme="minorHAnsi"/>
          <w:color w:val="666665"/>
          <w:w w:val="120"/>
          <w:sz w:val="22"/>
          <w:szCs w:val="22"/>
        </w:rPr>
        <w:t>acier, chimie. Cette baisse de la demande ne pourra pas</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toujours</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être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compensée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par</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le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rééquilibrage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des échanges avec comme conséquence une diminution d’activité</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w w:val="120"/>
          <w:sz w:val="22"/>
          <w:szCs w:val="22"/>
        </w:rPr>
        <w:t>et</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w w:val="120"/>
          <w:sz w:val="22"/>
          <w:szCs w:val="22"/>
        </w:rPr>
        <w:t>des</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w w:val="120"/>
          <w:sz w:val="22"/>
          <w:szCs w:val="22"/>
        </w:rPr>
        <w:t>impacts</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w w:val="120"/>
          <w:sz w:val="22"/>
          <w:szCs w:val="22"/>
        </w:rPr>
        <w:t>négatifs</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w w:val="120"/>
          <w:sz w:val="22"/>
          <w:szCs w:val="22"/>
        </w:rPr>
        <w:t>en</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w w:val="120"/>
          <w:sz w:val="22"/>
          <w:szCs w:val="22"/>
        </w:rPr>
        <w:t>termes</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spacing w:val="-2"/>
          <w:w w:val="120"/>
          <w:sz w:val="22"/>
          <w:szCs w:val="22"/>
        </w:rPr>
        <w:t>d’emploi.</w:t>
      </w:r>
    </w:p>
    <w:p w14:paraId="108B46BD" w14:textId="77777777" w:rsidR="00F33EDF" w:rsidRPr="00665827" w:rsidRDefault="00F33EDF" w:rsidP="00F33EDF">
      <w:pPr>
        <w:pStyle w:val="BodyText"/>
        <w:spacing w:before="10"/>
        <w:rPr>
          <w:rFonts w:asciiTheme="minorHAnsi" w:hAnsiTheme="minorHAnsi" w:cstheme="minorHAnsi"/>
          <w:sz w:val="22"/>
          <w:szCs w:val="22"/>
        </w:rPr>
      </w:pPr>
    </w:p>
    <w:p w14:paraId="4A257449" w14:textId="77777777" w:rsidR="00F33EDF" w:rsidRPr="00665827" w:rsidRDefault="00F33EDF" w:rsidP="00F33EDF">
      <w:pPr>
        <w:pStyle w:val="BodyText"/>
        <w:spacing w:before="1" w:line="283" w:lineRule="auto"/>
        <w:ind w:right="4"/>
        <w:jc w:val="both"/>
        <w:rPr>
          <w:rFonts w:asciiTheme="minorHAnsi" w:hAnsiTheme="minorHAnsi" w:cstheme="minorHAnsi"/>
          <w:sz w:val="22"/>
          <w:szCs w:val="22"/>
        </w:rPr>
      </w:pPr>
      <w:r w:rsidRPr="00665827">
        <w:rPr>
          <w:rFonts w:asciiTheme="minorHAnsi" w:hAnsiTheme="minorHAnsi" w:cstheme="minorHAnsi"/>
          <w:color w:val="666665"/>
          <w:w w:val="115"/>
          <w:sz w:val="22"/>
          <w:szCs w:val="22"/>
        </w:rPr>
        <w:t xml:space="preserve">Ces évolutions de l’emploi doivent être accompagnées </w:t>
      </w:r>
      <w:r w:rsidRPr="00665827">
        <w:rPr>
          <w:rFonts w:asciiTheme="minorHAnsi" w:hAnsiTheme="minorHAnsi" w:cstheme="minorHAnsi"/>
          <w:color w:val="666665"/>
          <w:w w:val="120"/>
          <w:sz w:val="22"/>
          <w:szCs w:val="22"/>
        </w:rPr>
        <w:t>par la collectivité et les partenaires sociaux de façon responsable et juste.</w:t>
      </w:r>
    </w:p>
    <w:p w14:paraId="19EAF421" w14:textId="77777777" w:rsidR="00F33EDF" w:rsidRPr="00665827" w:rsidRDefault="00F33EDF" w:rsidP="00F33EDF">
      <w:pPr>
        <w:pStyle w:val="BodyText"/>
        <w:spacing w:before="5"/>
        <w:rPr>
          <w:rFonts w:asciiTheme="minorHAnsi" w:hAnsiTheme="minorHAnsi" w:cstheme="minorHAnsi"/>
          <w:sz w:val="22"/>
          <w:szCs w:val="22"/>
        </w:rPr>
      </w:pPr>
    </w:p>
    <w:p w14:paraId="65A46722" w14:textId="77777777" w:rsidR="00F33EDF" w:rsidRPr="00665827" w:rsidRDefault="00F33EDF" w:rsidP="00F33EDF">
      <w:pPr>
        <w:pStyle w:val="BodyText"/>
        <w:spacing w:line="283" w:lineRule="auto"/>
        <w:jc w:val="both"/>
        <w:rPr>
          <w:rFonts w:asciiTheme="minorHAnsi" w:hAnsiTheme="minorHAnsi" w:cstheme="minorHAnsi"/>
          <w:sz w:val="22"/>
          <w:szCs w:val="22"/>
        </w:rPr>
      </w:pPr>
      <w:r w:rsidRPr="00665827">
        <w:rPr>
          <w:rFonts w:asciiTheme="minorHAnsi" w:hAnsiTheme="minorHAnsi" w:cstheme="minorHAnsi"/>
          <w:color w:val="666665"/>
          <w:w w:val="115"/>
          <w:sz w:val="22"/>
          <w:szCs w:val="22"/>
        </w:rPr>
        <w:t>La</w:t>
      </w:r>
      <w:r w:rsidRPr="00665827">
        <w:rPr>
          <w:rFonts w:asciiTheme="minorHAnsi" w:hAnsiTheme="minorHAnsi" w:cstheme="minorHAnsi"/>
          <w:color w:val="666665"/>
          <w:spacing w:val="38"/>
          <w:w w:val="115"/>
          <w:sz w:val="22"/>
          <w:szCs w:val="22"/>
        </w:rPr>
        <w:t xml:space="preserve"> </w:t>
      </w:r>
      <w:r w:rsidRPr="00665827">
        <w:rPr>
          <w:rFonts w:asciiTheme="minorHAnsi" w:hAnsiTheme="minorHAnsi" w:cstheme="minorHAnsi"/>
          <w:color w:val="666665"/>
          <w:w w:val="115"/>
          <w:sz w:val="22"/>
          <w:szCs w:val="22"/>
        </w:rPr>
        <w:t>première</w:t>
      </w:r>
      <w:r w:rsidRPr="00665827">
        <w:rPr>
          <w:rFonts w:asciiTheme="minorHAnsi" w:hAnsiTheme="minorHAnsi" w:cstheme="minorHAnsi"/>
          <w:color w:val="666665"/>
          <w:spacing w:val="38"/>
          <w:w w:val="115"/>
          <w:sz w:val="22"/>
          <w:szCs w:val="22"/>
        </w:rPr>
        <w:t xml:space="preserve"> </w:t>
      </w:r>
      <w:r w:rsidRPr="00665827">
        <w:rPr>
          <w:rFonts w:asciiTheme="minorHAnsi" w:hAnsiTheme="minorHAnsi" w:cstheme="minorHAnsi"/>
          <w:color w:val="666665"/>
          <w:w w:val="115"/>
          <w:sz w:val="22"/>
          <w:szCs w:val="22"/>
        </w:rPr>
        <w:t>responsabilité</w:t>
      </w:r>
      <w:r w:rsidRPr="00665827">
        <w:rPr>
          <w:rFonts w:asciiTheme="minorHAnsi" w:hAnsiTheme="minorHAnsi" w:cstheme="minorHAnsi"/>
          <w:color w:val="666665"/>
          <w:spacing w:val="38"/>
          <w:w w:val="115"/>
          <w:sz w:val="22"/>
          <w:szCs w:val="22"/>
        </w:rPr>
        <w:t xml:space="preserve"> </w:t>
      </w:r>
      <w:r w:rsidRPr="00665827">
        <w:rPr>
          <w:rFonts w:asciiTheme="minorHAnsi" w:hAnsiTheme="minorHAnsi" w:cstheme="minorHAnsi"/>
          <w:color w:val="666665"/>
          <w:w w:val="115"/>
          <w:sz w:val="22"/>
          <w:szCs w:val="22"/>
        </w:rPr>
        <w:t>est</w:t>
      </w:r>
      <w:r w:rsidRPr="00665827">
        <w:rPr>
          <w:rFonts w:asciiTheme="minorHAnsi" w:hAnsiTheme="minorHAnsi" w:cstheme="minorHAnsi"/>
          <w:color w:val="666665"/>
          <w:spacing w:val="38"/>
          <w:w w:val="115"/>
          <w:sz w:val="22"/>
          <w:szCs w:val="22"/>
        </w:rPr>
        <w:t xml:space="preserve"> </w:t>
      </w:r>
      <w:r w:rsidRPr="00665827">
        <w:rPr>
          <w:rFonts w:asciiTheme="minorHAnsi" w:hAnsiTheme="minorHAnsi" w:cstheme="minorHAnsi"/>
          <w:color w:val="666665"/>
          <w:w w:val="115"/>
          <w:sz w:val="22"/>
          <w:szCs w:val="22"/>
        </w:rPr>
        <w:t>de</w:t>
      </w:r>
      <w:r w:rsidRPr="00665827">
        <w:rPr>
          <w:rFonts w:asciiTheme="minorHAnsi" w:hAnsiTheme="minorHAnsi" w:cstheme="minorHAnsi"/>
          <w:color w:val="666665"/>
          <w:spacing w:val="38"/>
          <w:w w:val="115"/>
          <w:sz w:val="22"/>
          <w:szCs w:val="22"/>
        </w:rPr>
        <w:t xml:space="preserve"> </w:t>
      </w:r>
      <w:r w:rsidRPr="00665827">
        <w:rPr>
          <w:rFonts w:asciiTheme="minorHAnsi" w:hAnsiTheme="minorHAnsi" w:cstheme="minorHAnsi"/>
          <w:color w:val="666665"/>
          <w:w w:val="115"/>
          <w:sz w:val="22"/>
          <w:szCs w:val="22"/>
        </w:rPr>
        <w:t>faire</w:t>
      </w:r>
      <w:r w:rsidRPr="00665827">
        <w:rPr>
          <w:rFonts w:asciiTheme="minorHAnsi" w:hAnsiTheme="minorHAnsi" w:cstheme="minorHAnsi"/>
          <w:color w:val="666665"/>
          <w:spacing w:val="38"/>
          <w:w w:val="115"/>
          <w:sz w:val="22"/>
          <w:szCs w:val="22"/>
        </w:rPr>
        <w:t xml:space="preserve"> </w:t>
      </w:r>
      <w:r w:rsidRPr="00665827">
        <w:rPr>
          <w:rFonts w:asciiTheme="minorHAnsi" w:hAnsiTheme="minorHAnsi" w:cstheme="minorHAnsi"/>
          <w:color w:val="666665"/>
          <w:w w:val="115"/>
          <w:sz w:val="22"/>
          <w:szCs w:val="22"/>
        </w:rPr>
        <w:t>le</w:t>
      </w:r>
      <w:r w:rsidRPr="00665827">
        <w:rPr>
          <w:rFonts w:asciiTheme="minorHAnsi" w:hAnsiTheme="minorHAnsi" w:cstheme="minorHAnsi"/>
          <w:color w:val="666665"/>
          <w:spacing w:val="38"/>
          <w:w w:val="115"/>
          <w:sz w:val="22"/>
          <w:szCs w:val="22"/>
        </w:rPr>
        <w:t xml:space="preserve"> </w:t>
      </w:r>
      <w:r w:rsidRPr="00665827">
        <w:rPr>
          <w:rFonts w:asciiTheme="minorHAnsi" w:hAnsiTheme="minorHAnsi" w:cstheme="minorHAnsi"/>
          <w:color w:val="666665"/>
          <w:w w:val="115"/>
          <w:sz w:val="22"/>
          <w:szCs w:val="22"/>
        </w:rPr>
        <w:t>diagnostic de façon transparente : les évolutions doivent être anticipées grâce à un exercice de planification industrielle à moyen et à long termes. Cet exercice, mené au niveau national et décliné au niveau régional, permet</w:t>
      </w:r>
      <w:r w:rsidRPr="00665827">
        <w:rPr>
          <w:rFonts w:asciiTheme="minorHAnsi" w:hAnsiTheme="minorHAnsi" w:cstheme="minorHAnsi"/>
          <w:color w:val="666665"/>
          <w:spacing w:val="-2"/>
          <w:w w:val="115"/>
          <w:sz w:val="22"/>
          <w:szCs w:val="22"/>
        </w:rPr>
        <w:t xml:space="preserve"> </w:t>
      </w:r>
      <w:r w:rsidRPr="00665827">
        <w:rPr>
          <w:rFonts w:asciiTheme="minorHAnsi" w:hAnsiTheme="minorHAnsi" w:cstheme="minorHAnsi"/>
          <w:color w:val="666665"/>
          <w:w w:val="115"/>
          <w:sz w:val="22"/>
          <w:szCs w:val="22"/>
        </w:rPr>
        <w:t>d’identifier</w:t>
      </w:r>
      <w:r w:rsidRPr="00665827">
        <w:rPr>
          <w:rFonts w:asciiTheme="minorHAnsi" w:hAnsiTheme="minorHAnsi" w:cstheme="minorHAnsi"/>
          <w:color w:val="666665"/>
          <w:spacing w:val="-2"/>
          <w:w w:val="115"/>
          <w:sz w:val="22"/>
          <w:szCs w:val="22"/>
        </w:rPr>
        <w:t xml:space="preserve"> </w:t>
      </w:r>
      <w:r w:rsidRPr="00665827">
        <w:rPr>
          <w:rFonts w:asciiTheme="minorHAnsi" w:hAnsiTheme="minorHAnsi" w:cstheme="minorHAnsi"/>
          <w:color w:val="666665"/>
          <w:w w:val="115"/>
          <w:sz w:val="22"/>
          <w:szCs w:val="22"/>
        </w:rPr>
        <w:t>précisément</w:t>
      </w:r>
      <w:r w:rsidRPr="00665827">
        <w:rPr>
          <w:rFonts w:asciiTheme="minorHAnsi" w:hAnsiTheme="minorHAnsi" w:cstheme="minorHAnsi"/>
          <w:color w:val="666665"/>
          <w:spacing w:val="-2"/>
          <w:w w:val="115"/>
          <w:sz w:val="22"/>
          <w:szCs w:val="22"/>
        </w:rPr>
        <w:t xml:space="preserve"> </w:t>
      </w:r>
      <w:r w:rsidRPr="00665827">
        <w:rPr>
          <w:rFonts w:asciiTheme="minorHAnsi" w:hAnsiTheme="minorHAnsi" w:cstheme="minorHAnsi"/>
          <w:color w:val="666665"/>
          <w:w w:val="115"/>
          <w:sz w:val="22"/>
          <w:szCs w:val="22"/>
        </w:rPr>
        <w:t>les</w:t>
      </w:r>
      <w:r w:rsidRPr="00665827">
        <w:rPr>
          <w:rFonts w:asciiTheme="minorHAnsi" w:hAnsiTheme="minorHAnsi" w:cstheme="minorHAnsi"/>
          <w:color w:val="666665"/>
          <w:spacing w:val="-2"/>
          <w:w w:val="115"/>
          <w:sz w:val="22"/>
          <w:szCs w:val="22"/>
        </w:rPr>
        <w:t xml:space="preserve"> </w:t>
      </w:r>
      <w:r w:rsidRPr="00665827">
        <w:rPr>
          <w:rFonts w:asciiTheme="minorHAnsi" w:hAnsiTheme="minorHAnsi" w:cstheme="minorHAnsi"/>
          <w:color w:val="666665"/>
          <w:w w:val="115"/>
          <w:sz w:val="22"/>
          <w:szCs w:val="22"/>
        </w:rPr>
        <w:t>sites</w:t>
      </w:r>
      <w:r w:rsidRPr="00665827">
        <w:rPr>
          <w:rFonts w:asciiTheme="minorHAnsi" w:hAnsiTheme="minorHAnsi" w:cstheme="minorHAnsi"/>
          <w:color w:val="666665"/>
          <w:spacing w:val="-2"/>
          <w:w w:val="115"/>
          <w:sz w:val="22"/>
          <w:szCs w:val="22"/>
        </w:rPr>
        <w:t xml:space="preserve"> </w:t>
      </w:r>
      <w:r w:rsidRPr="00665827">
        <w:rPr>
          <w:rFonts w:asciiTheme="minorHAnsi" w:hAnsiTheme="minorHAnsi" w:cstheme="minorHAnsi"/>
          <w:color w:val="666665"/>
          <w:w w:val="115"/>
          <w:sz w:val="22"/>
          <w:szCs w:val="22"/>
        </w:rPr>
        <w:t>dont</w:t>
      </w:r>
      <w:r w:rsidRPr="00665827">
        <w:rPr>
          <w:rFonts w:asciiTheme="minorHAnsi" w:hAnsiTheme="minorHAnsi" w:cstheme="minorHAnsi"/>
          <w:color w:val="666665"/>
          <w:spacing w:val="-2"/>
          <w:w w:val="115"/>
          <w:sz w:val="22"/>
          <w:szCs w:val="22"/>
        </w:rPr>
        <w:t xml:space="preserve"> </w:t>
      </w:r>
      <w:r w:rsidRPr="00665827">
        <w:rPr>
          <w:rFonts w:asciiTheme="minorHAnsi" w:hAnsiTheme="minorHAnsi" w:cstheme="minorHAnsi"/>
          <w:color w:val="666665"/>
          <w:w w:val="115"/>
          <w:sz w:val="22"/>
          <w:szCs w:val="22"/>
        </w:rPr>
        <w:t xml:space="preserve">l’activité </w:t>
      </w:r>
      <w:r w:rsidRPr="00665827">
        <w:rPr>
          <w:rFonts w:asciiTheme="minorHAnsi" w:hAnsiTheme="minorHAnsi" w:cstheme="minorHAnsi"/>
          <w:color w:val="666665"/>
          <w:w w:val="110"/>
          <w:sz w:val="22"/>
          <w:szCs w:val="22"/>
        </w:rPr>
        <w:t>est</w:t>
      </w:r>
      <w:r w:rsidRPr="00665827">
        <w:rPr>
          <w:rFonts w:asciiTheme="minorHAnsi" w:hAnsiTheme="minorHAnsi" w:cstheme="minorHAnsi"/>
          <w:color w:val="666665"/>
          <w:spacing w:val="-4"/>
          <w:w w:val="110"/>
          <w:sz w:val="22"/>
          <w:szCs w:val="22"/>
        </w:rPr>
        <w:t xml:space="preserve"> </w:t>
      </w:r>
      <w:r w:rsidRPr="00665827">
        <w:rPr>
          <w:rFonts w:asciiTheme="minorHAnsi" w:hAnsiTheme="minorHAnsi" w:cstheme="minorHAnsi"/>
          <w:color w:val="666665"/>
          <w:w w:val="110"/>
          <w:sz w:val="22"/>
          <w:szCs w:val="22"/>
        </w:rPr>
        <w:t>directement</w:t>
      </w:r>
      <w:r w:rsidRPr="00665827">
        <w:rPr>
          <w:rFonts w:asciiTheme="minorHAnsi" w:hAnsiTheme="minorHAnsi" w:cstheme="minorHAnsi"/>
          <w:color w:val="666665"/>
          <w:spacing w:val="-4"/>
          <w:w w:val="110"/>
          <w:sz w:val="22"/>
          <w:szCs w:val="22"/>
        </w:rPr>
        <w:t xml:space="preserve"> </w:t>
      </w:r>
      <w:r w:rsidRPr="00665827">
        <w:rPr>
          <w:rFonts w:asciiTheme="minorHAnsi" w:hAnsiTheme="minorHAnsi" w:cstheme="minorHAnsi"/>
          <w:color w:val="666665"/>
          <w:w w:val="110"/>
          <w:sz w:val="22"/>
          <w:szCs w:val="22"/>
        </w:rPr>
        <w:t>impactée</w:t>
      </w:r>
      <w:r w:rsidRPr="00665827">
        <w:rPr>
          <w:rFonts w:asciiTheme="minorHAnsi" w:hAnsiTheme="minorHAnsi" w:cstheme="minorHAnsi"/>
          <w:color w:val="666665"/>
          <w:spacing w:val="-4"/>
          <w:w w:val="110"/>
          <w:sz w:val="22"/>
          <w:szCs w:val="22"/>
        </w:rPr>
        <w:t xml:space="preserve"> </w:t>
      </w:r>
      <w:r w:rsidRPr="00665827">
        <w:rPr>
          <w:rFonts w:asciiTheme="minorHAnsi" w:hAnsiTheme="minorHAnsi" w:cstheme="minorHAnsi"/>
          <w:color w:val="666665"/>
          <w:w w:val="110"/>
          <w:sz w:val="22"/>
          <w:szCs w:val="22"/>
        </w:rPr>
        <w:t>par</w:t>
      </w:r>
      <w:r w:rsidRPr="00665827">
        <w:rPr>
          <w:rFonts w:asciiTheme="minorHAnsi" w:hAnsiTheme="minorHAnsi" w:cstheme="minorHAnsi"/>
          <w:color w:val="666665"/>
          <w:spacing w:val="-4"/>
          <w:w w:val="110"/>
          <w:sz w:val="22"/>
          <w:szCs w:val="22"/>
        </w:rPr>
        <w:t xml:space="preserve"> </w:t>
      </w:r>
      <w:r w:rsidRPr="00665827">
        <w:rPr>
          <w:rFonts w:asciiTheme="minorHAnsi" w:hAnsiTheme="minorHAnsi" w:cstheme="minorHAnsi"/>
          <w:color w:val="666665"/>
          <w:w w:val="110"/>
          <w:sz w:val="22"/>
          <w:szCs w:val="22"/>
        </w:rPr>
        <w:t>la</w:t>
      </w:r>
      <w:r w:rsidRPr="00665827">
        <w:rPr>
          <w:rFonts w:asciiTheme="minorHAnsi" w:hAnsiTheme="minorHAnsi" w:cstheme="minorHAnsi"/>
          <w:color w:val="666665"/>
          <w:spacing w:val="-4"/>
          <w:w w:val="110"/>
          <w:sz w:val="22"/>
          <w:szCs w:val="22"/>
        </w:rPr>
        <w:t xml:space="preserve"> </w:t>
      </w:r>
      <w:r w:rsidRPr="00665827">
        <w:rPr>
          <w:rFonts w:asciiTheme="minorHAnsi" w:hAnsiTheme="minorHAnsi" w:cstheme="minorHAnsi"/>
          <w:color w:val="666665"/>
          <w:w w:val="110"/>
          <w:sz w:val="22"/>
          <w:szCs w:val="22"/>
        </w:rPr>
        <w:t>transition</w:t>
      </w:r>
      <w:r w:rsidRPr="00665827">
        <w:rPr>
          <w:rFonts w:asciiTheme="minorHAnsi" w:hAnsiTheme="minorHAnsi" w:cstheme="minorHAnsi"/>
          <w:color w:val="666665"/>
          <w:spacing w:val="-4"/>
          <w:w w:val="110"/>
          <w:sz w:val="22"/>
          <w:szCs w:val="22"/>
        </w:rPr>
        <w:t xml:space="preserve"> </w:t>
      </w:r>
      <w:r w:rsidRPr="00665827">
        <w:rPr>
          <w:rFonts w:asciiTheme="minorHAnsi" w:hAnsiTheme="minorHAnsi" w:cstheme="minorHAnsi"/>
          <w:color w:val="666665"/>
          <w:w w:val="110"/>
          <w:sz w:val="22"/>
          <w:szCs w:val="22"/>
        </w:rPr>
        <w:t>énergétique</w:t>
      </w:r>
      <w:r w:rsidRPr="00665827">
        <w:rPr>
          <w:rFonts w:asciiTheme="minorHAnsi" w:hAnsiTheme="minorHAnsi" w:cstheme="minorHAnsi"/>
          <w:color w:val="666665"/>
          <w:spacing w:val="-4"/>
          <w:w w:val="110"/>
          <w:sz w:val="22"/>
          <w:szCs w:val="22"/>
        </w:rPr>
        <w:t xml:space="preserve"> </w:t>
      </w:r>
      <w:r w:rsidRPr="00665827">
        <w:rPr>
          <w:rFonts w:asciiTheme="minorHAnsi" w:hAnsiTheme="minorHAnsi" w:cstheme="minorHAnsi"/>
          <w:color w:val="666665"/>
          <w:w w:val="110"/>
          <w:sz w:val="22"/>
          <w:szCs w:val="22"/>
        </w:rPr>
        <w:t xml:space="preserve">et </w:t>
      </w:r>
      <w:r w:rsidRPr="00665827">
        <w:rPr>
          <w:rFonts w:asciiTheme="minorHAnsi" w:hAnsiTheme="minorHAnsi" w:cstheme="minorHAnsi"/>
          <w:color w:val="666665"/>
          <w:spacing w:val="-2"/>
          <w:w w:val="115"/>
          <w:sz w:val="22"/>
          <w:szCs w:val="22"/>
        </w:rPr>
        <w:t xml:space="preserve">les réglementations concomitantes. L’État doit s’assurer </w:t>
      </w:r>
      <w:r w:rsidRPr="00665827">
        <w:rPr>
          <w:rFonts w:asciiTheme="minorHAnsi" w:hAnsiTheme="minorHAnsi" w:cstheme="minorHAnsi"/>
          <w:color w:val="666665"/>
          <w:w w:val="115"/>
          <w:sz w:val="22"/>
          <w:szCs w:val="22"/>
        </w:rPr>
        <w:t>de la cohérence globale du dispositif. Il doit jouer un rôle de chef d’orchestre en conduisant la politique industrielle</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à</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l’échelle</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nationale</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et</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en</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veillant</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à</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ce que les impacts locaux et concrets soient compris et anticipés par les acteurs.</w:t>
      </w:r>
    </w:p>
    <w:p w14:paraId="18C1C60E" w14:textId="77777777" w:rsidR="00F33EDF" w:rsidRPr="00665827" w:rsidRDefault="00F33EDF" w:rsidP="00F33EDF">
      <w:pPr>
        <w:pStyle w:val="BodyText"/>
        <w:spacing w:line="283" w:lineRule="auto"/>
        <w:jc w:val="both"/>
        <w:rPr>
          <w:rFonts w:asciiTheme="minorHAnsi" w:hAnsiTheme="minorHAnsi" w:cstheme="minorHAnsi"/>
          <w:color w:val="666665"/>
          <w:w w:val="115"/>
          <w:sz w:val="22"/>
          <w:szCs w:val="22"/>
        </w:rPr>
      </w:pPr>
    </w:p>
    <w:p w14:paraId="25C3E303" w14:textId="595B25B0" w:rsidR="00F33EDF" w:rsidRPr="00665827" w:rsidRDefault="00F33EDF" w:rsidP="00F33EDF">
      <w:pPr>
        <w:pStyle w:val="BodyText"/>
        <w:spacing w:line="283" w:lineRule="auto"/>
        <w:jc w:val="both"/>
        <w:rPr>
          <w:rFonts w:asciiTheme="minorHAnsi" w:hAnsiTheme="minorHAnsi" w:cstheme="minorHAnsi"/>
          <w:color w:val="666665"/>
          <w:w w:val="115"/>
          <w:sz w:val="22"/>
          <w:szCs w:val="22"/>
        </w:rPr>
      </w:pPr>
      <w:r w:rsidRPr="00665827">
        <w:rPr>
          <w:rFonts w:asciiTheme="minorHAnsi" w:hAnsiTheme="minorHAnsi" w:cstheme="minorHAnsi"/>
          <w:color w:val="666665"/>
          <w:w w:val="115"/>
          <w:sz w:val="22"/>
          <w:szCs w:val="22"/>
        </w:rPr>
        <w:t xml:space="preserve">Parmi les priorités, la reconversion des sites industriels vers de nouvelles activités, en se fondant sur le </w:t>
      </w:r>
      <w:proofErr w:type="spellStart"/>
      <w:r w:rsidRPr="00665827">
        <w:rPr>
          <w:rFonts w:asciiTheme="minorHAnsi" w:hAnsiTheme="minorHAnsi" w:cstheme="minorHAnsi"/>
          <w:color w:val="666665"/>
          <w:w w:val="115"/>
          <w:sz w:val="22"/>
          <w:szCs w:val="22"/>
        </w:rPr>
        <w:t>savoir faire</w:t>
      </w:r>
      <w:proofErr w:type="spellEnd"/>
      <w:r w:rsidRPr="00665827">
        <w:rPr>
          <w:rFonts w:asciiTheme="minorHAnsi" w:hAnsiTheme="minorHAnsi" w:cstheme="minorHAnsi"/>
          <w:color w:val="666665"/>
          <w:w w:val="115"/>
          <w:sz w:val="22"/>
          <w:szCs w:val="22"/>
        </w:rPr>
        <w:t xml:space="preserve"> du personnel concerné, est essentiel, tout comme l’évolution des compétences des salariés doit être facilitée par la formation continue.</w:t>
      </w:r>
    </w:p>
    <w:p w14:paraId="66E8B34B" w14:textId="77777777" w:rsidR="00F33EDF" w:rsidRPr="00665827" w:rsidRDefault="00F33EDF" w:rsidP="00F33EDF">
      <w:pPr>
        <w:pStyle w:val="BodyText"/>
        <w:spacing w:line="283" w:lineRule="auto"/>
        <w:jc w:val="both"/>
        <w:rPr>
          <w:rFonts w:asciiTheme="minorHAnsi" w:hAnsiTheme="minorHAnsi" w:cstheme="minorHAnsi"/>
          <w:color w:val="666665"/>
          <w:w w:val="115"/>
          <w:sz w:val="22"/>
          <w:szCs w:val="22"/>
        </w:rPr>
      </w:pPr>
    </w:p>
    <w:p w14:paraId="08332FD9" w14:textId="77777777" w:rsidR="00F33EDF" w:rsidRPr="00665827" w:rsidRDefault="00F33EDF" w:rsidP="00F33EDF">
      <w:pPr>
        <w:pStyle w:val="BodyText"/>
        <w:spacing w:line="283" w:lineRule="auto"/>
        <w:jc w:val="both"/>
        <w:rPr>
          <w:rFonts w:asciiTheme="minorHAnsi" w:hAnsiTheme="minorHAnsi" w:cstheme="minorHAnsi"/>
          <w:color w:val="666665"/>
          <w:w w:val="115"/>
          <w:sz w:val="22"/>
          <w:szCs w:val="22"/>
        </w:rPr>
      </w:pPr>
      <w:r w:rsidRPr="00665827">
        <w:rPr>
          <w:rFonts w:asciiTheme="minorHAnsi" w:hAnsiTheme="minorHAnsi" w:cstheme="minorHAnsi"/>
          <w:color w:val="666665"/>
          <w:w w:val="115"/>
          <w:sz w:val="22"/>
          <w:szCs w:val="22"/>
        </w:rPr>
        <w:t xml:space="preserve">Lorsque les sites apparaissent trop difficiles à reconvertir, la cession à des fonds prédateurs - dont le seul objectif est de diminuer les coûts de la fermeture au détriment de l’avenir des personnels concernés -, doit à tout prix être évitée. À cet effet, une structure de défaisance - semblable au “best </w:t>
      </w:r>
      <w:proofErr w:type="spellStart"/>
      <w:r w:rsidRPr="00665827">
        <w:rPr>
          <w:rFonts w:asciiTheme="minorHAnsi" w:hAnsiTheme="minorHAnsi" w:cstheme="minorHAnsi"/>
          <w:color w:val="666665"/>
          <w:w w:val="115"/>
          <w:sz w:val="22"/>
          <w:szCs w:val="22"/>
        </w:rPr>
        <w:t>owners</w:t>
      </w:r>
      <w:proofErr w:type="spellEnd"/>
      <w:r w:rsidRPr="00665827">
        <w:rPr>
          <w:rFonts w:asciiTheme="minorHAnsi" w:hAnsiTheme="minorHAnsi" w:cstheme="minorHAnsi"/>
          <w:color w:val="666665"/>
          <w:w w:val="115"/>
          <w:sz w:val="22"/>
          <w:szCs w:val="22"/>
        </w:rPr>
        <w:t xml:space="preserve"> group” imaginé pour l’industrie automobile allemande - doit être créée pour racheter les entreprises en question et assurer aux salariés concernés une fin de carrière ou une reconversion dans des conditions équitables.</w:t>
      </w:r>
    </w:p>
    <w:p w14:paraId="2EBF4504" w14:textId="77777777" w:rsidR="00F33EDF" w:rsidRPr="00665827" w:rsidRDefault="00F33EDF" w:rsidP="00F33EDF">
      <w:pPr>
        <w:pStyle w:val="BodyText"/>
        <w:spacing w:line="283" w:lineRule="auto"/>
        <w:jc w:val="both"/>
        <w:rPr>
          <w:rFonts w:asciiTheme="minorHAnsi" w:hAnsiTheme="minorHAnsi" w:cstheme="minorHAnsi"/>
          <w:color w:val="666665"/>
          <w:w w:val="115"/>
          <w:sz w:val="22"/>
          <w:szCs w:val="22"/>
        </w:rPr>
      </w:pPr>
    </w:p>
    <w:p w14:paraId="7AC7723B" w14:textId="7521527B" w:rsidR="008D5D85" w:rsidRPr="00665827" w:rsidRDefault="00F33EDF" w:rsidP="00F33EDF">
      <w:pPr>
        <w:pStyle w:val="BodyText"/>
        <w:spacing w:line="283" w:lineRule="auto"/>
        <w:jc w:val="both"/>
        <w:rPr>
          <w:rFonts w:asciiTheme="minorHAnsi" w:hAnsiTheme="minorHAnsi" w:cstheme="minorHAnsi"/>
          <w:color w:val="666665"/>
          <w:w w:val="115"/>
          <w:sz w:val="22"/>
          <w:szCs w:val="22"/>
        </w:rPr>
      </w:pPr>
      <w:r w:rsidRPr="00665827">
        <w:rPr>
          <w:rFonts w:asciiTheme="minorHAnsi" w:hAnsiTheme="minorHAnsi" w:cstheme="minorHAnsi"/>
          <w:color w:val="666665"/>
          <w:w w:val="115"/>
          <w:sz w:val="22"/>
          <w:szCs w:val="22"/>
        </w:rPr>
        <w:t xml:space="preserve">Le rôle des organismes existants (comités de filières, pôles de compétitivité, opérateurs de compétence) reste fondamental pour élaborer la politique industrielle et la mise en œuvre des formations, et doit être renforcé. Une nouvelle gouvernance doit être mise en place incluant, en sus de ces organismes, toutes les parties prenantes dont les syndicats et les régions. La proposition d’Etats généraux de l’automobile faite par la FNH et la CFDT est un exemple de cette nouvelle gouvernance qui gagne à être organisée à l’échelle de chaque bassin industriel </w:t>
      </w:r>
      <w:r w:rsidRPr="00665827">
        <w:rPr>
          <w:rFonts w:asciiTheme="minorHAnsi" w:hAnsiTheme="minorHAnsi" w:cstheme="minorHAnsi"/>
          <w:color w:val="666665"/>
          <w:w w:val="115"/>
          <w:sz w:val="22"/>
          <w:szCs w:val="22"/>
        </w:rPr>
        <w:lastRenderedPageBreak/>
        <w:t>et de chaque région.</w:t>
      </w:r>
    </w:p>
    <w:p w14:paraId="38A9920B" w14:textId="77777777" w:rsidR="006D36A8" w:rsidRPr="00665827" w:rsidRDefault="006D36A8" w:rsidP="00F33EDF">
      <w:pPr>
        <w:pStyle w:val="BodyText"/>
        <w:spacing w:line="283" w:lineRule="auto"/>
        <w:jc w:val="both"/>
        <w:rPr>
          <w:rFonts w:asciiTheme="minorHAnsi" w:hAnsiTheme="minorHAnsi" w:cstheme="minorHAnsi"/>
          <w:color w:val="666665"/>
          <w:w w:val="115"/>
          <w:sz w:val="22"/>
          <w:szCs w:val="22"/>
        </w:rPr>
      </w:pPr>
    </w:p>
    <w:p w14:paraId="4D748025" w14:textId="2EE7A44C" w:rsidR="008D5D85" w:rsidRPr="00665827" w:rsidRDefault="008D5D85" w:rsidP="00F33EDF">
      <w:pPr>
        <w:pStyle w:val="BodyText"/>
        <w:spacing w:line="283" w:lineRule="auto"/>
        <w:jc w:val="both"/>
        <w:rPr>
          <w:rFonts w:asciiTheme="minorHAnsi" w:hAnsiTheme="minorHAnsi" w:cstheme="minorHAnsi"/>
          <w:color w:val="666665"/>
          <w:w w:val="115"/>
          <w:sz w:val="22"/>
          <w:szCs w:val="22"/>
        </w:rPr>
      </w:pPr>
      <w:r w:rsidRPr="00665827">
        <w:rPr>
          <w:rFonts w:asciiTheme="minorHAnsi" w:hAnsiTheme="minorHAnsi" w:cstheme="minorHAnsi"/>
          <w:noProof/>
          <w:sz w:val="22"/>
          <w:szCs w:val="22"/>
        </w:rPr>
        <w:drawing>
          <wp:inline distT="0" distB="0" distL="0" distR="0" wp14:anchorId="0796B2CE" wp14:editId="29C35CF4">
            <wp:extent cx="6120130" cy="5172710"/>
            <wp:effectExtent l="0" t="0" r="0" b="8890"/>
            <wp:docPr id="1944546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46624" name=""/>
                    <pic:cNvPicPr/>
                  </pic:nvPicPr>
                  <pic:blipFill>
                    <a:blip r:embed="rId23"/>
                    <a:stretch>
                      <a:fillRect/>
                    </a:stretch>
                  </pic:blipFill>
                  <pic:spPr>
                    <a:xfrm>
                      <a:off x="0" y="0"/>
                      <a:ext cx="6120130" cy="5172710"/>
                    </a:xfrm>
                    <a:prstGeom prst="rect">
                      <a:avLst/>
                    </a:prstGeom>
                  </pic:spPr>
                </pic:pic>
              </a:graphicData>
            </a:graphic>
          </wp:inline>
        </w:drawing>
      </w:r>
    </w:p>
    <w:p w14:paraId="39365561" w14:textId="77777777" w:rsidR="006D36A8" w:rsidRPr="00665827" w:rsidRDefault="006D36A8" w:rsidP="006D36A8">
      <w:pPr>
        <w:rPr>
          <w:rFonts w:cstheme="minorHAnsi"/>
          <w:lang w:val="fr-FR" w:eastAsia="fr-BE"/>
        </w:rPr>
      </w:pPr>
    </w:p>
    <w:p w14:paraId="78F33B5D" w14:textId="77777777" w:rsidR="006D36A8" w:rsidRPr="00665827" w:rsidRDefault="006D36A8" w:rsidP="006D36A8">
      <w:pPr>
        <w:rPr>
          <w:rFonts w:cstheme="minorHAnsi"/>
          <w:lang w:val="fr-FR" w:eastAsia="fr-BE"/>
        </w:rPr>
      </w:pPr>
    </w:p>
    <w:p w14:paraId="02375F13" w14:textId="77777777" w:rsidR="006D36A8" w:rsidRPr="00665827" w:rsidRDefault="006D36A8" w:rsidP="006D36A8">
      <w:pPr>
        <w:rPr>
          <w:rFonts w:cstheme="minorHAnsi"/>
          <w:lang w:val="fr-FR" w:eastAsia="fr-BE"/>
        </w:rPr>
      </w:pPr>
    </w:p>
    <w:p w14:paraId="3E456C7E" w14:textId="77777777" w:rsidR="006D36A8" w:rsidRPr="00665827" w:rsidRDefault="006D36A8" w:rsidP="006D36A8">
      <w:pPr>
        <w:rPr>
          <w:rFonts w:cstheme="minorHAnsi"/>
          <w:lang w:val="fr-FR" w:eastAsia="fr-BE"/>
        </w:rPr>
      </w:pPr>
    </w:p>
    <w:p w14:paraId="61413B05" w14:textId="77777777" w:rsidR="006D36A8" w:rsidRPr="00665827" w:rsidRDefault="006D36A8" w:rsidP="006D36A8">
      <w:pPr>
        <w:rPr>
          <w:rFonts w:cstheme="minorHAnsi"/>
          <w:lang w:val="fr-FR" w:eastAsia="fr-BE"/>
        </w:rPr>
      </w:pPr>
    </w:p>
    <w:p w14:paraId="01477C08" w14:textId="77777777" w:rsidR="006D36A8" w:rsidRPr="00665827" w:rsidRDefault="006D36A8" w:rsidP="006D36A8">
      <w:pPr>
        <w:rPr>
          <w:rFonts w:cstheme="minorHAnsi"/>
          <w:lang w:val="fr-FR" w:eastAsia="fr-BE"/>
        </w:rPr>
      </w:pPr>
    </w:p>
    <w:p w14:paraId="485209CC" w14:textId="77777777" w:rsidR="006D36A8" w:rsidRPr="00665827" w:rsidRDefault="006D36A8" w:rsidP="006D36A8">
      <w:pPr>
        <w:rPr>
          <w:rFonts w:cstheme="minorHAnsi"/>
          <w:lang w:val="fr-FR" w:eastAsia="fr-BE"/>
        </w:rPr>
      </w:pPr>
    </w:p>
    <w:p w14:paraId="79D4D3D8" w14:textId="77777777" w:rsidR="006D36A8" w:rsidRPr="00665827" w:rsidRDefault="006D36A8" w:rsidP="006D36A8">
      <w:pPr>
        <w:rPr>
          <w:rFonts w:cstheme="minorHAnsi"/>
          <w:lang w:val="fr-FR" w:eastAsia="fr-BE"/>
        </w:rPr>
      </w:pPr>
    </w:p>
    <w:p w14:paraId="6AE0EFF4" w14:textId="77777777" w:rsidR="006D36A8" w:rsidRPr="00665827" w:rsidRDefault="006D36A8" w:rsidP="006D36A8">
      <w:pPr>
        <w:rPr>
          <w:rFonts w:cstheme="minorHAnsi"/>
          <w:lang w:val="fr-FR" w:eastAsia="fr-BE"/>
        </w:rPr>
      </w:pPr>
    </w:p>
    <w:p w14:paraId="2238B741" w14:textId="77777777" w:rsidR="006D36A8" w:rsidRPr="00665827" w:rsidRDefault="006D36A8" w:rsidP="006D36A8">
      <w:pPr>
        <w:rPr>
          <w:rFonts w:cstheme="minorHAnsi"/>
          <w:lang w:val="fr-FR" w:eastAsia="fr-BE"/>
        </w:rPr>
      </w:pPr>
    </w:p>
    <w:p w14:paraId="10717F92" w14:textId="77777777" w:rsidR="006D36A8" w:rsidRPr="00665827" w:rsidRDefault="006D36A8" w:rsidP="006D36A8">
      <w:pPr>
        <w:rPr>
          <w:rFonts w:cstheme="minorHAnsi"/>
          <w:lang w:val="fr-FR" w:eastAsia="fr-BE"/>
        </w:rPr>
      </w:pPr>
    </w:p>
    <w:p w14:paraId="0DB052D1" w14:textId="77777777" w:rsidR="006D36A8" w:rsidRPr="00665827" w:rsidRDefault="006D36A8" w:rsidP="006D36A8">
      <w:pPr>
        <w:rPr>
          <w:rFonts w:cstheme="minorHAnsi"/>
          <w:lang w:val="fr-FR" w:eastAsia="fr-BE"/>
        </w:rPr>
      </w:pPr>
    </w:p>
    <w:p w14:paraId="1F9B5405" w14:textId="77777777" w:rsidR="006D36A8" w:rsidRPr="00665827" w:rsidRDefault="006D36A8" w:rsidP="006D36A8">
      <w:pPr>
        <w:rPr>
          <w:rFonts w:cstheme="minorHAnsi"/>
          <w:lang w:val="fr-FR" w:eastAsia="fr-BE"/>
        </w:rPr>
      </w:pPr>
    </w:p>
    <w:p w14:paraId="1A0572E7" w14:textId="77777777" w:rsidR="006D36A8" w:rsidRPr="00665827" w:rsidRDefault="006D36A8" w:rsidP="006D36A8">
      <w:pPr>
        <w:pStyle w:val="Heading1"/>
        <w:ind w:left="432"/>
        <w:rPr>
          <w:rFonts w:asciiTheme="minorHAnsi" w:eastAsia="Calibri" w:hAnsiTheme="minorHAnsi" w:cstheme="minorHAnsi"/>
          <w:color w:val="666665"/>
          <w:w w:val="115"/>
          <w:sz w:val="22"/>
          <w:szCs w:val="22"/>
          <w:lang w:val="fr-FR"/>
        </w:rPr>
      </w:pPr>
      <w:bookmarkStart w:id="4" w:name="_Toc157357417"/>
      <w:r w:rsidRPr="00665827">
        <w:rPr>
          <w:rFonts w:asciiTheme="minorHAnsi" w:hAnsiTheme="minorHAnsi" w:cstheme="minorHAnsi"/>
          <w:sz w:val="22"/>
          <w:szCs w:val="22"/>
        </w:rPr>
        <w:t>Les énergies</w:t>
      </w:r>
      <w:bookmarkEnd w:id="4"/>
    </w:p>
    <w:p w14:paraId="20D060E1" w14:textId="2DE82AA4" w:rsidR="000D4C2D" w:rsidRPr="00665827" w:rsidRDefault="008D5D85" w:rsidP="00F33EDF">
      <w:pPr>
        <w:pStyle w:val="BodyText"/>
        <w:spacing w:line="283" w:lineRule="auto"/>
        <w:jc w:val="both"/>
        <w:rPr>
          <w:rFonts w:asciiTheme="minorHAnsi" w:hAnsiTheme="minorHAnsi" w:cstheme="minorHAnsi"/>
          <w:color w:val="666665"/>
          <w:w w:val="115"/>
          <w:sz w:val="22"/>
          <w:szCs w:val="22"/>
        </w:rPr>
      </w:pPr>
      <w:r w:rsidRPr="00665827">
        <w:rPr>
          <w:rFonts w:asciiTheme="minorHAnsi" w:hAnsiTheme="minorHAnsi" w:cstheme="minorHAnsi"/>
          <w:noProof/>
          <w:sz w:val="22"/>
          <w:szCs w:val="22"/>
        </w:rPr>
        <w:drawing>
          <wp:inline distT="0" distB="0" distL="0" distR="0" wp14:anchorId="3EB89EC9" wp14:editId="4BB04A41">
            <wp:extent cx="5553075" cy="8086725"/>
            <wp:effectExtent l="0" t="0" r="9525" b="9525"/>
            <wp:docPr id="2048434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34376" name=""/>
                    <pic:cNvPicPr/>
                  </pic:nvPicPr>
                  <pic:blipFill>
                    <a:blip r:embed="rId24"/>
                    <a:stretch>
                      <a:fillRect/>
                    </a:stretch>
                  </pic:blipFill>
                  <pic:spPr>
                    <a:xfrm>
                      <a:off x="0" y="0"/>
                      <a:ext cx="5553075" cy="8086725"/>
                    </a:xfrm>
                    <a:prstGeom prst="rect">
                      <a:avLst/>
                    </a:prstGeom>
                  </pic:spPr>
                </pic:pic>
              </a:graphicData>
            </a:graphic>
          </wp:inline>
        </w:drawing>
      </w:r>
    </w:p>
    <w:p w14:paraId="41CD4010" w14:textId="77777777" w:rsidR="008D5D85" w:rsidRPr="00665827" w:rsidRDefault="008D5D85">
      <w:pPr>
        <w:rPr>
          <w:rFonts w:cstheme="minorHAnsi"/>
          <w:color w:val="666665"/>
          <w:w w:val="115"/>
        </w:rPr>
      </w:pPr>
      <w:r w:rsidRPr="00665827">
        <w:rPr>
          <w:rFonts w:cstheme="minorHAnsi"/>
          <w:noProof/>
        </w:rPr>
        <w:lastRenderedPageBreak/>
        <w:drawing>
          <wp:inline distT="0" distB="0" distL="0" distR="0" wp14:anchorId="7DD0FD56" wp14:editId="5593B66A">
            <wp:extent cx="5219700" cy="7753350"/>
            <wp:effectExtent l="0" t="0" r="0" b="0"/>
            <wp:docPr id="401609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09920" name=""/>
                    <pic:cNvPicPr/>
                  </pic:nvPicPr>
                  <pic:blipFill>
                    <a:blip r:embed="rId25"/>
                    <a:stretch>
                      <a:fillRect/>
                    </a:stretch>
                  </pic:blipFill>
                  <pic:spPr>
                    <a:xfrm>
                      <a:off x="0" y="0"/>
                      <a:ext cx="5219700" cy="7753350"/>
                    </a:xfrm>
                    <a:prstGeom prst="rect">
                      <a:avLst/>
                    </a:prstGeom>
                  </pic:spPr>
                </pic:pic>
              </a:graphicData>
            </a:graphic>
          </wp:inline>
        </w:drawing>
      </w:r>
    </w:p>
    <w:p w14:paraId="25799AF4" w14:textId="28F383FA" w:rsidR="008D5D85" w:rsidRPr="00665827" w:rsidRDefault="008D5D85">
      <w:pPr>
        <w:rPr>
          <w:rFonts w:cstheme="minorHAnsi"/>
          <w:color w:val="666665"/>
          <w:w w:val="115"/>
        </w:rPr>
      </w:pPr>
      <w:r w:rsidRPr="00665827">
        <w:rPr>
          <w:rFonts w:cstheme="minorHAnsi"/>
          <w:noProof/>
        </w:rPr>
        <w:lastRenderedPageBreak/>
        <w:drawing>
          <wp:inline distT="0" distB="0" distL="0" distR="0" wp14:anchorId="211ACAE4" wp14:editId="1BE641BB">
            <wp:extent cx="5276850" cy="7972425"/>
            <wp:effectExtent l="0" t="0" r="0" b="9525"/>
            <wp:docPr id="661793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93500" name=""/>
                    <pic:cNvPicPr/>
                  </pic:nvPicPr>
                  <pic:blipFill>
                    <a:blip r:embed="rId26"/>
                    <a:stretch>
                      <a:fillRect/>
                    </a:stretch>
                  </pic:blipFill>
                  <pic:spPr>
                    <a:xfrm>
                      <a:off x="0" y="0"/>
                      <a:ext cx="5276850" cy="7972425"/>
                    </a:xfrm>
                    <a:prstGeom prst="rect">
                      <a:avLst/>
                    </a:prstGeom>
                  </pic:spPr>
                </pic:pic>
              </a:graphicData>
            </a:graphic>
          </wp:inline>
        </w:drawing>
      </w:r>
      <w:r w:rsidRPr="00665827">
        <w:rPr>
          <w:rFonts w:cstheme="minorHAnsi"/>
          <w:color w:val="666665"/>
          <w:w w:val="115"/>
        </w:rPr>
        <w:br w:type="page"/>
      </w:r>
    </w:p>
    <w:p w14:paraId="7C122112" w14:textId="77777777" w:rsidR="008D5D85" w:rsidRPr="00665827" w:rsidRDefault="008D5D85">
      <w:pPr>
        <w:rPr>
          <w:rFonts w:cstheme="minorHAnsi"/>
          <w:color w:val="666665"/>
          <w:w w:val="115"/>
        </w:rPr>
      </w:pPr>
      <w:r w:rsidRPr="00665827">
        <w:rPr>
          <w:rFonts w:cstheme="minorHAnsi"/>
          <w:noProof/>
        </w:rPr>
        <w:lastRenderedPageBreak/>
        <w:drawing>
          <wp:inline distT="0" distB="0" distL="0" distR="0" wp14:anchorId="0AA8BC95" wp14:editId="06575C3A">
            <wp:extent cx="4743450" cy="1219200"/>
            <wp:effectExtent l="0" t="0" r="0" b="0"/>
            <wp:docPr id="1850815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15125" name=""/>
                    <pic:cNvPicPr/>
                  </pic:nvPicPr>
                  <pic:blipFill>
                    <a:blip r:embed="rId27"/>
                    <a:stretch>
                      <a:fillRect/>
                    </a:stretch>
                  </pic:blipFill>
                  <pic:spPr>
                    <a:xfrm>
                      <a:off x="0" y="0"/>
                      <a:ext cx="4743450" cy="1219200"/>
                    </a:xfrm>
                    <a:prstGeom prst="rect">
                      <a:avLst/>
                    </a:prstGeom>
                  </pic:spPr>
                </pic:pic>
              </a:graphicData>
            </a:graphic>
          </wp:inline>
        </w:drawing>
      </w:r>
    </w:p>
    <w:p w14:paraId="33FA3052" w14:textId="451CEAF0" w:rsidR="008D5D85" w:rsidRPr="00665827" w:rsidRDefault="008D5D85">
      <w:pPr>
        <w:rPr>
          <w:rFonts w:cstheme="minorHAnsi"/>
          <w:color w:val="666665"/>
          <w:w w:val="115"/>
        </w:rPr>
      </w:pPr>
      <w:r w:rsidRPr="00665827">
        <w:rPr>
          <w:rFonts w:cstheme="minorHAnsi"/>
          <w:color w:val="666665"/>
          <w:w w:val="115"/>
        </w:rPr>
        <w:t>Pour en savoir plus</w:t>
      </w:r>
      <w:r w:rsidR="006D36A8" w:rsidRPr="00665827">
        <w:rPr>
          <w:rFonts w:cstheme="minorHAnsi"/>
          <w:color w:val="666665"/>
          <w:w w:val="115"/>
        </w:rPr>
        <w:t xml:space="preserve"> à propos des énergies, </w:t>
      </w:r>
      <w:r w:rsidRPr="00665827">
        <w:rPr>
          <w:rFonts w:cstheme="minorHAnsi"/>
          <w:color w:val="666665"/>
          <w:w w:val="115"/>
        </w:rPr>
        <w:t>voir</w:t>
      </w:r>
      <w:r w:rsidR="006D36A8" w:rsidRPr="00665827">
        <w:rPr>
          <w:rFonts w:cstheme="minorHAnsi"/>
          <w:color w:val="666665"/>
          <w:w w:val="115"/>
        </w:rPr>
        <w:t xml:space="preserve"> pages 72-130 de </w:t>
      </w:r>
      <w:hyperlink r:id="rId28" w:history="1">
        <w:r w:rsidRPr="00665827">
          <w:rPr>
            <w:rStyle w:val="Hyperlink"/>
            <w:rFonts w:cstheme="minorHAnsi"/>
            <w:w w:val="115"/>
          </w:rPr>
          <w:t>https://negawatt.org/Le-scenario-negaWatt-2022-en-detail</w:t>
        </w:r>
      </w:hyperlink>
    </w:p>
    <w:p w14:paraId="6F95AA92" w14:textId="77777777" w:rsidR="006D36A8" w:rsidRPr="00665827" w:rsidRDefault="006D36A8">
      <w:pPr>
        <w:rPr>
          <w:rFonts w:eastAsia="Calibri" w:cstheme="minorHAnsi"/>
          <w:color w:val="666665"/>
          <w:w w:val="115"/>
          <w:lang w:val="fr-FR"/>
        </w:rPr>
      </w:pPr>
    </w:p>
    <w:p w14:paraId="7C3DA651" w14:textId="0EB947E8" w:rsidR="003B4637" w:rsidRPr="00665827" w:rsidRDefault="003B4637" w:rsidP="003B4637">
      <w:pPr>
        <w:pStyle w:val="Heading1"/>
        <w:rPr>
          <w:rFonts w:asciiTheme="minorHAnsi" w:hAnsiTheme="minorHAnsi" w:cstheme="minorHAnsi"/>
          <w:sz w:val="22"/>
          <w:szCs w:val="22"/>
        </w:rPr>
      </w:pPr>
      <w:bookmarkStart w:id="5" w:name="_Toc157357418"/>
      <w:r w:rsidRPr="00665827">
        <w:rPr>
          <w:rFonts w:asciiTheme="minorHAnsi" w:hAnsiTheme="minorHAnsi" w:cstheme="minorHAnsi"/>
          <w:sz w:val="22"/>
          <w:szCs w:val="22"/>
        </w:rPr>
        <w:t>Se loger</w:t>
      </w:r>
      <w:bookmarkEnd w:id="5"/>
    </w:p>
    <w:p w14:paraId="60315DC4" w14:textId="6F9A5018" w:rsidR="003B4637" w:rsidRPr="00665827" w:rsidRDefault="003B4637" w:rsidP="003B4637">
      <w:pPr>
        <w:rPr>
          <w:rFonts w:cstheme="minorHAnsi"/>
          <w:lang w:eastAsia="fr-BE"/>
        </w:rPr>
      </w:pPr>
    </w:p>
    <w:p w14:paraId="3FDD3733" w14:textId="0E7AA044" w:rsidR="00416756" w:rsidRPr="00665827" w:rsidRDefault="00665827" w:rsidP="00D10244">
      <w:pPr>
        <w:pStyle w:val="BodyText"/>
        <w:spacing w:before="111" w:line="260" w:lineRule="exact"/>
        <w:ind w:left="413" w:right="371"/>
        <w:jc w:val="both"/>
        <w:rPr>
          <w:rFonts w:asciiTheme="minorHAnsi" w:hAnsiTheme="minorHAnsi" w:cstheme="minorHAnsi"/>
          <w:b/>
          <w:w w:val="110"/>
          <w:sz w:val="22"/>
          <w:szCs w:val="22"/>
          <w:u w:val="single"/>
        </w:rPr>
      </w:pPr>
      <w:r>
        <w:rPr>
          <w:rFonts w:asciiTheme="minorHAnsi" w:hAnsiTheme="minorHAnsi" w:cstheme="minorHAnsi"/>
          <w:b/>
          <w:w w:val="110"/>
          <w:sz w:val="22"/>
          <w:szCs w:val="22"/>
          <w:u w:val="single"/>
        </w:rPr>
        <w:t xml:space="preserve">5.1 </w:t>
      </w:r>
      <w:r w:rsidR="00416756" w:rsidRPr="00665827">
        <w:rPr>
          <w:rFonts w:asciiTheme="minorHAnsi" w:hAnsiTheme="minorHAnsi" w:cstheme="minorHAnsi"/>
          <w:b/>
          <w:w w:val="110"/>
          <w:sz w:val="22"/>
          <w:szCs w:val="22"/>
          <w:u w:val="single"/>
        </w:rPr>
        <w:t>Sobriété</w:t>
      </w:r>
    </w:p>
    <w:p w14:paraId="6386262E" w14:textId="3B9AE202" w:rsidR="00D10244" w:rsidRPr="00665827" w:rsidRDefault="00D10244" w:rsidP="00D10244">
      <w:pPr>
        <w:pStyle w:val="BodyText"/>
        <w:spacing w:before="111" w:line="260" w:lineRule="exact"/>
        <w:ind w:left="413" w:right="371"/>
        <w:jc w:val="both"/>
        <w:rPr>
          <w:rFonts w:asciiTheme="minorHAnsi" w:hAnsiTheme="minorHAnsi" w:cstheme="minorHAnsi"/>
          <w:sz w:val="22"/>
          <w:szCs w:val="22"/>
        </w:rPr>
      </w:pPr>
      <w:r w:rsidRPr="00665827">
        <w:rPr>
          <w:rFonts w:asciiTheme="minorHAnsi" w:hAnsiTheme="minorHAnsi" w:cstheme="minorHAnsi"/>
          <w:b/>
          <w:w w:val="110"/>
          <w:sz w:val="22"/>
          <w:szCs w:val="22"/>
        </w:rPr>
        <w:t>La</w:t>
      </w:r>
      <w:r w:rsidRPr="00665827">
        <w:rPr>
          <w:rFonts w:asciiTheme="minorHAnsi" w:hAnsiTheme="minorHAnsi" w:cstheme="minorHAnsi"/>
          <w:b/>
          <w:spacing w:val="-16"/>
          <w:w w:val="110"/>
          <w:sz w:val="22"/>
          <w:szCs w:val="22"/>
        </w:rPr>
        <w:t xml:space="preserve"> </w:t>
      </w:r>
      <w:r w:rsidRPr="00665827">
        <w:rPr>
          <w:rFonts w:asciiTheme="minorHAnsi" w:hAnsiTheme="minorHAnsi" w:cstheme="minorHAnsi"/>
          <w:b/>
          <w:w w:val="110"/>
          <w:sz w:val="22"/>
          <w:szCs w:val="22"/>
        </w:rPr>
        <w:t>stabilisation</w:t>
      </w:r>
      <w:r w:rsidRPr="00665827">
        <w:rPr>
          <w:rFonts w:asciiTheme="minorHAnsi" w:hAnsiTheme="minorHAnsi" w:cstheme="minorHAnsi"/>
          <w:b/>
          <w:spacing w:val="-15"/>
          <w:w w:val="110"/>
          <w:sz w:val="22"/>
          <w:szCs w:val="22"/>
        </w:rPr>
        <w:t xml:space="preserve"> </w:t>
      </w:r>
      <w:r w:rsidRPr="00665827">
        <w:rPr>
          <w:rFonts w:asciiTheme="minorHAnsi" w:hAnsiTheme="minorHAnsi" w:cstheme="minorHAnsi"/>
          <w:b/>
          <w:w w:val="110"/>
          <w:sz w:val="22"/>
          <w:szCs w:val="22"/>
        </w:rPr>
        <w:t>du</w:t>
      </w:r>
      <w:r w:rsidRPr="00665827">
        <w:rPr>
          <w:rFonts w:asciiTheme="minorHAnsi" w:hAnsiTheme="minorHAnsi" w:cstheme="minorHAnsi"/>
          <w:b/>
          <w:spacing w:val="-16"/>
          <w:w w:val="110"/>
          <w:sz w:val="22"/>
          <w:szCs w:val="22"/>
        </w:rPr>
        <w:t xml:space="preserve"> </w:t>
      </w:r>
      <w:r w:rsidRPr="00665827">
        <w:rPr>
          <w:rFonts w:asciiTheme="minorHAnsi" w:hAnsiTheme="minorHAnsi" w:cstheme="minorHAnsi"/>
          <w:b/>
          <w:w w:val="110"/>
          <w:sz w:val="22"/>
          <w:szCs w:val="22"/>
        </w:rPr>
        <w:t>nombre</w:t>
      </w:r>
      <w:r w:rsidRPr="00665827">
        <w:rPr>
          <w:rFonts w:asciiTheme="minorHAnsi" w:hAnsiTheme="minorHAnsi" w:cstheme="minorHAnsi"/>
          <w:b/>
          <w:spacing w:val="-15"/>
          <w:w w:val="110"/>
          <w:sz w:val="22"/>
          <w:szCs w:val="22"/>
        </w:rPr>
        <w:t xml:space="preserve"> </w:t>
      </w:r>
      <w:r w:rsidRPr="00665827">
        <w:rPr>
          <w:rFonts w:asciiTheme="minorHAnsi" w:hAnsiTheme="minorHAnsi" w:cstheme="minorHAnsi"/>
          <w:b/>
          <w:w w:val="110"/>
          <w:sz w:val="22"/>
          <w:szCs w:val="22"/>
        </w:rPr>
        <w:t>de</w:t>
      </w:r>
      <w:r w:rsidRPr="00665827">
        <w:rPr>
          <w:rFonts w:asciiTheme="minorHAnsi" w:hAnsiTheme="minorHAnsi" w:cstheme="minorHAnsi"/>
          <w:b/>
          <w:spacing w:val="-15"/>
          <w:w w:val="110"/>
          <w:sz w:val="22"/>
          <w:szCs w:val="22"/>
        </w:rPr>
        <w:t xml:space="preserve"> </w:t>
      </w:r>
      <w:r w:rsidRPr="00665827">
        <w:rPr>
          <w:rFonts w:asciiTheme="minorHAnsi" w:hAnsiTheme="minorHAnsi" w:cstheme="minorHAnsi"/>
          <w:b/>
          <w:w w:val="110"/>
          <w:sz w:val="22"/>
          <w:szCs w:val="22"/>
        </w:rPr>
        <w:t>personnes</w:t>
      </w:r>
      <w:r w:rsidRPr="00665827">
        <w:rPr>
          <w:rFonts w:asciiTheme="minorHAnsi" w:hAnsiTheme="minorHAnsi" w:cstheme="minorHAnsi"/>
          <w:b/>
          <w:spacing w:val="-16"/>
          <w:w w:val="110"/>
          <w:sz w:val="22"/>
          <w:szCs w:val="22"/>
        </w:rPr>
        <w:t xml:space="preserve"> </w:t>
      </w:r>
      <w:r w:rsidRPr="00665827">
        <w:rPr>
          <w:rFonts w:asciiTheme="minorHAnsi" w:hAnsiTheme="minorHAnsi" w:cstheme="minorHAnsi"/>
          <w:b/>
          <w:w w:val="110"/>
          <w:sz w:val="22"/>
          <w:szCs w:val="22"/>
        </w:rPr>
        <w:t xml:space="preserve">par </w:t>
      </w:r>
      <w:r w:rsidRPr="00665827">
        <w:rPr>
          <w:rFonts w:asciiTheme="minorHAnsi" w:hAnsiTheme="minorHAnsi" w:cstheme="minorHAnsi"/>
          <w:b/>
          <w:sz w:val="22"/>
          <w:szCs w:val="22"/>
        </w:rPr>
        <w:t xml:space="preserve">logement </w:t>
      </w:r>
      <w:r w:rsidRPr="00665827">
        <w:rPr>
          <w:rFonts w:asciiTheme="minorHAnsi" w:hAnsiTheme="minorHAnsi" w:cstheme="minorHAnsi"/>
          <w:color w:val="666665"/>
          <w:sz w:val="22"/>
          <w:szCs w:val="22"/>
        </w:rPr>
        <w:t xml:space="preserve">au niveau actuel (2,2 personnes par logement) </w:t>
      </w:r>
      <w:r w:rsidRPr="00665827">
        <w:rPr>
          <w:rFonts w:asciiTheme="minorHAnsi" w:hAnsiTheme="minorHAnsi" w:cstheme="minorHAnsi"/>
          <w:color w:val="666665"/>
          <w:w w:val="115"/>
          <w:sz w:val="22"/>
          <w:szCs w:val="22"/>
        </w:rPr>
        <w:t>alors</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w w:val="115"/>
          <w:sz w:val="22"/>
          <w:szCs w:val="22"/>
        </w:rPr>
        <w:t>que</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w w:val="115"/>
          <w:sz w:val="22"/>
          <w:szCs w:val="22"/>
        </w:rPr>
        <w:t>les</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w w:val="115"/>
          <w:sz w:val="22"/>
          <w:szCs w:val="22"/>
        </w:rPr>
        <w:t>projections</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w w:val="115"/>
          <w:sz w:val="22"/>
          <w:szCs w:val="22"/>
        </w:rPr>
        <w:t>plus</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w w:val="115"/>
          <w:sz w:val="22"/>
          <w:szCs w:val="22"/>
        </w:rPr>
        <w:t>classiques</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w w:val="115"/>
          <w:sz w:val="22"/>
          <w:szCs w:val="22"/>
        </w:rPr>
        <w:t>envisagent</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w w:val="115"/>
          <w:sz w:val="22"/>
          <w:szCs w:val="22"/>
        </w:rPr>
        <w:t>une moyenne</w:t>
      </w:r>
      <w:r w:rsidRPr="00665827">
        <w:rPr>
          <w:rFonts w:asciiTheme="minorHAnsi" w:hAnsiTheme="minorHAnsi" w:cstheme="minorHAnsi"/>
          <w:color w:val="666665"/>
          <w:spacing w:val="-1"/>
          <w:w w:val="115"/>
          <w:sz w:val="22"/>
          <w:szCs w:val="22"/>
        </w:rPr>
        <w:t xml:space="preserve"> </w:t>
      </w:r>
      <w:r w:rsidRPr="00665827">
        <w:rPr>
          <w:rFonts w:asciiTheme="minorHAnsi" w:hAnsiTheme="minorHAnsi" w:cstheme="minorHAnsi"/>
          <w:color w:val="666665"/>
          <w:w w:val="115"/>
          <w:sz w:val="22"/>
          <w:szCs w:val="22"/>
        </w:rPr>
        <w:t>de</w:t>
      </w:r>
      <w:r w:rsidRPr="00665827">
        <w:rPr>
          <w:rFonts w:asciiTheme="minorHAnsi" w:hAnsiTheme="minorHAnsi" w:cstheme="minorHAnsi"/>
          <w:color w:val="666665"/>
          <w:spacing w:val="-1"/>
          <w:w w:val="115"/>
          <w:sz w:val="22"/>
          <w:szCs w:val="22"/>
        </w:rPr>
        <w:t xml:space="preserve"> </w:t>
      </w:r>
      <w:r w:rsidRPr="00665827">
        <w:rPr>
          <w:rFonts w:asciiTheme="minorHAnsi" w:hAnsiTheme="minorHAnsi" w:cstheme="minorHAnsi"/>
          <w:color w:val="666665"/>
          <w:w w:val="115"/>
          <w:sz w:val="22"/>
          <w:szCs w:val="22"/>
        </w:rPr>
        <w:t>2</w:t>
      </w:r>
      <w:r w:rsidRPr="00665827">
        <w:rPr>
          <w:rFonts w:asciiTheme="minorHAnsi" w:hAnsiTheme="minorHAnsi" w:cstheme="minorHAnsi"/>
          <w:color w:val="666665"/>
          <w:spacing w:val="-1"/>
          <w:w w:val="115"/>
          <w:sz w:val="22"/>
          <w:szCs w:val="22"/>
        </w:rPr>
        <w:t xml:space="preserve"> </w:t>
      </w:r>
      <w:r w:rsidRPr="00665827">
        <w:rPr>
          <w:rFonts w:asciiTheme="minorHAnsi" w:hAnsiTheme="minorHAnsi" w:cstheme="minorHAnsi"/>
          <w:color w:val="666665"/>
          <w:w w:val="115"/>
          <w:sz w:val="22"/>
          <w:szCs w:val="22"/>
        </w:rPr>
        <w:t>en</w:t>
      </w:r>
      <w:r w:rsidRPr="00665827">
        <w:rPr>
          <w:rFonts w:asciiTheme="minorHAnsi" w:hAnsiTheme="minorHAnsi" w:cstheme="minorHAnsi"/>
          <w:color w:val="666665"/>
          <w:spacing w:val="-1"/>
          <w:w w:val="115"/>
          <w:sz w:val="22"/>
          <w:szCs w:val="22"/>
        </w:rPr>
        <w:t xml:space="preserve"> </w:t>
      </w:r>
      <w:r w:rsidRPr="00665827">
        <w:rPr>
          <w:rFonts w:asciiTheme="minorHAnsi" w:hAnsiTheme="minorHAnsi" w:cstheme="minorHAnsi"/>
          <w:color w:val="666665"/>
          <w:w w:val="115"/>
          <w:sz w:val="22"/>
          <w:szCs w:val="22"/>
        </w:rPr>
        <w:t>2050.</w:t>
      </w:r>
      <w:r w:rsidRPr="00665827">
        <w:rPr>
          <w:rFonts w:asciiTheme="minorHAnsi" w:hAnsiTheme="minorHAnsi" w:cstheme="minorHAnsi"/>
          <w:color w:val="666665"/>
          <w:spacing w:val="-1"/>
          <w:w w:val="115"/>
          <w:sz w:val="22"/>
          <w:szCs w:val="22"/>
        </w:rPr>
        <w:t xml:space="preserve"> </w:t>
      </w:r>
      <w:r w:rsidRPr="00665827">
        <w:rPr>
          <w:rFonts w:asciiTheme="minorHAnsi" w:hAnsiTheme="minorHAnsi" w:cstheme="minorHAnsi"/>
          <w:color w:val="666665"/>
          <w:w w:val="115"/>
          <w:sz w:val="22"/>
          <w:szCs w:val="22"/>
        </w:rPr>
        <w:t>Grâce</w:t>
      </w:r>
      <w:r w:rsidRPr="00665827">
        <w:rPr>
          <w:rFonts w:asciiTheme="minorHAnsi" w:hAnsiTheme="minorHAnsi" w:cstheme="minorHAnsi"/>
          <w:color w:val="666665"/>
          <w:spacing w:val="-1"/>
          <w:w w:val="115"/>
          <w:sz w:val="22"/>
          <w:szCs w:val="22"/>
        </w:rPr>
        <w:t xml:space="preserve"> </w:t>
      </w:r>
      <w:r w:rsidRPr="00665827">
        <w:rPr>
          <w:rFonts w:asciiTheme="minorHAnsi" w:hAnsiTheme="minorHAnsi" w:cstheme="minorHAnsi"/>
          <w:color w:val="666665"/>
          <w:w w:val="115"/>
          <w:sz w:val="22"/>
          <w:szCs w:val="22"/>
        </w:rPr>
        <w:t>au</w:t>
      </w:r>
      <w:r w:rsidRPr="00665827">
        <w:rPr>
          <w:rFonts w:asciiTheme="minorHAnsi" w:hAnsiTheme="minorHAnsi" w:cstheme="minorHAnsi"/>
          <w:color w:val="666665"/>
          <w:spacing w:val="-1"/>
          <w:w w:val="115"/>
          <w:sz w:val="22"/>
          <w:szCs w:val="22"/>
        </w:rPr>
        <w:t xml:space="preserve"> </w:t>
      </w:r>
      <w:r w:rsidRPr="00665827">
        <w:rPr>
          <w:rFonts w:asciiTheme="minorHAnsi" w:hAnsiTheme="minorHAnsi" w:cstheme="minorHAnsi"/>
          <w:color w:val="666665"/>
          <w:w w:val="115"/>
          <w:sz w:val="22"/>
          <w:szCs w:val="22"/>
        </w:rPr>
        <w:t>développement</w:t>
      </w:r>
      <w:r w:rsidRPr="00665827">
        <w:rPr>
          <w:rFonts w:asciiTheme="minorHAnsi" w:hAnsiTheme="minorHAnsi" w:cstheme="minorHAnsi"/>
          <w:color w:val="666665"/>
          <w:spacing w:val="-1"/>
          <w:w w:val="115"/>
          <w:sz w:val="22"/>
          <w:szCs w:val="22"/>
        </w:rPr>
        <w:t xml:space="preserve"> </w:t>
      </w:r>
      <w:r w:rsidRPr="00665827">
        <w:rPr>
          <w:rFonts w:asciiTheme="minorHAnsi" w:hAnsiTheme="minorHAnsi" w:cstheme="minorHAnsi"/>
          <w:color w:val="666665"/>
          <w:w w:val="115"/>
          <w:sz w:val="22"/>
          <w:szCs w:val="22"/>
        </w:rPr>
        <w:t>de</w:t>
      </w:r>
      <w:r w:rsidRPr="00665827">
        <w:rPr>
          <w:rFonts w:asciiTheme="minorHAnsi" w:hAnsiTheme="minorHAnsi" w:cstheme="minorHAnsi"/>
          <w:color w:val="666665"/>
          <w:spacing w:val="-1"/>
          <w:w w:val="115"/>
          <w:sz w:val="22"/>
          <w:szCs w:val="22"/>
        </w:rPr>
        <w:t xml:space="preserve"> </w:t>
      </w:r>
      <w:r w:rsidRPr="00665827">
        <w:rPr>
          <w:rFonts w:asciiTheme="minorHAnsi" w:hAnsiTheme="minorHAnsi" w:cstheme="minorHAnsi"/>
          <w:color w:val="666665"/>
          <w:w w:val="115"/>
          <w:sz w:val="22"/>
          <w:szCs w:val="22"/>
        </w:rPr>
        <w:t>la colocation et de la cohabitation intergénérationnelle (</w:t>
      </w:r>
      <w:r w:rsidRPr="00665827">
        <w:rPr>
          <w:rFonts w:asciiTheme="minorHAnsi" w:hAnsiTheme="minorHAnsi" w:cstheme="minorHAnsi"/>
          <w:i/>
          <w:color w:val="666665"/>
          <w:w w:val="115"/>
          <w:sz w:val="22"/>
          <w:szCs w:val="22"/>
        </w:rPr>
        <w:t xml:space="preserve">via </w:t>
      </w:r>
      <w:r w:rsidRPr="00665827">
        <w:rPr>
          <w:rFonts w:asciiTheme="minorHAnsi" w:hAnsiTheme="minorHAnsi" w:cstheme="minorHAnsi"/>
          <w:color w:val="666665"/>
          <w:w w:val="115"/>
          <w:sz w:val="22"/>
          <w:szCs w:val="22"/>
        </w:rPr>
        <w:t xml:space="preserve">des mesures fiscales, des programmes locaux d’accompagnement, etc.), cette évolution qui semble mineure a un impact considérable. En effet, le passage </w:t>
      </w:r>
      <w:r w:rsidRPr="00665827">
        <w:rPr>
          <w:rFonts w:asciiTheme="minorHAnsi" w:hAnsiTheme="minorHAnsi" w:cstheme="minorHAnsi"/>
          <w:color w:val="666665"/>
          <w:spacing w:val="-2"/>
          <w:w w:val="115"/>
          <w:sz w:val="22"/>
          <w:szCs w:val="22"/>
        </w:rPr>
        <w:t>de</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2</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à</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2,2</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spacing w:val="-2"/>
          <w:w w:val="115"/>
          <w:sz w:val="22"/>
          <w:szCs w:val="22"/>
        </w:rPr>
        <w:t>personnes</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par</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logement</w:t>
      </w:r>
      <w:r w:rsidRPr="00665827">
        <w:rPr>
          <w:rFonts w:asciiTheme="minorHAnsi" w:hAnsiTheme="minorHAnsi" w:cstheme="minorHAnsi"/>
          <w:color w:val="666665"/>
          <w:spacing w:val="-9"/>
          <w:w w:val="115"/>
          <w:sz w:val="22"/>
          <w:szCs w:val="22"/>
        </w:rPr>
        <w:t xml:space="preserve"> </w:t>
      </w:r>
      <w:r w:rsidRPr="00665827">
        <w:rPr>
          <w:rFonts w:asciiTheme="minorHAnsi" w:hAnsiTheme="minorHAnsi" w:cstheme="minorHAnsi"/>
          <w:color w:val="666665"/>
          <w:spacing w:val="-2"/>
          <w:w w:val="115"/>
          <w:sz w:val="22"/>
          <w:szCs w:val="22"/>
        </w:rPr>
        <w:t>induit</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une</w:t>
      </w:r>
      <w:r w:rsidRPr="00665827">
        <w:rPr>
          <w:rFonts w:asciiTheme="minorHAnsi" w:hAnsiTheme="minorHAnsi" w:cstheme="minorHAnsi"/>
          <w:color w:val="666665"/>
          <w:spacing w:val="-10"/>
          <w:w w:val="115"/>
          <w:sz w:val="22"/>
          <w:szCs w:val="22"/>
        </w:rPr>
        <w:t xml:space="preserve"> </w:t>
      </w:r>
      <w:r w:rsidRPr="00665827">
        <w:rPr>
          <w:rFonts w:asciiTheme="minorHAnsi" w:hAnsiTheme="minorHAnsi" w:cstheme="minorHAnsi"/>
          <w:color w:val="666665"/>
          <w:spacing w:val="-2"/>
          <w:w w:val="115"/>
          <w:sz w:val="22"/>
          <w:szCs w:val="22"/>
        </w:rPr>
        <w:t xml:space="preserve">diminution </w:t>
      </w:r>
      <w:r w:rsidRPr="00665827">
        <w:rPr>
          <w:rFonts w:asciiTheme="minorHAnsi" w:hAnsiTheme="minorHAnsi" w:cstheme="minorHAnsi"/>
          <w:color w:val="666665"/>
          <w:w w:val="115"/>
          <w:sz w:val="22"/>
          <w:szCs w:val="22"/>
        </w:rPr>
        <w:t>de</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plus</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de</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3</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millions</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de</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logements</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nécessaires.</w:t>
      </w:r>
    </w:p>
    <w:p w14:paraId="2C7399D0" w14:textId="77777777" w:rsidR="00D10244" w:rsidRPr="00665827" w:rsidRDefault="00D10244" w:rsidP="00D10244">
      <w:pPr>
        <w:pStyle w:val="BodyText"/>
        <w:spacing w:before="10"/>
        <w:rPr>
          <w:rFonts w:asciiTheme="minorHAnsi" w:hAnsiTheme="minorHAnsi" w:cstheme="minorHAnsi"/>
          <w:sz w:val="22"/>
          <w:szCs w:val="22"/>
        </w:rPr>
      </w:pPr>
    </w:p>
    <w:p w14:paraId="69E09800" w14:textId="40CD4DC1" w:rsidR="00D10244" w:rsidRPr="00665827" w:rsidRDefault="00CF1859" w:rsidP="004426E8">
      <w:pPr>
        <w:pStyle w:val="BodyText"/>
        <w:spacing w:line="276" w:lineRule="auto"/>
        <w:ind w:left="413" w:right="371"/>
        <w:jc w:val="both"/>
        <w:rPr>
          <w:rFonts w:asciiTheme="minorHAnsi" w:hAnsiTheme="minorHAnsi" w:cstheme="minorHAnsi"/>
          <w:sz w:val="22"/>
          <w:szCs w:val="22"/>
        </w:rPr>
      </w:pPr>
      <w:r w:rsidRPr="00665827">
        <w:rPr>
          <w:rFonts w:asciiTheme="minorHAnsi" w:hAnsiTheme="minorHAnsi" w:cstheme="minorHAnsi"/>
          <w:b/>
          <w:sz w:val="22"/>
          <w:szCs w:val="22"/>
        </w:rPr>
        <w:t xml:space="preserve">Une moindre construction de logements neufs + </w:t>
      </w:r>
      <w:r w:rsidR="004426E8" w:rsidRPr="00665827">
        <w:rPr>
          <w:rFonts w:asciiTheme="minorHAnsi" w:hAnsiTheme="minorHAnsi" w:cstheme="minorHAnsi"/>
          <w:b/>
          <w:sz w:val="22"/>
          <w:szCs w:val="22"/>
        </w:rPr>
        <w:t xml:space="preserve">réhabilitation de bâtiments existants + </w:t>
      </w:r>
      <w:r w:rsidRPr="00665827">
        <w:rPr>
          <w:rFonts w:asciiTheme="minorHAnsi" w:hAnsiTheme="minorHAnsi" w:cstheme="minorHAnsi"/>
          <w:b/>
          <w:sz w:val="22"/>
          <w:szCs w:val="22"/>
        </w:rPr>
        <w:t>l</w:t>
      </w:r>
      <w:r w:rsidR="00D10244" w:rsidRPr="00665827">
        <w:rPr>
          <w:rFonts w:asciiTheme="minorHAnsi" w:hAnsiTheme="minorHAnsi" w:cstheme="minorHAnsi"/>
          <w:b/>
          <w:sz w:val="22"/>
          <w:szCs w:val="22"/>
        </w:rPr>
        <w:t>a diminution de la proportion de maisons indi</w:t>
      </w:r>
      <w:r w:rsidR="00D10244" w:rsidRPr="00665827">
        <w:rPr>
          <w:rFonts w:asciiTheme="minorHAnsi" w:hAnsiTheme="minorHAnsi" w:cstheme="minorHAnsi"/>
          <w:b/>
          <w:w w:val="110"/>
          <w:sz w:val="22"/>
          <w:szCs w:val="22"/>
        </w:rPr>
        <w:t>viduelles</w:t>
      </w:r>
      <w:r w:rsidR="00D10244" w:rsidRPr="00665827">
        <w:rPr>
          <w:rFonts w:asciiTheme="minorHAnsi" w:hAnsiTheme="minorHAnsi" w:cstheme="minorHAnsi"/>
          <w:b/>
          <w:spacing w:val="-16"/>
          <w:w w:val="110"/>
          <w:sz w:val="22"/>
          <w:szCs w:val="22"/>
        </w:rPr>
        <w:t xml:space="preserve"> </w:t>
      </w:r>
      <w:r w:rsidR="007E57F8" w:rsidRPr="00665827">
        <w:rPr>
          <w:rFonts w:asciiTheme="minorHAnsi" w:hAnsiTheme="minorHAnsi" w:cstheme="minorHAnsi"/>
          <w:b/>
          <w:spacing w:val="-16"/>
          <w:w w:val="110"/>
          <w:sz w:val="22"/>
          <w:szCs w:val="22"/>
        </w:rPr>
        <w:t xml:space="preserve">au profit du « petit collectif » </w:t>
      </w:r>
      <w:r w:rsidR="00D10244" w:rsidRPr="00665827">
        <w:rPr>
          <w:rFonts w:asciiTheme="minorHAnsi" w:hAnsiTheme="minorHAnsi" w:cstheme="minorHAnsi"/>
          <w:color w:val="666665"/>
          <w:w w:val="110"/>
          <w:sz w:val="22"/>
          <w:szCs w:val="22"/>
        </w:rPr>
        <w:t>dans</w:t>
      </w:r>
      <w:r w:rsidR="00D10244" w:rsidRPr="00665827">
        <w:rPr>
          <w:rFonts w:asciiTheme="minorHAnsi" w:hAnsiTheme="minorHAnsi" w:cstheme="minorHAnsi"/>
          <w:color w:val="666665"/>
          <w:spacing w:val="-6"/>
          <w:w w:val="110"/>
          <w:sz w:val="22"/>
          <w:szCs w:val="22"/>
        </w:rPr>
        <w:t xml:space="preserve"> </w:t>
      </w:r>
      <w:r w:rsidR="00D10244" w:rsidRPr="00665827">
        <w:rPr>
          <w:rFonts w:asciiTheme="minorHAnsi" w:hAnsiTheme="minorHAnsi" w:cstheme="minorHAnsi"/>
          <w:color w:val="666665"/>
          <w:w w:val="110"/>
          <w:sz w:val="22"/>
          <w:szCs w:val="22"/>
        </w:rPr>
        <w:t>la</w:t>
      </w:r>
      <w:r w:rsidR="00D10244" w:rsidRPr="00665827">
        <w:rPr>
          <w:rFonts w:asciiTheme="minorHAnsi" w:hAnsiTheme="minorHAnsi" w:cstheme="minorHAnsi"/>
          <w:color w:val="666665"/>
          <w:spacing w:val="-4"/>
          <w:w w:val="110"/>
          <w:sz w:val="22"/>
          <w:szCs w:val="22"/>
        </w:rPr>
        <w:t xml:space="preserve"> </w:t>
      </w:r>
      <w:r w:rsidR="00D10244" w:rsidRPr="00665827">
        <w:rPr>
          <w:rFonts w:asciiTheme="minorHAnsi" w:hAnsiTheme="minorHAnsi" w:cstheme="minorHAnsi"/>
          <w:color w:val="666665"/>
          <w:w w:val="110"/>
          <w:sz w:val="22"/>
          <w:szCs w:val="22"/>
        </w:rPr>
        <w:t>construction</w:t>
      </w:r>
      <w:r w:rsidR="00D10244" w:rsidRPr="00665827">
        <w:rPr>
          <w:rFonts w:asciiTheme="minorHAnsi" w:hAnsiTheme="minorHAnsi" w:cstheme="minorHAnsi"/>
          <w:color w:val="666665"/>
          <w:spacing w:val="-4"/>
          <w:w w:val="110"/>
          <w:sz w:val="22"/>
          <w:szCs w:val="22"/>
        </w:rPr>
        <w:t xml:space="preserve"> </w:t>
      </w:r>
      <w:r w:rsidR="00D10244" w:rsidRPr="00665827">
        <w:rPr>
          <w:rFonts w:asciiTheme="minorHAnsi" w:hAnsiTheme="minorHAnsi" w:cstheme="minorHAnsi"/>
          <w:color w:val="666665"/>
          <w:w w:val="110"/>
          <w:sz w:val="22"/>
          <w:szCs w:val="22"/>
        </w:rPr>
        <w:t>neuve</w:t>
      </w:r>
      <w:r w:rsidR="00D10244" w:rsidRPr="00665827">
        <w:rPr>
          <w:rFonts w:asciiTheme="minorHAnsi" w:hAnsiTheme="minorHAnsi" w:cstheme="minorHAnsi"/>
          <w:color w:val="666665"/>
          <w:spacing w:val="-4"/>
          <w:w w:val="110"/>
          <w:sz w:val="22"/>
          <w:szCs w:val="22"/>
        </w:rPr>
        <w:t xml:space="preserve"> </w:t>
      </w:r>
      <w:r w:rsidR="00D10244" w:rsidRPr="00665827">
        <w:rPr>
          <w:rFonts w:asciiTheme="minorHAnsi" w:hAnsiTheme="minorHAnsi" w:cstheme="minorHAnsi"/>
          <w:color w:val="666665"/>
          <w:w w:val="110"/>
          <w:sz w:val="22"/>
          <w:szCs w:val="22"/>
        </w:rPr>
        <w:t>:</w:t>
      </w:r>
      <w:r w:rsidR="00D10244" w:rsidRPr="00665827">
        <w:rPr>
          <w:rFonts w:asciiTheme="minorHAnsi" w:hAnsiTheme="minorHAnsi" w:cstheme="minorHAnsi"/>
          <w:color w:val="666665"/>
          <w:spacing w:val="-4"/>
          <w:w w:val="110"/>
          <w:sz w:val="22"/>
          <w:szCs w:val="22"/>
        </w:rPr>
        <w:t xml:space="preserve"> </w:t>
      </w:r>
      <w:r w:rsidR="00D10244" w:rsidRPr="00665827">
        <w:rPr>
          <w:rFonts w:asciiTheme="minorHAnsi" w:hAnsiTheme="minorHAnsi" w:cstheme="minorHAnsi"/>
          <w:color w:val="666665"/>
          <w:w w:val="110"/>
          <w:sz w:val="22"/>
          <w:szCs w:val="22"/>
        </w:rPr>
        <w:t>cette</w:t>
      </w:r>
      <w:r w:rsidR="00D10244" w:rsidRPr="00665827">
        <w:rPr>
          <w:rFonts w:asciiTheme="minorHAnsi" w:hAnsiTheme="minorHAnsi" w:cstheme="minorHAnsi"/>
          <w:color w:val="666665"/>
          <w:spacing w:val="-4"/>
          <w:w w:val="110"/>
          <w:sz w:val="22"/>
          <w:szCs w:val="22"/>
        </w:rPr>
        <w:t xml:space="preserve"> </w:t>
      </w:r>
      <w:r w:rsidR="00D10244" w:rsidRPr="00665827">
        <w:rPr>
          <w:rFonts w:asciiTheme="minorHAnsi" w:hAnsiTheme="minorHAnsi" w:cstheme="minorHAnsi"/>
          <w:color w:val="666665"/>
          <w:w w:val="110"/>
          <w:sz w:val="22"/>
          <w:szCs w:val="22"/>
        </w:rPr>
        <w:t xml:space="preserve">proportion </w:t>
      </w:r>
      <w:r w:rsidR="00D10244" w:rsidRPr="00665827">
        <w:rPr>
          <w:rFonts w:asciiTheme="minorHAnsi" w:hAnsiTheme="minorHAnsi" w:cstheme="minorHAnsi"/>
          <w:color w:val="666665"/>
          <w:w w:val="115"/>
          <w:sz w:val="22"/>
          <w:szCs w:val="22"/>
        </w:rPr>
        <w:t>est déjà sur une pente décroissante, puisqu’elle est passée de plus de 60</w:t>
      </w:r>
      <w:r w:rsidR="00D10244" w:rsidRPr="00665827">
        <w:rPr>
          <w:rFonts w:asciiTheme="minorHAnsi" w:hAnsiTheme="minorHAnsi" w:cstheme="minorHAnsi"/>
          <w:color w:val="666665"/>
          <w:spacing w:val="-12"/>
          <w:w w:val="115"/>
          <w:sz w:val="22"/>
          <w:szCs w:val="22"/>
        </w:rPr>
        <w:t xml:space="preserve"> </w:t>
      </w:r>
      <w:r w:rsidR="00D10244" w:rsidRPr="00665827">
        <w:rPr>
          <w:rFonts w:asciiTheme="minorHAnsi" w:hAnsiTheme="minorHAnsi" w:cstheme="minorHAnsi"/>
          <w:color w:val="666665"/>
          <w:w w:val="115"/>
          <w:sz w:val="22"/>
          <w:szCs w:val="22"/>
        </w:rPr>
        <w:t>% entre 2002 et 2004 à 40</w:t>
      </w:r>
      <w:r w:rsidR="00D10244" w:rsidRPr="00665827">
        <w:rPr>
          <w:rFonts w:asciiTheme="minorHAnsi" w:hAnsiTheme="minorHAnsi" w:cstheme="minorHAnsi"/>
          <w:color w:val="666665"/>
          <w:spacing w:val="-12"/>
          <w:w w:val="115"/>
          <w:sz w:val="22"/>
          <w:szCs w:val="22"/>
        </w:rPr>
        <w:t xml:space="preserve"> </w:t>
      </w:r>
      <w:r w:rsidR="00D10244" w:rsidRPr="00665827">
        <w:rPr>
          <w:rFonts w:asciiTheme="minorHAnsi" w:hAnsiTheme="minorHAnsi" w:cstheme="minorHAnsi"/>
          <w:color w:val="666665"/>
          <w:w w:val="115"/>
          <w:sz w:val="22"/>
          <w:szCs w:val="22"/>
        </w:rPr>
        <w:t xml:space="preserve">% en 2017. Dans le scénario </w:t>
      </w:r>
      <w:proofErr w:type="spellStart"/>
      <w:r w:rsidR="00D10244" w:rsidRPr="00665827">
        <w:rPr>
          <w:rFonts w:asciiTheme="minorHAnsi" w:hAnsiTheme="minorHAnsi" w:cstheme="minorHAnsi"/>
          <w:color w:val="666665"/>
          <w:w w:val="115"/>
          <w:sz w:val="22"/>
          <w:szCs w:val="22"/>
        </w:rPr>
        <w:t>négaWatt</w:t>
      </w:r>
      <w:proofErr w:type="spellEnd"/>
      <w:r w:rsidR="00D10244" w:rsidRPr="00665827">
        <w:rPr>
          <w:rFonts w:asciiTheme="minorHAnsi" w:hAnsiTheme="minorHAnsi" w:cstheme="minorHAnsi"/>
          <w:color w:val="666665"/>
          <w:w w:val="115"/>
          <w:sz w:val="22"/>
          <w:szCs w:val="22"/>
        </w:rPr>
        <w:t>, cette tendance est prolongée</w:t>
      </w:r>
      <w:r w:rsidR="00D10244" w:rsidRPr="00665827">
        <w:rPr>
          <w:rFonts w:asciiTheme="minorHAnsi" w:hAnsiTheme="minorHAnsi" w:cstheme="minorHAnsi"/>
          <w:color w:val="666665"/>
          <w:spacing w:val="38"/>
          <w:w w:val="115"/>
          <w:sz w:val="22"/>
          <w:szCs w:val="22"/>
        </w:rPr>
        <w:t xml:space="preserve"> </w:t>
      </w:r>
      <w:r w:rsidR="00D10244" w:rsidRPr="00665827">
        <w:rPr>
          <w:rFonts w:asciiTheme="minorHAnsi" w:hAnsiTheme="minorHAnsi" w:cstheme="minorHAnsi"/>
          <w:color w:val="666665"/>
          <w:w w:val="115"/>
          <w:sz w:val="22"/>
          <w:szCs w:val="22"/>
        </w:rPr>
        <w:t>pour</w:t>
      </w:r>
      <w:r w:rsidR="00D10244" w:rsidRPr="00665827">
        <w:rPr>
          <w:rFonts w:asciiTheme="minorHAnsi" w:hAnsiTheme="minorHAnsi" w:cstheme="minorHAnsi"/>
          <w:color w:val="666665"/>
          <w:spacing w:val="38"/>
          <w:w w:val="115"/>
          <w:sz w:val="22"/>
          <w:szCs w:val="22"/>
        </w:rPr>
        <w:t xml:space="preserve"> </w:t>
      </w:r>
      <w:r w:rsidR="00D10244" w:rsidRPr="00665827">
        <w:rPr>
          <w:rFonts w:asciiTheme="minorHAnsi" w:hAnsiTheme="minorHAnsi" w:cstheme="minorHAnsi"/>
          <w:color w:val="666665"/>
          <w:w w:val="115"/>
          <w:sz w:val="22"/>
          <w:szCs w:val="22"/>
        </w:rPr>
        <w:t>atteindre</w:t>
      </w:r>
      <w:r w:rsidR="00D10244" w:rsidRPr="00665827">
        <w:rPr>
          <w:rFonts w:asciiTheme="minorHAnsi" w:hAnsiTheme="minorHAnsi" w:cstheme="minorHAnsi"/>
          <w:color w:val="666665"/>
          <w:spacing w:val="38"/>
          <w:w w:val="115"/>
          <w:sz w:val="22"/>
          <w:szCs w:val="22"/>
        </w:rPr>
        <w:t xml:space="preserve"> </w:t>
      </w:r>
      <w:r w:rsidR="00D10244" w:rsidRPr="00665827">
        <w:rPr>
          <w:rFonts w:asciiTheme="minorHAnsi" w:hAnsiTheme="minorHAnsi" w:cstheme="minorHAnsi"/>
          <w:color w:val="666665"/>
          <w:w w:val="115"/>
          <w:sz w:val="22"/>
          <w:szCs w:val="22"/>
        </w:rPr>
        <w:t>un</w:t>
      </w:r>
      <w:r w:rsidR="00D10244" w:rsidRPr="00665827">
        <w:rPr>
          <w:rFonts w:asciiTheme="minorHAnsi" w:hAnsiTheme="minorHAnsi" w:cstheme="minorHAnsi"/>
          <w:color w:val="666665"/>
          <w:spacing w:val="38"/>
          <w:w w:val="115"/>
          <w:sz w:val="22"/>
          <w:szCs w:val="22"/>
        </w:rPr>
        <w:t xml:space="preserve"> </w:t>
      </w:r>
      <w:r w:rsidR="00D10244" w:rsidRPr="00665827">
        <w:rPr>
          <w:rFonts w:asciiTheme="minorHAnsi" w:hAnsiTheme="minorHAnsi" w:cstheme="minorHAnsi"/>
          <w:color w:val="666665"/>
          <w:w w:val="115"/>
          <w:sz w:val="22"/>
          <w:szCs w:val="22"/>
        </w:rPr>
        <w:t>taux</w:t>
      </w:r>
      <w:r w:rsidR="00D10244" w:rsidRPr="00665827">
        <w:rPr>
          <w:rFonts w:asciiTheme="minorHAnsi" w:hAnsiTheme="minorHAnsi" w:cstheme="minorHAnsi"/>
          <w:color w:val="666665"/>
          <w:spacing w:val="38"/>
          <w:w w:val="115"/>
          <w:sz w:val="22"/>
          <w:szCs w:val="22"/>
        </w:rPr>
        <w:t xml:space="preserve"> </w:t>
      </w:r>
      <w:r w:rsidR="00D10244" w:rsidRPr="00665827">
        <w:rPr>
          <w:rFonts w:asciiTheme="minorHAnsi" w:hAnsiTheme="minorHAnsi" w:cstheme="minorHAnsi"/>
          <w:color w:val="666665"/>
          <w:w w:val="115"/>
          <w:sz w:val="22"/>
          <w:szCs w:val="22"/>
        </w:rPr>
        <w:t>de</w:t>
      </w:r>
      <w:r w:rsidR="00D10244" w:rsidRPr="00665827">
        <w:rPr>
          <w:rFonts w:asciiTheme="minorHAnsi" w:hAnsiTheme="minorHAnsi" w:cstheme="minorHAnsi"/>
          <w:color w:val="666665"/>
          <w:spacing w:val="38"/>
          <w:w w:val="115"/>
          <w:sz w:val="22"/>
          <w:szCs w:val="22"/>
        </w:rPr>
        <w:t xml:space="preserve"> </w:t>
      </w:r>
      <w:r w:rsidR="00D10244" w:rsidRPr="00665827">
        <w:rPr>
          <w:rFonts w:asciiTheme="minorHAnsi" w:hAnsiTheme="minorHAnsi" w:cstheme="minorHAnsi"/>
          <w:color w:val="666665"/>
          <w:w w:val="115"/>
          <w:sz w:val="22"/>
          <w:szCs w:val="22"/>
        </w:rPr>
        <w:t>20</w:t>
      </w:r>
      <w:r w:rsidR="00D10244" w:rsidRPr="00665827">
        <w:rPr>
          <w:rFonts w:asciiTheme="minorHAnsi" w:hAnsiTheme="minorHAnsi" w:cstheme="minorHAnsi"/>
          <w:color w:val="666665"/>
          <w:spacing w:val="-11"/>
          <w:w w:val="115"/>
          <w:sz w:val="22"/>
          <w:szCs w:val="22"/>
        </w:rPr>
        <w:t xml:space="preserve"> </w:t>
      </w:r>
      <w:r w:rsidR="00D10244" w:rsidRPr="00665827">
        <w:rPr>
          <w:rFonts w:asciiTheme="minorHAnsi" w:hAnsiTheme="minorHAnsi" w:cstheme="minorHAnsi"/>
          <w:color w:val="666665"/>
          <w:w w:val="115"/>
          <w:sz w:val="22"/>
          <w:szCs w:val="22"/>
        </w:rPr>
        <w:t>%</w:t>
      </w:r>
      <w:r w:rsidR="00D10244" w:rsidRPr="00665827">
        <w:rPr>
          <w:rFonts w:asciiTheme="minorHAnsi" w:hAnsiTheme="minorHAnsi" w:cstheme="minorHAnsi"/>
          <w:color w:val="666665"/>
          <w:spacing w:val="38"/>
          <w:w w:val="115"/>
          <w:sz w:val="22"/>
          <w:szCs w:val="22"/>
        </w:rPr>
        <w:t xml:space="preserve"> </w:t>
      </w:r>
      <w:r w:rsidR="00D10244" w:rsidRPr="00665827">
        <w:rPr>
          <w:rFonts w:asciiTheme="minorHAnsi" w:hAnsiTheme="minorHAnsi" w:cstheme="minorHAnsi"/>
          <w:color w:val="666665"/>
          <w:w w:val="115"/>
          <w:sz w:val="22"/>
          <w:szCs w:val="22"/>
        </w:rPr>
        <w:t>en</w:t>
      </w:r>
      <w:r w:rsidR="00D10244" w:rsidRPr="00665827">
        <w:rPr>
          <w:rFonts w:asciiTheme="minorHAnsi" w:hAnsiTheme="minorHAnsi" w:cstheme="minorHAnsi"/>
          <w:color w:val="666665"/>
          <w:spacing w:val="38"/>
          <w:w w:val="115"/>
          <w:sz w:val="22"/>
          <w:szCs w:val="22"/>
        </w:rPr>
        <w:t xml:space="preserve"> </w:t>
      </w:r>
      <w:r w:rsidR="00D10244" w:rsidRPr="00665827">
        <w:rPr>
          <w:rFonts w:asciiTheme="minorHAnsi" w:hAnsiTheme="minorHAnsi" w:cstheme="minorHAnsi"/>
          <w:color w:val="666665"/>
          <w:w w:val="115"/>
          <w:sz w:val="22"/>
          <w:szCs w:val="22"/>
        </w:rPr>
        <w:t>2050.</w:t>
      </w:r>
    </w:p>
    <w:p w14:paraId="6834373A" w14:textId="77777777" w:rsidR="00D10244" w:rsidRPr="00665827" w:rsidRDefault="00D10244" w:rsidP="00D10244">
      <w:pPr>
        <w:pStyle w:val="BodyText"/>
        <w:spacing w:before="8"/>
        <w:rPr>
          <w:rFonts w:asciiTheme="minorHAnsi" w:hAnsiTheme="minorHAnsi" w:cstheme="minorHAnsi"/>
          <w:sz w:val="22"/>
          <w:szCs w:val="22"/>
        </w:rPr>
      </w:pPr>
    </w:p>
    <w:p w14:paraId="3637963F" w14:textId="7BF8247B" w:rsidR="00D10244" w:rsidRPr="00665827" w:rsidRDefault="00D10244" w:rsidP="00D10244">
      <w:pPr>
        <w:pStyle w:val="BodyText"/>
        <w:spacing w:line="283" w:lineRule="auto"/>
        <w:ind w:left="413" w:right="369"/>
        <w:jc w:val="both"/>
        <w:rPr>
          <w:rFonts w:asciiTheme="minorHAnsi" w:hAnsiTheme="minorHAnsi" w:cstheme="minorHAnsi"/>
          <w:color w:val="666665"/>
          <w:w w:val="115"/>
          <w:sz w:val="22"/>
          <w:szCs w:val="22"/>
        </w:rPr>
      </w:pPr>
      <w:r w:rsidRPr="00665827">
        <w:rPr>
          <w:rFonts w:asciiTheme="minorHAnsi" w:hAnsiTheme="minorHAnsi" w:cstheme="minorHAnsi"/>
          <w:b/>
          <w:w w:val="115"/>
          <w:sz w:val="22"/>
          <w:szCs w:val="22"/>
        </w:rPr>
        <w:t>La</w:t>
      </w:r>
      <w:r w:rsidRPr="00665827">
        <w:rPr>
          <w:rFonts w:asciiTheme="minorHAnsi" w:hAnsiTheme="minorHAnsi" w:cstheme="minorHAnsi"/>
          <w:b/>
          <w:spacing w:val="-1"/>
          <w:w w:val="115"/>
          <w:sz w:val="22"/>
          <w:szCs w:val="22"/>
        </w:rPr>
        <w:t xml:space="preserve"> </w:t>
      </w:r>
      <w:r w:rsidRPr="00665827">
        <w:rPr>
          <w:rFonts w:asciiTheme="minorHAnsi" w:hAnsiTheme="minorHAnsi" w:cstheme="minorHAnsi"/>
          <w:b/>
          <w:w w:val="115"/>
          <w:sz w:val="22"/>
          <w:szCs w:val="22"/>
        </w:rPr>
        <w:t>stabilisation</w:t>
      </w:r>
      <w:r w:rsidRPr="00665827">
        <w:rPr>
          <w:rFonts w:asciiTheme="minorHAnsi" w:hAnsiTheme="minorHAnsi" w:cstheme="minorHAnsi"/>
          <w:b/>
          <w:spacing w:val="-1"/>
          <w:w w:val="115"/>
          <w:sz w:val="22"/>
          <w:szCs w:val="22"/>
        </w:rPr>
        <w:t xml:space="preserve"> </w:t>
      </w:r>
      <w:r w:rsidRPr="00665827">
        <w:rPr>
          <w:rFonts w:asciiTheme="minorHAnsi" w:hAnsiTheme="minorHAnsi" w:cstheme="minorHAnsi"/>
          <w:b/>
          <w:w w:val="115"/>
          <w:sz w:val="22"/>
          <w:szCs w:val="22"/>
        </w:rPr>
        <w:t>de</w:t>
      </w:r>
      <w:r w:rsidRPr="00665827">
        <w:rPr>
          <w:rFonts w:asciiTheme="minorHAnsi" w:hAnsiTheme="minorHAnsi" w:cstheme="minorHAnsi"/>
          <w:b/>
          <w:spacing w:val="-1"/>
          <w:w w:val="115"/>
          <w:sz w:val="22"/>
          <w:szCs w:val="22"/>
        </w:rPr>
        <w:t xml:space="preserve"> </w:t>
      </w:r>
      <w:r w:rsidRPr="00665827">
        <w:rPr>
          <w:rFonts w:asciiTheme="minorHAnsi" w:hAnsiTheme="minorHAnsi" w:cstheme="minorHAnsi"/>
          <w:b/>
          <w:w w:val="115"/>
          <w:sz w:val="22"/>
          <w:szCs w:val="22"/>
        </w:rPr>
        <w:t>la</w:t>
      </w:r>
      <w:r w:rsidRPr="00665827">
        <w:rPr>
          <w:rFonts w:asciiTheme="minorHAnsi" w:hAnsiTheme="minorHAnsi" w:cstheme="minorHAnsi"/>
          <w:b/>
          <w:spacing w:val="-1"/>
          <w:w w:val="115"/>
          <w:sz w:val="22"/>
          <w:szCs w:val="22"/>
        </w:rPr>
        <w:t xml:space="preserve"> </w:t>
      </w:r>
      <w:r w:rsidRPr="00665827">
        <w:rPr>
          <w:rFonts w:asciiTheme="minorHAnsi" w:hAnsiTheme="minorHAnsi" w:cstheme="minorHAnsi"/>
          <w:b/>
          <w:w w:val="115"/>
          <w:sz w:val="22"/>
          <w:szCs w:val="22"/>
        </w:rPr>
        <w:t>taille</w:t>
      </w:r>
      <w:r w:rsidRPr="00665827">
        <w:rPr>
          <w:rFonts w:asciiTheme="minorHAnsi" w:hAnsiTheme="minorHAnsi" w:cstheme="minorHAnsi"/>
          <w:b/>
          <w:spacing w:val="-1"/>
          <w:w w:val="115"/>
          <w:sz w:val="22"/>
          <w:szCs w:val="22"/>
        </w:rPr>
        <w:t xml:space="preserve"> </w:t>
      </w:r>
      <w:r w:rsidRPr="00665827">
        <w:rPr>
          <w:rFonts w:asciiTheme="minorHAnsi" w:hAnsiTheme="minorHAnsi" w:cstheme="minorHAnsi"/>
          <w:b/>
          <w:w w:val="115"/>
          <w:sz w:val="22"/>
          <w:szCs w:val="22"/>
        </w:rPr>
        <w:t>des</w:t>
      </w:r>
      <w:r w:rsidRPr="00665827">
        <w:rPr>
          <w:rFonts w:asciiTheme="minorHAnsi" w:hAnsiTheme="minorHAnsi" w:cstheme="minorHAnsi"/>
          <w:b/>
          <w:spacing w:val="-2"/>
          <w:w w:val="115"/>
          <w:sz w:val="22"/>
          <w:szCs w:val="22"/>
        </w:rPr>
        <w:t xml:space="preserve"> </w:t>
      </w:r>
      <w:r w:rsidRPr="00665827">
        <w:rPr>
          <w:rFonts w:asciiTheme="minorHAnsi" w:hAnsiTheme="minorHAnsi" w:cstheme="minorHAnsi"/>
          <w:b/>
          <w:w w:val="115"/>
          <w:sz w:val="22"/>
          <w:szCs w:val="22"/>
        </w:rPr>
        <w:t>logements</w:t>
      </w:r>
      <w:r w:rsidRPr="00665827">
        <w:rPr>
          <w:rFonts w:asciiTheme="minorHAnsi" w:hAnsiTheme="minorHAnsi" w:cstheme="minorHAnsi"/>
          <w:b/>
          <w:spacing w:val="-1"/>
          <w:w w:val="115"/>
          <w:sz w:val="22"/>
          <w:szCs w:val="22"/>
        </w:rPr>
        <w:t xml:space="preserve"> </w:t>
      </w:r>
      <w:r w:rsidRPr="00665827">
        <w:rPr>
          <w:rFonts w:asciiTheme="minorHAnsi" w:hAnsiTheme="minorHAnsi" w:cstheme="minorHAnsi"/>
          <w:b/>
          <w:w w:val="115"/>
          <w:sz w:val="22"/>
          <w:szCs w:val="22"/>
        </w:rPr>
        <w:t>neufs</w:t>
      </w:r>
      <w:r w:rsidRPr="00665827">
        <w:rPr>
          <w:rFonts w:asciiTheme="minorHAnsi" w:hAnsiTheme="minorHAnsi" w:cstheme="minorHAnsi"/>
          <w:b/>
          <w:spacing w:val="-2"/>
          <w:w w:val="115"/>
          <w:sz w:val="22"/>
          <w:szCs w:val="22"/>
        </w:rPr>
        <w:t xml:space="preserve"> </w:t>
      </w:r>
      <w:r w:rsidRPr="00665827">
        <w:rPr>
          <w:rFonts w:asciiTheme="minorHAnsi" w:hAnsiTheme="minorHAnsi" w:cstheme="minorHAnsi"/>
          <w:b/>
          <w:w w:val="115"/>
          <w:sz w:val="22"/>
          <w:szCs w:val="22"/>
        </w:rPr>
        <w:t xml:space="preserve">: </w:t>
      </w:r>
      <w:r w:rsidRPr="00665827">
        <w:rPr>
          <w:rFonts w:asciiTheme="minorHAnsi" w:hAnsiTheme="minorHAnsi" w:cstheme="minorHAnsi"/>
          <w:color w:val="666665"/>
          <w:w w:val="115"/>
          <w:sz w:val="22"/>
          <w:szCs w:val="22"/>
        </w:rPr>
        <w:t>après une augmentation qui a conduit à des surfaces moyennes passant par un maximum de 165 m² en maison</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individuelle</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et</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57</w:t>
      </w:r>
      <w:r w:rsidRPr="00665827">
        <w:rPr>
          <w:rFonts w:asciiTheme="minorHAnsi" w:hAnsiTheme="minorHAnsi" w:cstheme="minorHAnsi"/>
          <w:color w:val="666665"/>
          <w:spacing w:val="-11"/>
          <w:w w:val="115"/>
          <w:sz w:val="22"/>
          <w:szCs w:val="22"/>
        </w:rPr>
        <w:t xml:space="preserve"> </w:t>
      </w:r>
      <w:r w:rsidRPr="00665827">
        <w:rPr>
          <w:rFonts w:asciiTheme="minorHAnsi" w:hAnsiTheme="minorHAnsi" w:cstheme="minorHAnsi"/>
          <w:color w:val="666665"/>
          <w:w w:val="115"/>
          <w:sz w:val="22"/>
          <w:szCs w:val="22"/>
        </w:rPr>
        <w:t>m²</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en</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logement</w:t>
      </w:r>
      <w:r w:rsidRPr="00665827">
        <w:rPr>
          <w:rFonts w:asciiTheme="minorHAnsi" w:hAnsiTheme="minorHAnsi" w:cstheme="minorHAnsi"/>
          <w:color w:val="666665"/>
          <w:spacing w:val="-11"/>
          <w:w w:val="115"/>
          <w:sz w:val="22"/>
          <w:szCs w:val="22"/>
        </w:rPr>
        <w:t xml:space="preserve"> </w:t>
      </w:r>
      <w:r w:rsidRPr="00665827">
        <w:rPr>
          <w:rFonts w:asciiTheme="minorHAnsi" w:hAnsiTheme="minorHAnsi" w:cstheme="minorHAnsi"/>
          <w:color w:val="666665"/>
          <w:w w:val="115"/>
          <w:sz w:val="22"/>
          <w:szCs w:val="22"/>
        </w:rPr>
        <w:t>collectif</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entre les années 2000 et 2017, les valeurs se stabilisent à environ 138 m² en maison individuelle et 49 m² en logement collectif en 2020. Elles sont maintenues constantes entre 2020 et 2050.</w:t>
      </w:r>
    </w:p>
    <w:p w14:paraId="2F593AF1" w14:textId="77777777" w:rsidR="009741AC" w:rsidRPr="00665827" w:rsidRDefault="009741AC" w:rsidP="009741AC">
      <w:pPr>
        <w:pStyle w:val="BodyText"/>
        <w:spacing w:line="283" w:lineRule="auto"/>
        <w:ind w:left="413" w:right="369"/>
        <w:jc w:val="both"/>
        <w:rPr>
          <w:rFonts w:asciiTheme="minorHAnsi" w:hAnsiTheme="minorHAnsi" w:cstheme="minorHAnsi"/>
          <w:color w:val="666665"/>
          <w:w w:val="115"/>
          <w:sz w:val="22"/>
          <w:szCs w:val="22"/>
        </w:rPr>
      </w:pPr>
    </w:p>
    <w:p w14:paraId="0D36F2C4" w14:textId="20FBED52" w:rsidR="009741AC" w:rsidRPr="00665827" w:rsidRDefault="009741AC" w:rsidP="009741AC">
      <w:pPr>
        <w:spacing w:line="271" w:lineRule="auto"/>
        <w:ind w:left="413" w:right="371"/>
        <w:jc w:val="both"/>
        <w:rPr>
          <w:rFonts w:cstheme="minorHAnsi"/>
          <w:color w:val="666665"/>
          <w:spacing w:val="-2"/>
          <w:w w:val="115"/>
        </w:rPr>
      </w:pPr>
      <w:r w:rsidRPr="00665827">
        <w:rPr>
          <w:rFonts w:cstheme="minorHAnsi"/>
          <w:b/>
        </w:rPr>
        <w:t>La diminution du nombre de résidences secon</w:t>
      </w:r>
      <w:r w:rsidRPr="00665827">
        <w:rPr>
          <w:rFonts w:cstheme="minorHAnsi"/>
          <w:b/>
          <w:w w:val="110"/>
        </w:rPr>
        <w:t>daires</w:t>
      </w:r>
      <w:r w:rsidRPr="00665827">
        <w:rPr>
          <w:rFonts w:cstheme="minorHAnsi"/>
          <w:b/>
          <w:spacing w:val="-5"/>
          <w:w w:val="110"/>
        </w:rPr>
        <w:t xml:space="preserve"> </w:t>
      </w:r>
      <w:r w:rsidRPr="00665827">
        <w:rPr>
          <w:rFonts w:cstheme="minorHAnsi"/>
          <w:b/>
          <w:w w:val="110"/>
        </w:rPr>
        <w:t>et</w:t>
      </w:r>
      <w:r w:rsidRPr="00665827">
        <w:rPr>
          <w:rFonts w:cstheme="minorHAnsi"/>
          <w:b/>
          <w:spacing w:val="-5"/>
          <w:w w:val="110"/>
        </w:rPr>
        <w:t xml:space="preserve"> </w:t>
      </w:r>
      <w:r w:rsidRPr="00665827">
        <w:rPr>
          <w:rFonts w:cstheme="minorHAnsi"/>
          <w:b/>
          <w:w w:val="110"/>
        </w:rPr>
        <w:t>de</w:t>
      </w:r>
      <w:r w:rsidRPr="00665827">
        <w:rPr>
          <w:rFonts w:cstheme="minorHAnsi"/>
          <w:b/>
          <w:spacing w:val="-5"/>
          <w:w w:val="110"/>
        </w:rPr>
        <w:t xml:space="preserve"> </w:t>
      </w:r>
      <w:r w:rsidRPr="00665827">
        <w:rPr>
          <w:rFonts w:cstheme="minorHAnsi"/>
          <w:b/>
          <w:w w:val="110"/>
        </w:rPr>
        <w:t>logements</w:t>
      </w:r>
      <w:r w:rsidRPr="00665827">
        <w:rPr>
          <w:rFonts w:cstheme="minorHAnsi"/>
          <w:b/>
          <w:spacing w:val="-5"/>
          <w:w w:val="110"/>
        </w:rPr>
        <w:t xml:space="preserve"> </w:t>
      </w:r>
      <w:r w:rsidRPr="00665827">
        <w:rPr>
          <w:rFonts w:cstheme="minorHAnsi"/>
          <w:b/>
          <w:w w:val="110"/>
        </w:rPr>
        <w:t>vacants</w:t>
      </w:r>
      <w:r w:rsidRPr="00665827">
        <w:rPr>
          <w:rFonts w:cstheme="minorHAnsi"/>
          <w:b/>
          <w:spacing w:val="-5"/>
          <w:w w:val="110"/>
        </w:rPr>
        <w:t xml:space="preserve"> </w:t>
      </w:r>
      <w:r w:rsidRPr="00665827">
        <w:rPr>
          <w:rFonts w:cstheme="minorHAnsi"/>
          <w:b/>
          <w:w w:val="110"/>
        </w:rPr>
        <w:t>:</w:t>
      </w:r>
      <w:r w:rsidRPr="00665827">
        <w:rPr>
          <w:rFonts w:cstheme="minorHAnsi"/>
          <w:b/>
          <w:spacing w:val="-7"/>
          <w:w w:val="110"/>
        </w:rPr>
        <w:t xml:space="preserve"> </w:t>
      </w:r>
      <w:r w:rsidRPr="00665827">
        <w:rPr>
          <w:rFonts w:cstheme="minorHAnsi"/>
          <w:color w:val="666665"/>
          <w:w w:val="110"/>
        </w:rPr>
        <w:t xml:space="preserve">ces dernières </w:t>
      </w:r>
      <w:r w:rsidRPr="00665827">
        <w:rPr>
          <w:rFonts w:cstheme="minorHAnsi"/>
          <w:color w:val="666665"/>
          <w:w w:val="115"/>
        </w:rPr>
        <w:t>années, le taux de résidences secondaires est resté stable</w:t>
      </w:r>
      <w:r w:rsidRPr="00665827">
        <w:rPr>
          <w:rFonts w:cstheme="minorHAnsi"/>
          <w:color w:val="666665"/>
          <w:spacing w:val="24"/>
          <w:w w:val="115"/>
        </w:rPr>
        <w:t xml:space="preserve"> </w:t>
      </w:r>
      <w:r w:rsidRPr="00665827">
        <w:rPr>
          <w:rFonts w:cstheme="minorHAnsi"/>
          <w:color w:val="666665"/>
          <w:w w:val="115"/>
        </w:rPr>
        <w:t>à</w:t>
      </w:r>
      <w:r w:rsidRPr="00665827">
        <w:rPr>
          <w:rFonts w:cstheme="minorHAnsi"/>
          <w:color w:val="666665"/>
          <w:spacing w:val="25"/>
          <w:w w:val="115"/>
        </w:rPr>
        <w:t xml:space="preserve"> </w:t>
      </w:r>
      <w:r w:rsidRPr="00665827">
        <w:rPr>
          <w:rFonts w:cstheme="minorHAnsi"/>
          <w:color w:val="666665"/>
          <w:w w:val="115"/>
        </w:rPr>
        <w:t>environ</w:t>
      </w:r>
      <w:r w:rsidRPr="00665827">
        <w:rPr>
          <w:rFonts w:cstheme="minorHAnsi"/>
          <w:color w:val="666665"/>
          <w:spacing w:val="25"/>
          <w:w w:val="115"/>
        </w:rPr>
        <w:t xml:space="preserve"> </w:t>
      </w:r>
      <w:r w:rsidRPr="00665827">
        <w:rPr>
          <w:rFonts w:cstheme="minorHAnsi"/>
          <w:color w:val="666665"/>
          <w:w w:val="115"/>
        </w:rPr>
        <w:t>10</w:t>
      </w:r>
      <w:r w:rsidRPr="00665827">
        <w:rPr>
          <w:rFonts w:cstheme="minorHAnsi"/>
          <w:color w:val="666665"/>
          <w:spacing w:val="-16"/>
          <w:w w:val="115"/>
        </w:rPr>
        <w:t xml:space="preserve"> </w:t>
      </w:r>
      <w:r w:rsidRPr="00665827">
        <w:rPr>
          <w:rFonts w:cstheme="minorHAnsi"/>
          <w:color w:val="666665"/>
          <w:w w:val="115"/>
        </w:rPr>
        <w:t>%,</w:t>
      </w:r>
      <w:r w:rsidRPr="00665827">
        <w:rPr>
          <w:rFonts w:cstheme="minorHAnsi"/>
          <w:color w:val="666665"/>
          <w:spacing w:val="25"/>
          <w:w w:val="115"/>
        </w:rPr>
        <w:t xml:space="preserve"> </w:t>
      </w:r>
      <w:r w:rsidRPr="00665827">
        <w:rPr>
          <w:rFonts w:cstheme="minorHAnsi"/>
          <w:color w:val="666665"/>
          <w:w w:val="115"/>
        </w:rPr>
        <w:t>alors</w:t>
      </w:r>
      <w:r w:rsidRPr="00665827">
        <w:rPr>
          <w:rFonts w:cstheme="minorHAnsi"/>
          <w:color w:val="666665"/>
          <w:spacing w:val="25"/>
          <w:w w:val="115"/>
        </w:rPr>
        <w:t xml:space="preserve"> </w:t>
      </w:r>
      <w:r w:rsidRPr="00665827">
        <w:rPr>
          <w:rFonts w:cstheme="minorHAnsi"/>
          <w:color w:val="666665"/>
          <w:w w:val="115"/>
        </w:rPr>
        <w:t>que</w:t>
      </w:r>
      <w:r w:rsidRPr="00665827">
        <w:rPr>
          <w:rFonts w:cstheme="minorHAnsi"/>
          <w:color w:val="666665"/>
          <w:spacing w:val="25"/>
          <w:w w:val="115"/>
        </w:rPr>
        <w:t xml:space="preserve"> </w:t>
      </w:r>
      <w:r w:rsidRPr="00665827">
        <w:rPr>
          <w:rFonts w:cstheme="minorHAnsi"/>
          <w:color w:val="666665"/>
          <w:w w:val="115"/>
        </w:rPr>
        <w:t>celui</w:t>
      </w:r>
      <w:r w:rsidRPr="00665827">
        <w:rPr>
          <w:rFonts w:cstheme="minorHAnsi"/>
          <w:color w:val="666665"/>
          <w:spacing w:val="25"/>
          <w:w w:val="115"/>
        </w:rPr>
        <w:t xml:space="preserve"> </w:t>
      </w:r>
      <w:r w:rsidRPr="00665827">
        <w:rPr>
          <w:rFonts w:cstheme="minorHAnsi"/>
          <w:color w:val="666665"/>
          <w:w w:val="115"/>
        </w:rPr>
        <w:t>des</w:t>
      </w:r>
      <w:r w:rsidRPr="00665827">
        <w:rPr>
          <w:rFonts w:cstheme="minorHAnsi"/>
          <w:color w:val="666665"/>
          <w:spacing w:val="25"/>
          <w:w w:val="115"/>
        </w:rPr>
        <w:t xml:space="preserve"> </w:t>
      </w:r>
      <w:r w:rsidRPr="00665827">
        <w:rPr>
          <w:rFonts w:cstheme="minorHAnsi"/>
          <w:color w:val="666665"/>
          <w:spacing w:val="-2"/>
          <w:w w:val="115"/>
        </w:rPr>
        <w:t xml:space="preserve">logements vacants a augmenté depuis 2000 de 6 à 8 % environ. Le scénario </w:t>
      </w:r>
      <w:proofErr w:type="spellStart"/>
      <w:r w:rsidRPr="00665827">
        <w:rPr>
          <w:rFonts w:cstheme="minorHAnsi"/>
          <w:color w:val="666665"/>
          <w:spacing w:val="-2"/>
          <w:w w:val="115"/>
        </w:rPr>
        <w:t>négaWatt</w:t>
      </w:r>
      <w:proofErr w:type="spellEnd"/>
      <w:r w:rsidRPr="00665827">
        <w:rPr>
          <w:rFonts w:cstheme="minorHAnsi"/>
          <w:color w:val="666665"/>
          <w:spacing w:val="-2"/>
          <w:w w:val="115"/>
        </w:rPr>
        <w:t xml:space="preserve"> prévoit une légère baisse du premier jusqu’à 8 % (il est possible et souhaitable de mutualiser des résidences secondaires en les partageant entre plusieurs occupants) et du second jusqu’à 4 %, taux observé dans un passé plus lointain avant 2000, et qui parait le minimum souhaitable et nécessaire pour assurer la fluidité des mutations (locations et ventes).</w:t>
      </w:r>
    </w:p>
    <w:p w14:paraId="100BFA0F" w14:textId="77777777" w:rsidR="009741AC" w:rsidRPr="00665827" w:rsidRDefault="009741AC" w:rsidP="009741AC">
      <w:pPr>
        <w:spacing w:before="1" w:line="271" w:lineRule="auto"/>
        <w:ind w:left="413"/>
        <w:jc w:val="both"/>
        <w:rPr>
          <w:rFonts w:cstheme="minorHAnsi"/>
        </w:rPr>
      </w:pPr>
      <w:r w:rsidRPr="00665827">
        <w:rPr>
          <w:rFonts w:cstheme="minorHAnsi"/>
          <w:b/>
          <w:w w:val="110"/>
        </w:rPr>
        <w:t>La mutualisation de certains espaces dans l’habitat</w:t>
      </w:r>
      <w:r w:rsidRPr="00665827">
        <w:rPr>
          <w:rFonts w:cstheme="minorHAnsi"/>
          <w:b/>
          <w:spacing w:val="-2"/>
          <w:w w:val="110"/>
        </w:rPr>
        <w:t xml:space="preserve"> </w:t>
      </w:r>
      <w:r w:rsidRPr="00665827">
        <w:rPr>
          <w:rFonts w:cstheme="minorHAnsi"/>
          <w:b/>
          <w:w w:val="110"/>
        </w:rPr>
        <w:t>collectif</w:t>
      </w:r>
      <w:r w:rsidRPr="00665827">
        <w:rPr>
          <w:rFonts w:cstheme="minorHAnsi"/>
          <w:b/>
          <w:spacing w:val="-2"/>
          <w:w w:val="110"/>
        </w:rPr>
        <w:t xml:space="preserve"> </w:t>
      </w:r>
      <w:r w:rsidRPr="00665827">
        <w:rPr>
          <w:rFonts w:cstheme="minorHAnsi"/>
          <w:color w:val="666665"/>
          <w:w w:val="110"/>
        </w:rPr>
        <w:t xml:space="preserve">(buanderie, chambre d’amis, etc.) </w:t>
      </w:r>
      <w:r w:rsidRPr="00665827">
        <w:rPr>
          <w:rFonts w:cstheme="minorHAnsi"/>
          <w:color w:val="666665"/>
          <w:w w:val="115"/>
        </w:rPr>
        <w:t xml:space="preserve">peut également contribuer à la maîtrise des surfaces </w:t>
      </w:r>
      <w:r w:rsidRPr="00665827">
        <w:rPr>
          <w:rFonts w:cstheme="minorHAnsi"/>
          <w:color w:val="666665"/>
          <w:spacing w:val="-2"/>
          <w:w w:val="115"/>
        </w:rPr>
        <w:t>bâties.</w:t>
      </w:r>
    </w:p>
    <w:p w14:paraId="255DD927" w14:textId="77777777" w:rsidR="009741AC" w:rsidRPr="00665827" w:rsidRDefault="009741AC" w:rsidP="009741AC">
      <w:pPr>
        <w:pStyle w:val="BodyText"/>
        <w:spacing w:line="260" w:lineRule="exact"/>
        <w:ind w:left="432"/>
        <w:jc w:val="both"/>
        <w:rPr>
          <w:rFonts w:asciiTheme="minorHAnsi" w:hAnsiTheme="minorHAnsi" w:cstheme="minorHAnsi"/>
          <w:b/>
          <w:sz w:val="22"/>
          <w:szCs w:val="22"/>
        </w:rPr>
      </w:pPr>
    </w:p>
    <w:p w14:paraId="1C606BBC" w14:textId="77777777" w:rsidR="009741AC" w:rsidRPr="00665827" w:rsidRDefault="009741AC" w:rsidP="009741AC">
      <w:pPr>
        <w:pStyle w:val="BodyText"/>
        <w:spacing w:line="260" w:lineRule="exact"/>
        <w:ind w:left="432"/>
        <w:jc w:val="both"/>
        <w:rPr>
          <w:rFonts w:asciiTheme="minorHAnsi" w:hAnsiTheme="minorHAnsi" w:cstheme="minorHAnsi"/>
          <w:color w:val="666665"/>
          <w:w w:val="120"/>
          <w:sz w:val="22"/>
          <w:szCs w:val="22"/>
        </w:rPr>
      </w:pPr>
      <w:r w:rsidRPr="00665827">
        <w:rPr>
          <w:rFonts w:asciiTheme="minorHAnsi" w:hAnsiTheme="minorHAnsi" w:cstheme="minorHAnsi"/>
          <w:b/>
          <w:sz w:val="22"/>
          <w:szCs w:val="22"/>
        </w:rPr>
        <w:t xml:space="preserve">L’évolution des surfaces construites dans le tertiaire en fonction des besoins. </w:t>
      </w:r>
      <w:r w:rsidRPr="00665827">
        <w:rPr>
          <w:rFonts w:asciiTheme="minorHAnsi" w:hAnsiTheme="minorHAnsi" w:cstheme="minorHAnsi"/>
          <w:color w:val="666665"/>
          <w:sz w:val="22"/>
          <w:szCs w:val="22"/>
        </w:rPr>
        <w:t xml:space="preserve">Alors que l’évolution </w:t>
      </w:r>
      <w:r w:rsidRPr="00665827">
        <w:rPr>
          <w:rFonts w:asciiTheme="minorHAnsi" w:hAnsiTheme="minorHAnsi" w:cstheme="minorHAnsi"/>
          <w:color w:val="666665"/>
          <w:w w:val="120"/>
          <w:sz w:val="22"/>
          <w:szCs w:val="22"/>
        </w:rPr>
        <w:lastRenderedPageBreak/>
        <w:t>tendancielle</w:t>
      </w:r>
      <w:r w:rsidRPr="00665827">
        <w:rPr>
          <w:rFonts w:asciiTheme="minorHAnsi" w:hAnsiTheme="minorHAnsi" w:cstheme="minorHAnsi"/>
          <w:color w:val="666665"/>
          <w:spacing w:val="38"/>
          <w:w w:val="120"/>
          <w:sz w:val="22"/>
          <w:szCs w:val="22"/>
        </w:rPr>
        <w:t xml:space="preserve"> </w:t>
      </w:r>
      <w:r w:rsidRPr="00665827">
        <w:rPr>
          <w:rFonts w:asciiTheme="minorHAnsi" w:hAnsiTheme="minorHAnsi" w:cstheme="minorHAnsi"/>
          <w:color w:val="666665"/>
          <w:w w:val="120"/>
          <w:sz w:val="22"/>
          <w:szCs w:val="22"/>
        </w:rPr>
        <w:t>dans</w:t>
      </w:r>
      <w:r w:rsidRPr="00665827">
        <w:rPr>
          <w:rFonts w:asciiTheme="minorHAnsi" w:hAnsiTheme="minorHAnsi" w:cstheme="minorHAnsi"/>
          <w:color w:val="666665"/>
          <w:spacing w:val="38"/>
          <w:w w:val="120"/>
          <w:sz w:val="22"/>
          <w:szCs w:val="22"/>
        </w:rPr>
        <w:t xml:space="preserve"> </w:t>
      </w:r>
      <w:r w:rsidRPr="00665827">
        <w:rPr>
          <w:rFonts w:asciiTheme="minorHAnsi" w:hAnsiTheme="minorHAnsi" w:cstheme="minorHAnsi"/>
          <w:color w:val="666665"/>
          <w:w w:val="120"/>
          <w:sz w:val="22"/>
          <w:szCs w:val="22"/>
        </w:rPr>
        <w:t>la</w:t>
      </w:r>
      <w:r w:rsidRPr="00665827">
        <w:rPr>
          <w:rFonts w:asciiTheme="minorHAnsi" w:hAnsiTheme="minorHAnsi" w:cstheme="minorHAnsi"/>
          <w:color w:val="666665"/>
          <w:spacing w:val="38"/>
          <w:w w:val="120"/>
          <w:sz w:val="22"/>
          <w:szCs w:val="22"/>
        </w:rPr>
        <w:t xml:space="preserve"> </w:t>
      </w:r>
      <w:r w:rsidRPr="00665827">
        <w:rPr>
          <w:rFonts w:asciiTheme="minorHAnsi" w:hAnsiTheme="minorHAnsi" w:cstheme="minorHAnsi"/>
          <w:color w:val="666665"/>
          <w:w w:val="120"/>
          <w:sz w:val="22"/>
          <w:szCs w:val="22"/>
        </w:rPr>
        <w:t>plupart</w:t>
      </w:r>
      <w:r w:rsidRPr="00665827">
        <w:rPr>
          <w:rFonts w:asciiTheme="minorHAnsi" w:hAnsiTheme="minorHAnsi" w:cstheme="minorHAnsi"/>
          <w:color w:val="666665"/>
          <w:spacing w:val="38"/>
          <w:w w:val="120"/>
          <w:sz w:val="22"/>
          <w:szCs w:val="22"/>
        </w:rPr>
        <w:t xml:space="preserve"> </w:t>
      </w:r>
      <w:r w:rsidRPr="00665827">
        <w:rPr>
          <w:rFonts w:asciiTheme="minorHAnsi" w:hAnsiTheme="minorHAnsi" w:cstheme="minorHAnsi"/>
          <w:color w:val="666665"/>
          <w:w w:val="120"/>
          <w:sz w:val="22"/>
          <w:szCs w:val="22"/>
        </w:rPr>
        <w:t>des</w:t>
      </w:r>
      <w:r w:rsidRPr="00665827">
        <w:rPr>
          <w:rFonts w:asciiTheme="minorHAnsi" w:hAnsiTheme="minorHAnsi" w:cstheme="minorHAnsi"/>
          <w:color w:val="666665"/>
          <w:spacing w:val="38"/>
          <w:w w:val="120"/>
          <w:sz w:val="22"/>
          <w:szCs w:val="22"/>
        </w:rPr>
        <w:t xml:space="preserve"> </w:t>
      </w:r>
      <w:r w:rsidRPr="00665827">
        <w:rPr>
          <w:rFonts w:asciiTheme="minorHAnsi" w:hAnsiTheme="minorHAnsi" w:cstheme="minorHAnsi"/>
          <w:color w:val="666665"/>
          <w:w w:val="120"/>
          <w:sz w:val="22"/>
          <w:szCs w:val="22"/>
        </w:rPr>
        <w:t>branches</w:t>
      </w:r>
      <w:r w:rsidRPr="00665827">
        <w:rPr>
          <w:rFonts w:asciiTheme="minorHAnsi" w:hAnsiTheme="minorHAnsi" w:cstheme="minorHAnsi"/>
          <w:color w:val="666665"/>
          <w:spacing w:val="38"/>
          <w:w w:val="120"/>
          <w:sz w:val="22"/>
          <w:szCs w:val="22"/>
        </w:rPr>
        <w:t xml:space="preserve"> </w:t>
      </w:r>
      <w:r w:rsidRPr="00665827">
        <w:rPr>
          <w:rFonts w:asciiTheme="minorHAnsi" w:hAnsiTheme="minorHAnsi" w:cstheme="minorHAnsi"/>
          <w:color w:val="666665"/>
          <w:w w:val="120"/>
          <w:sz w:val="22"/>
          <w:szCs w:val="22"/>
        </w:rPr>
        <w:t>conduit à</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une</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augmentation</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des</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surfaces</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plus</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rapide</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 xml:space="preserve">que la population, la sobriété préconisée par </w:t>
      </w:r>
      <w:proofErr w:type="spellStart"/>
      <w:r w:rsidRPr="00665827">
        <w:rPr>
          <w:rFonts w:asciiTheme="minorHAnsi" w:hAnsiTheme="minorHAnsi" w:cstheme="minorHAnsi"/>
          <w:color w:val="666665"/>
          <w:w w:val="120"/>
          <w:sz w:val="22"/>
          <w:szCs w:val="22"/>
        </w:rPr>
        <w:t>négaWatt</w:t>
      </w:r>
      <w:proofErr w:type="spellEnd"/>
      <w:r w:rsidRPr="00665827">
        <w:rPr>
          <w:rFonts w:asciiTheme="minorHAnsi" w:hAnsiTheme="minorHAnsi" w:cstheme="minorHAnsi"/>
          <w:color w:val="666665"/>
          <w:w w:val="120"/>
          <w:sz w:val="22"/>
          <w:szCs w:val="22"/>
        </w:rPr>
        <w:t xml:space="preserve"> </w:t>
      </w:r>
      <w:r w:rsidRPr="00665827">
        <w:rPr>
          <w:rFonts w:asciiTheme="minorHAnsi" w:hAnsiTheme="minorHAnsi" w:cstheme="minorHAnsi"/>
          <w:color w:val="666665"/>
          <w:spacing w:val="-2"/>
          <w:w w:val="115"/>
          <w:sz w:val="22"/>
          <w:szCs w:val="22"/>
        </w:rPr>
        <w:t xml:space="preserve">consiste à l’augmenter proportionnellement à certaines </w:t>
      </w:r>
      <w:r w:rsidRPr="00665827">
        <w:rPr>
          <w:rFonts w:asciiTheme="minorHAnsi" w:hAnsiTheme="minorHAnsi" w:cstheme="minorHAnsi"/>
          <w:color w:val="666665"/>
          <w:w w:val="120"/>
          <w:sz w:val="22"/>
          <w:szCs w:val="22"/>
        </w:rPr>
        <w:t>tranches</w:t>
      </w:r>
      <w:r w:rsidRPr="00665827">
        <w:rPr>
          <w:rFonts w:asciiTheme="minorHAnsi" w:hAnsiTheme="minorHAnsi" w:cstheme="minorHAnsi"/>
          <w:color w:val="666665"/>
          <w:spacing w:val="-1"/>
          <w:w w:val="120"/>
          <w:sz w:val="22"/>
          <w:szCs w:val="22"/>
        </w:rPr>
        <w:t xml:space="preserve"> </w:t>
      </w:r>
      <w:r w:rsidRPr="00665827">
        <w:rPr>
          <w:rFonts w:asciiTheme="minorHAnsi" w:hAnsiTheme="minorHAnsi" w:cstheme="minorHAnsi"/>
          <w:color w:val="666665"/>
          <w:w w:val="120"/>
          <w:sz w:val="22"/>
          <w:szCs w:val="22"/>
        </w:rPr>
        <w:t>d’âge</w:t>
      </w:r>
      <w:r w:rsidRPr="00665827">
        <w:rPr>
          <w:rFonts w:asciiTheme="minorHAnsi" w:hAnsiTheme="minorHAnsi" w:cstheme="minorHAnsi"/>
          <w:color w:val="666665"/>
          <w:spacing w:val="-1"/>
          <w:w w:val="120"/>
          <w:sz w:val="22"/>
          <w:szCs w:val="22"/>
        </w:rPr>
        <w:t xml:space="preserve"> </w:t>
      </w:r>
      <w:r w:rsidRPr="00665827">
        <w:rPr>
          <w:rFonts w:asciiTheme="minorHAnsi" w:hAnsiTheme="minorHAnsi" w:cstheme="minorHAnsi"/>
          <w:color w:val="666665"/>
          <w:w w:val="120"/>
          <w:sz w:val="22"/>
          <w:szCs w:val="22"/>
        </w:rPr>
        <w:t>de</w:t>
      </w:r>
      <w:r w:rsidRPr="00665827">
        <w:rPr>
          <w:rFonts w:asciiTheme="minorHAnsi" w:hAnsiTheme="minorHAnsi" w:cstheme="minorHAnsi"/>
          <w:color w:val="666665"/>
          <w:spacing w:val="-1"/>
          <w:w w:val="120"/>
          <w:sz w:val="22"/>
          <w:szCs w:val="22"/>
        </w:rPr>
        <w:t xml:space="preserve"> </w:t>
      </w:r>
      <w:r w:rsidRPr="00665827">
        <w:rPr>
          <w:rFonts w:asciiTheme="minorHAnsi" w:hAnsiTheme="minorHAnsi" w:cstheme="minorHAnsi"/>
          <w:color w:val="666665"/>
          <w:w w:val="120"/>
          <w:sz w:val="22"/>
          <w:szCs w:val="22"/>
        </w:rPr>
        <w:t>la</w:t>
      </w:r>
      <w:r w:rsidRPr="00665827">
        <w:rPr>
          <w:rFonts w:asciiTheme="minorHAnsi" w:hAnsiTheme="minorHAnsi" w:cstheme="minorHAnsi"/>
          <w:color w:val="666665"/>
          <w:spacing w:val="-1"/>
          <w:w w:val="120"/>
          <w:sz w:val="22"/>
          <w:szCs w:val="22"/>
        </w:rPr>
        <w:t xml:space="preserve"> </w:t>
      </w:r>
      <w:r w:rsidRPr="00665827">
        <w:rPr>
          <w:rFonts w:asciiTheme="minorHAnsi" w:hAnsiTheme="minorHAnsi" w:cstheme="minorHAnsi"/>
          <w:color w:val="666665"/>
          <w:w w:val="120"/>
          <w:sz w:val="22"/>
          <w:szCs w:val="22"/>
        </w:rPr>
        <w:t>population.</w:t>
      </w:r>
      <w:r w:rsidRPr="00665827">
        <w:rPr>
          <w:rFonts w:asciiTheme="minorHAnsi" w:hAnsiTheme="minorHAnsi" w:cstheme="minorHAnsi"/>
          <w:color w:val="666665"/>
          <w:spacing w:val="-1"/>
          <w:w w:val="120"/>
          <w:sz w:val="22"/>
          <w:szCs w:val="22"/>
        </w:rPr>
        <w:t xml:space="preserve"> </w:t>
      </w:r>
      <w:r w:rsidRPr="00665827">
        <w:rPr>
          <w:rFonts w:asciiTheme="minorHAnsi" w:hAnsiTheme="minorHAnsi" w:cstheme="minorHAnsi"/>
          <w:color w:val="666665"/>
          <w:w w:val="120"/>
          <w:sz w:val="22"/>
          <w:szCs w:val="22"/>
        </w:rPr>
        <w:t>Ainsi,</w:t>
      </w:r>
      <w:r w:rsidRPr="00665827">
        <w:rPr>
          <w:rFonts w:asciiTheme="minorHAnsi" w:hAnsiTheme="minorHAnsi" w:cstheme="minorHAnsi"/>
          <w:color w:val="666665"/>
          <w:spacing w:val="-1"/>
          <w:w w:val="120"/>
          <w:sz w:val="22"/>
          <w:szCs w:val="22"/>
        </w:rPr>
        <w:t xml:space="preserve"> </w:t>
      </w:r>
      <w:r w:rsidRPr="00665827">
        <w:rPr>
          <w:rFonts w:asciiTheme="minorHAnsi" w:hAnsiTheme="minorHAnsi" w:cstheme="minorHAnsi"/>
          <w:color w:val="666665"/>
          <w:w w:val="120"/>
          <w:sz w:val="22"/>
          <w:szCs w:val="22"/>
        </w:rPr>
        <w:t>la</w:t>
      </w:r>
      <w:r w:rsidRPr="00665827">
        <w:rPr>
          <w:rFonts w:asciiTheme="minorHAnsi" w:hAnsiTheme="minorHAnsi" w:cstheme="minorHAnsi"/>
          <w:color w:val="666665"/>
          <w:spacing w:val="-1"/>
          <w:w w:val="120"/>
          <w:sz w:val="22"/>
          <w:szCs w:val="22"/>
        </w:rPr>
        <w:t xml:space="preserve"> </w:t>
      </w:r>
      <w:r w:rsidRPr="00665827">
        <w:rPr>
          <w:rFonts w:asciiTheme="minorHAnsi" w:hAnsiTheme="minorHAnsi" w:cstheme="minorHAnsi"/>
          <w:color w:val="666665"/>
          <w:w w:val="120"/>
          <w:sz w:val="22"/>
          <w:szCs w:val="22"/>
        </w:rPr>
        <w:t>surface</w:t>
      </w:r>
      <w:r w:rsidRPr="00665827">
        <w:rPr>
          <w:rFonts w:asciiTheme="minorHAnsi" w:hAnsiTheme="minorHAnsi" w:cstheme="minorHAnsi"/>
          <w:color w:val="666665"/>
          <w:spacing w:val="-1"/>
          <w:w w:val="120"/>
          <w:sz w:val="22"/>
          <w:szCs w:val="22"/>
        </w:rPr>
        <w:t xml:space="preserve"> </w:t>
      </w:r>
      <w:r w:rsidRPr="00665827">
        <w:rPr>
          <w:rFonts w:asciiTheme="minorHAnsi" w:hAnsiTheme="minorHAnsi" w:cstheme="minorHAnsi"/>
          <w:color w:val="666665"/>
          <w:w w:val="120"/>
          <w:sz w:val="22"/>
          <w:szCs w:val="22"/>
        </w:rPr>
        <w:t>des locaux d’enseignement et de recherche augmente proportionnellement à la tranche d’âge des moins</w:t>
      </w:r>
      <w:r w:rsidRPr="00665827">
        <w:rPr>
          <w:rFonts w:asciiTheme="minorHAnsi" w:hAnsiTheme="minorHAnsi" w:cstheme="minorHAnsi"/>
          <w:color w:val="666665"/>
          <w:spacing w:val="40"/>
          <w:w w:val="120"/>
          <w:sz w:val="22"/>
          <w:szCs w:val="22"/>
        </w:rPr>
        <w:t xml:space="preserve"> </w:t>
      </w:r>
      <w:r w:rsidRPr="00665827">
        <w:rPr>
          <w:rFonts w:asciiTheme="minorHAnsi" w:hAnsiTheme="minorHAnsi" w:cstheme="minorHAnsi"/>
          <w:color w:val="666665"/>
          <w:w w:val="120"/>
          <w:sz w:val="22"/>
          <w:szCs w:val="22"/>
        </w:rPr>
        <w:t>de 25 ans, celle des bureaux à celle des 25-65 ans,</w:t>
      </w:r>
      <w:r w:rsidRPr="00665827">
        <w:rPr>
          <w:rFonts w:asciiTheme="minorHAnsi" w:hAnsiTheme="minorHAnsi" w:cstheme="minorHAnsi"/>
          <w:color w:val="666665"/>
          <w:spacing w:val="80"/>
          <w:w w:val="120"/>
          <w:sz w:val="22"/>
          <w:szCs w:val="22"/>
        </w:rPr>
        <w:t xml:space="preserve"> </w:t>
      </w:r>
      <w:r w:rsidRPr="00665827">
        <w:rPr>
          <w:rFonts w:asciiTheme="minorHAnsi" w:hAnsiTheme="minorHAnsi" w:cstheme="minorHAnsi"/>
          <w:color w:val="666665"/>
          <w:w w:val="120"/>
          <w:sz w:val="22"/>
          <w:szCs w:val="22"/>
        </w:rPr>
        <w:t>et celle des établissements de santé à celle des plus de 65 ans. Dans certaines branches du tertiaire, les conséquences de la pandémie pourraient même conduire</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w w:val="120"/>
          <w:sz w:val="22"/>
          <w:szCs w:val="22"/>
        </w:rPr>
        <w:t>à</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w w:val="120"/>
          <w:sz w:val="22"/>
          <w:szCs w:val="22"/>
        </w:rPr>
        <w:t>un</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w w:val="120"/>
          <w:sz w:val="22"/>
          <w:szCs w:val="22"/>
        </w:rPr>
        <w:t>ralentissement</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w w:val="120"/>
          <w:sz w:val="22"/>
          <w:szCs w:val="22"/>
        </w:rPr>
        <w:t>beaucoup</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w w:val="120"/>
          <w:sz w:val="22"/>
          <w:szCs w:val="22"/>
        </w:rPr>
        <w:t>plus</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w w:val="120"/>
          <w:sz w:val="22"/>
          <w:szCs w:val="22"/>
        </w:rPr>
        <w:t xml:space="preserve">marqué que celui indiqué ci-dessus car le développement du </w:t>
      </w:r>
      <w:r w:rsidRPr="00665827">
        <w:rPr>
          <w:rFonts w:asciiTheme="minorHAnsi" w:hAnsiTheme="minorHAnsi" w:cstheme="minorHAnsi"/>
          <w:color w:val="666665"/>
          <w:spacing w:val="-2"/>
          <w:w w:val="120"/>
          <w:sz w:val="22"/>
          <w:szCs w:val="22"/>
        </w:rPr>
        <w:t>télétravail,</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spacing w:val="-2"/>
          <w:w w:val="120"/>
          <w:sz w:val="22"/>
          <w:szCs w:val="22"/>
        </w:rPr>
        <w:t>ainsi</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spacing w:val="-2"/>
          <w:w w:val="120"/>
          <w:sz w:val="22"/>
          <w:szCs w:val="22"/>
        </w:rPr>
        <w:t>que</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spacing w:val="-2"/>
          <w:w w:val="120"/>
          <w:sz w:val="22"/>
          <w:szCs w:val="22"/>
        </w:rPr>
        <w:t>des</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spacing w:val="-2"/>
          <w:w w:val="120"/>
          <w:sz w:val="22"/>
          <w:szCs w:val="22"/>
        </w:rPr>
        <w:t>espaces</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spacing w:val="-2"/>
          <w:w w:val="120"/>
          <w:sz w:val="22"/>
          <w:szCs w:val="22"/>
        </w:rPr>
        <w:t>de</w:t>
      </w:r>
      <w:r w:rsidRPr="00665827">
        <w:rPr>
          <w:rFonts w:asciiTheme="minorHAnsi" w:hAnsiTheme="minorHAnsi" w:cstheme="minorHAnsi"/>
          <w:color w:val="666665"/>
          <w:spacing w:val="-9"/>
          <w:w w:val="120"/>
          <w:sz w:val="22"/>
          <w:szCs w:val="22"/>
        </w:rPr>
        <w:t xml:space="preserve"> </w:t>
      </w:r>
      <w:proofErr w:type="spellStart"/>
      <w:r w:rsidRPr="00665827">
        <w:rPr>
          <w:rFonts w:asciiTheme="minorHAnsi" w:hAnsiTheme="minorHAnsi" w:cstheme="minorHAnsi"/>
          <w:color w:val="666665"/>
          <w:spacing w:val="-2"/>
          <w:w w:val="120"/>
          <w:sz w:val="22"/>
          <w:szCs w:val="22"/>
        </w:rPr>
        <w:t>co-working</w:t>
      </w:r>
      <w:proofErr w:type="spellEnd"/>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spacing w:val="-2"/>
          <w:w w:val="120"/>
          <w:sz w:val="22"/>
          <w:szCs w:val="22"/>
        </w:rPr>
        <w:t>et</w:t>
      </w:r>
      <w:r w:rsidRPr="00665827">
        <w:rPr>
          <w:rFonts w:asciiTheme="minorHAnsi" w:hAnsiTheme="minorHAnsi" w:cstheme="minorHAnsi"/>
          <w:color w:val="666665"/>
          <w:spacing w:val="-9"/>
          <w:w w:val="120"/>
          <w:sz w:val="22"/>
          <w:szCs w:val="22"/>
        </w:rPr>
        <w:t xml:space="preserve"> </w:t>
      </w:r>
      <w:r w:rsidRPr="00665827">
        <w:rPr>
          <w:rFonts w:asciiTheme="minorHAnsi" w:hAnsiTheme="minorHAnsi" w:cstheme="minorHAnsi"/>
          <w:color w:val="666665"/>
          <w:spacing w:val="-2"/>
          <w:w w:val="120"/>
          <w:sz w:val="22"/>
          <w:szCs w:val="22"/>
        </w:rPr>
        <w:t xml:space="preserve">des </w:t>
      </w:r>
      <w:r w:rsidRPr="00665827">
        <w:rPr>
          <w:rFonts w:asciiTheme="minorHAnsi" w:hAnsiTheme="minorHAnsi" w:cstheme="minorHAnsi"/>
          <w:color w:val="666665"/>
          <w:w w:val="115"/>
          <w:sz w:val="22"/>
          <w:szCs w:val="22"/>
        </w:rPr>
        <w:t xml:space="preserve">bureaux flexibles, conduisent à une moindre demande de bureaux attribués. Cette évolution récente, difficile </w:t>
      </w:r>
      <w:r w:rsidRPr="00665827">
        <w:rPr>
          <w:rFonts w:asciiTheme="minorHAnsi" w:hAnsiTheme="minorHAnsi" w:cstheme="minorHAnsi"/>
          <w:color w:val="666665"/>
          <w:w w:val="120"/>
          <w:sz w:val="22"/>
          <w:szCs w:val="22"/>
        </w:rPr>
        <w:t>à chiffrer, n’a pas été intégrée dans le scénario.</w:t>
      </w:r>
    </w:p>
    <w:p w14:paraId="774B7895" w14:textId="77777777" w:rsidR="009741AC" w:rsidRPr="00665827" w:rsidRDefault="009741AC" w:rsidP="00D10244">
      <w:pPr>
        <w:pStyle w:val="BodyText"/>
        <w:spacing w:line="283" w:lineRule="auto"/>
        <w:ind w:left="413" w:right="369"/>
        <w:jc w:val="both"/>
        <w:rPr>
          <w:rFonts w:asciiTheme="minorHAnsi" w:hAnsiTheme="minorHAnsi" w:cstheme="minorHAnsi"/>
          <w:color w:val="666665"/>
          <w:w w:val="115"/>
          <w:sz w:val="22"/>
          <w:szCs w:val="22"/>
        </w:rPr>
      </w:pPr>
    </w:p>
    <w:p w14:paraId="4DDB9950" w14:textId="7C956634" w:rsidR="006903E8" w:rsidRPr="00665827" w:rsidRDefault="006903E8" w:rsidP="00D10244">
      <w:pPr>
        <w:pStyle w:val="BodyText"/>
        <w:spacing w:line="283" w:lineRule="auto"/>
        <w:ind w:left="413" w:right="369"/>
        <w:jc w:val="both"/>
        <w:rPr>
          <w:rFonts w:asciiTheme="minorHAnsi" w:hAnsiTheme="minorHAnsi" w:cstheme="minorHAnsi"/>
          <w:color w:val="666665"/>
          <w:w w:val="115"/>
          <w:sz w:val="22"/>
          <w:szCs w:val="22"/>
        </w:rPr>
      </w:pPr>
    </w:p>
    <w:p w14:paraId="0A7ED86C" w14:textId="425314D6" w:rsidR="006903E8" w:rsidRPr="00665827" w:rsidRDefault="006903E8" w:rsidP="00D10244">
      <w:pPr>
        <w:pStyle w:val="BodyText"/>
        <w:spacing w:line="283" w:lineRule="auto"/>
        <w:ind w:left="413" w:right="369"/>
        <w:jc w:val="both"/>
        <w:rPr>
          <w:rFonts w:asciiTheme="minorHAnsi" w:hAnsiTheme="minorHAnsi" w:cstheme="minorHAnsi"/>
          <w:b/>
          <w:w w:val="115"/>
          <w:sz w:val="22"/>
          <w:szCs w:val="22"/>
        </w:rPr>
      </w:pPr>
      <w:r w:rsidRPr="00665827">
        <w:rPr>
          <w:rFonts w:asciiTheme="minorHAnsi" w:hAnsiTheme="minorHAnsi" w:cstheme="minorHAnsi"/>
          <w:b/>
          <w:w w:val="115"/>
          <w:sz w:val="22"/>
          <w:szCs w:val="22"/>
        </w:rPr>
        <w:t>Evolution des comportements</w:t>
      </w:r>
    </w:p>
    <w:p w14:paraId="0853247F" w14:textId="78ABCBF0" w:rsidR="006903E8" w:rsidRPr="00665827" w:rsidRDefault="006903E8" w:rsidP="00D10244">
      <w:pPr>
        <w:pStyle w:val="BodyText"/>
        <w:spacing w:line="283" w:lineRule="auto"/>
        <w:ind w:left="413" w:right="369"/>
        <w:jc w:val="both"/>
        <w:rPr>
          <w:rFonts w:asciiTheme="minorHAnsi" w:hAnsiTheme="minorHAnsi" w:cstheme="minorHAnsi"/>
          <w:b/>
          <w:w w:val="115"/>
          <w:sz w:val="22"/>
          <w:szCs w:val="22"/>
        </w:rPr>
      </w:pPr>
    </w:p>
    <w:p w14:paraId="71BBB20B" w14:textId="318B4C7D" w:rsidR="006903E8" w:rsidRPr="00665827" w:rsidRDefault="009741AC" w:rsidP="009741AC">
      <w:pPr>
        <w:pStyle w:val="BodyText"/>
        <w:spacing w:line="283" w:lineRule="auto"/>
        <w:ind w:left="413" w:right="369"/>
        <w:jc w:val="both"/>
        <w:rPr>
          <w:rFonts w:asciiTheme="minorHAnsi" w:hAnsiTheme="minorHAnsi" w:cstheme="minorHAnsi"/>
          <w:color w:val="666665"/>
          <w:w w:val="110"/>
          <w:sz w:val="22"/>
          <w:szCs w:val="22"/>
        </w:rPr>
      </w:pPr>
      <w:r w:rsidRPr="00665827">
        <w:rPr>
          <w:rFonts w:asciiTheme="minorHAnsi" w:hAnsiTheme="minorHAnsi" w:cstheme="minorHAnsi"/>
          <w:color w:val="666665"/>
          <w:w w:val="110"/>
          <w:sz w:val="22"/>
          <w:szCs w:val="22"/>
        </w:rPr>
        <w:t>Choix (et habitude) de ne pas chauffer au-delà de 18-19°, avec un habillement</w:t>
      </w:r>
      <w:r w:rsidRPr="00665827">
        <w:rPr>
          <w:rFonts w:asciiTheme="minorHAnsi" w:hAnsiTheme="minorHAnsi" w:cstheme="minorHAnsi"/>
          <w:color w:val="666665"/>
          <w:spacing w:val="8"/>
          <w:w w:val="110"/>
          <w:sz w:val="22"/>
          <w:szCs w:val="22"/>
        </w:rPr>
        <w:t xml:space="preserve"> </w:t>
      </w:r>
      <w:r w:rsidRPr="00665827">
        <w:rPr>
          <w:rFonts w:asciiTheme="minorHAnsi" w:hAnsiTheme="minorHAnsi" w:cstheme="minorHAnsi"/>
          <w:color w:val="666665"/>
          <w:w w:val="110"/>
          <w:sz w:val="22"/>
          <w:szCs w:val="22"/>
        </w:rPr>
        <w:t>mieux</w:t>
      </w:r>
      <w:r w:rsidRPr="00665827">
        <w:rPr>
          <w:rFonts w:asciiTheme="minorHAnsi" w:hAnsiTheme="minorHAnsi" w:cstheme="minorHAnsi"/>
          <w:color w:val="666665"/>
          <w:spacing w:val="8"/>
          <w:w w:val="110"/>
          <w:sz w:val="22"/>
          <w:szCs w:val="22"/>
        </w:rPr>
        <w:t xml:space="preserve"> </w:t>
      </w:r>
      <w:r w:rsidRPr="00665827">
        <w:rPr>
          <w:rFonts w:asciiTheme="minorHAnsi" w:hAnsiTheme="minorHAnsi" w:cstheme="minorHAnsi"/>
          <w:color w:val="666665"/>
          <w:w w:val="110"/>
          <w:sz w:val="22"/>
          <w:szCs w:val="22"/>
        </w:rPr>
        <w:t>adapté</w:t>
      </w:r>
      <w:r w:rsidRPr="00665827">
        <w:rPr>
          <w:rFonts w:asciiTheme="minorHAnsi" w:hAnsiTheme="minorHAnsi" w:cstheme="minorHAnsi"/>
          <w:color w:val="666665"/>
          <w:spacing w:val="8"/>
          <w:w w:val="110"/>
          <w:sz w:val="22"/>
          <w:szCs w:val="22"/>
        </w:rPr>
        <w:t xml:space="preserve"> </w:t>
      </w:r>
      <w:r w:rsidRPr="00665827">
        <w:rPr>
          <w:rFonts w:asciiTheme="minorHAnsi" w:hAnsiTheme="minorHAnsi" w:cstheme="minorHAnsi"/>
          <w:color w:val="666665"/>
          <w:w w:val="110"/>
          <w:sz w:val="22"/>
          <w:szCs w:val="22"/>
        </w:rPr>
        <w:t>à</w:t>
      </w:r>
      <w:r w:rsidRPr="00665827">
        <w:rPr>
          <w:rFonts w:asciiTheme="minorHAnsi" w:hAnsiTheme="minorHAnsi" w:cstheme="minorHAnsi"/>
          <w:color w:val="666665"/>
          <w:spacing w:val="9"/>
          <w:w w:val="110"/>
          <w:sz w:val="22"/>
          <w:szCs w:val="22"/>
        </w:rPr>
        <w:t xml:space="preserve"> </w:t>
      </w:r>
      <w:r w:rsidRPr="00665827">
        <w:rPr>
          <w:rFonts w:asciiTheme="minorHAnsi" w:hAnsiTheme="minorHAnsi" w:cstheme="minorHAnsi"/>
          <w:color w:val="666665"/>
          <w:w w:val="110"/>
          <w:sz w:val="22"/>
          <w:szCs w:val="22"/>
        </w:rPr>
        <w:t xml:space="preserve">chaque saison, pratique de la ventilation nocturne en été pour rafraîchir le logement, emploi de douchettes à économie </w:t>
      </w:r>
      <w:proofErr w:type="gramStart"/>
      <w:r w:rsidRPr="00665827">
        <w:rPr>
          <w:rFonts w:asciiTheme="minorHAnsi" w:hAnsiTheme="minorHAnsi" w:cstheme="minorHAnsi"/>
          <w:color w:val="666665"/>
          <w:w w:val="110"/>
          <w:sz w:val="22"/>
          <w:szCs w:val="22"/>
        </w:rPr>
        <w:t>d’eau,…</w:t>
      </w:r>
      <w:proofErr w:type="gramEnd"/>
      <w:r w:rsidRPr="00665827">
        <w:rPr>
          <w:rFonts w:asciiTheme="minorHAnsi" w:hAnsiTheme="minorHAnsi" w:cstheme="minorHAnsi"/>
          <w:color w:val="666665"/>
          <w:w w:val="110"/>
          <w:sz w:val="22"/>
          <w:szCs w:val="22"/>
        </w:rPr>
        <w:t xml:space="preserve"> </w:t>
      </w:r>
    </w:p>
    <w:p w14:paraId="6DCAC18D" w14:textId="1670227B" w:rsidR="00416756" w:rsidRPr="00665827" w:rsidRDefault="00416756" w:rsidP="00D10244">
      <w:pPr>
        <w:pStyle w:val="BodyText"/>
        <w:spacing w:line="283" w:lineRule="auto"/>
        <w:ind w:left="413" w:right="369"/>
        <w:jc w:val="both"/>
        <w:rPr>
          <w:rFonts w:asciiTheme="minorHAnsi" w:hAnsiTheme="minorHAnsi" w:cstheme="minorHAnsi"/>
          <w:color w:val="666665"/>
          <w:w w:val="115"/>
          <w:sz w:val="22"/>
          <w:szCs w:val="22"/>
        </w:rPr>
      </w:pPr>
    </w:p>
    <w:p w14:paraId="3BCBF356" w14:textId="34D3B1E7" w:rsidR="00416756" w:rsidRPr="00665827" w:rsidRDefault="00665827" w:rsidP="00416756">
      <w:pPr>
        <w:pStyle w:val="BodyText"/>
        <w:spacing w:before="111" w:line="260" w:lineRule="exact"/>
        <w:ind w:left="413" w:right="371"/>
        <w:jc w:val="both"/>
        <w:rPr>
          <w:rFonts w:asciiTheme="minorHAnsi" w:hAnsiTheme="minorHAnsi" w:cstheme="minorHAnsi"/>
          <w:b/>
          <w:w w:val="110"/>
          <w:sz w:val="22"/>
          <w:szCs w:val="22"/>
          <w:u w:val="single"/>
        </w:rPr>
      </w:pPr>
      <w:r>
        <w:rPr>
          <w:rFonts w:asciiTheme="minorHAnsi" w:hAnsiTheme="minorHAnsi" w:cstheme="minorHAnsi"/>
          <w:b/>
          <w:w w:val="110"/>
          <w:sz w:val="22"/>
          <w:szCs w:val="22"/>
          <w:u w:val="single"/>
        </w:rPr>
        <w:t xml:space="preserve">5.2 </w:t>
      </w:r>
      <w:r w:rsidR="00416756" w:rsidRPr="00665827">
        <w:rPr>
          <w:rFonts w:asciiTheme="minorHAnsi" w:hAnsiTheme="minorHAnsi" w:cstheme="minorHAnsi"/>
          <w:b/>
          <w:w w:val="110"/>
          <w:sz w:val="22"/>
          <w:szCs w:val="22"/>
          <w:u w:val="single"/>
        </w:rPr>
        <w:t>Efficacité</w:t>
      </w:r>
    </w:p>
    <w:p w14:paraId="187925DF" w14:textId="77777777" w:rsidR="00416756" w:rsidRPr="00665827" w:rsidRDefault="00416756" w:rsidP="00416756">
      <w:pPr>
        <w:pStyle w:val="BodyText"/>
        <w:spacing w:before="111" w:line="260" w:lineRule="exact"/>
        <w:ind w:left="413" w:right="371"/>
        <w:jc w:val="both"/>
        <w:rPr>
          <w:rFonts w:asciiTheme="minorHAnsi" w:hAnsiTheme="minorHAnsi" w:cstheme="minorHAnsi"/>
          <w:b/>
          <w:w w:val="110"/>
          <w:sz w:val="22"/>
          <w:szCs w:val="22"/>
        </w:rPr>
      </w:pPr>
    </w:p>
    <w:p w14:paraId="66E77DA8" w14:textId="140EB3BE" w:rsidR="00416756" w:rsidRPr="00665827" w:rsidRDefault="00416756" w:rsidP="00416756">
      <w:pPr>
        <w:pStyle w:val="BodyText"/>
        <w:spacing w:before="111" w:line="260" w:lineRule="exact"/>
        <w:ind w:left="413" w:right="371"/>
        <w:jc w:val="both"/>
        <w:rPr>
          <w:rFonts w:asciiTheme="minorHAnsi" w:hAnsiTheme="minorHAnsi" w:cstheme="minorHAnsi"/>
          <w:b/>
          <w:w w:val="110"/>
          <w:sz w:val="22"/>
          <w:szCs w:val="22"/>
        </w:rPr>
      </w:pPr>
      <w:r w:rsidRPr="00665827">
        <w:rPr>
          <w:rFonts w:asciiTheme="minorHAnsi" w:hAnsiTheme="minorHAnsi" w:cstheme="minorHAnsi"/>
          <w:b/>
          <w:w w:val="110"/>
          <w:sz w:val="22"/>
          <w:szCs w:val="22"/>
        </w:rPr>
        <w:t xml:space="preserve">Booster la performance intrinsèque </w:t>
      </w:r>
      <w:r w:rsidR="006903E8" w:rsidRPr="00665827">
        <w:rPr>
          <w:rFonts w:asciiTheme="minorHAnsi" w:hAnsiTheme="minorHAnsi" w:cstheme="minorHAnsi"/>
          <w:b/>
          <w:w w:val="110"/>
          <w:sz w:val="22"/>
          <w:szCs w:val="22"/>
        </w:rPr>
        <w:t>de l’enveloppe des</w:t>
      </w:r>
      <w:r w:rsidRPr="00665827">
        <w:rPr>
          <w:rFonts w:asciiTheme="minorHAnsi" w:hAnsiTheme="minorHAnsi" w:cstheme="minorHAnsi"/>
          <w:b/>
          <w:w w:val="110"/>
          <w:sz w:val="22"/>
          <w:szCs w:val="22"/>
        </w:rPr>
        <w:t xml:space="preserve"> bâtiments</w:t>
      </w:r>
    </w:p>
    <w:p w14:paraId="5966FB68" w14:textId="5EC7BA7E" w:rsidR="00D10244" w:rsidRPr="00665827" w:rsidRDefault="00D10244" w:rsidP="00D10244">
      <w:pPr>
        <w:pStyle w:val="BodyText"/>
        <w:spacing w:line="283" w:lineRule="auto"/>
        <w:ind w:left="413" w:right="369"/>
        <w:jc w:val="both"/>
        <w:rPr>
          <w:rFonts w:asciiTheme="minorHAnsi" w:hAnsiTheme="minorHAnsi" w:cstheme="minorHAnsi"/>
          <w:color w:val="666665"/>
          <w:w w:val="115"/>
          <w:sz w:val="22"/>
          <w:szCs w:val="22"/>
        </w:rPr>
      </w:pPr>
    </w:p>
    <w:p w14:paraId="67640DB3" w14:textId="13C8BB41" w:rsidR="00D10244" w:rsidRPr="00665827" w:rsidRDefault="00D10244" w:rsidP="00D10244">
      <w:pPr>
        <w:pStyle w:val="BodyText"/>
        <w:spacing w:line="283" w:lineRule="auto"/>
        <w:ind w:left="410" w:right="370"/>
        <w:jc w:val="both"/>
        <w:rPr>
          <w:rFonts w:asciiTheme="minorHAnsi" w:hAnsiTheme="minorHAnsi" w:cstheme="minorHAnsi"/>
          <w:color w:val="666665"/>
          <w:w w:val="115"/>
          <w:sz w:val="22"/>
          <w:szCs w:val="22"/>
        </w:rPr>
      </w:pPr>
      <w:r w:rsidRPr="00665827">
        <w:rPr>
          <w:rFonts w:asciiTheme="minorHAnsi" w:hAnsiTheme="minorHAnsi" w:cstheme="minorHAnsi"/>
          <w:color w:val="666665"/>
          <w:w w:val="120"/>
          <w:sz w:val="22"/>
          <w:szCs w:val="22"/>
        </w:rPr>
        <w:t>Il est absolument nécessaire de s’orienter vers une rénovation</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massive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et</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au</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bon</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niveau</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de</w:t>
      </w:r>
      <w:r w:rsidRPr="00665827">
        <w:rPr>
          <w:rFonts w:asciiTheme="minorHAnsi" w:hAnsiTheme="minorHAnsi" w:cstheme="minorHAnsi"/>
          <w:color w:val="666665"/>
          <w:spacing w:val="-12"/>
          <w:w w:val="120"/>
          <w:sz w:val="22"/>
          <w:szCs w:val="22"/>
        </w:rPr>
        <w:t xml:space="preserve"> </w:t>
      </w:r>
      <w:r w:rsidRPr="00665827">
        <w:rPr>
          <w:rFonts w:asciiTheme="minorHAnsi" w:hAnsiTheme="minorHAnsi" w:cstheme="minorHAnsi"/>
          <w:color w:val="666665"/>
          <w:w w:val="120"/>
          <w:sz w:val="22"/>
          <w:szCs w:val="22"/>
        </w:rPr>
        <w:t>performance du</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parc</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ancien.</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La</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rénovation</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énergétique</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au</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niveau Bâtiment</w:t>
      </w:r>
      <w:r w:rsidRPr="00665827">
        <w:rPr>
          <w:rFonts w:asciiTheme="minorHAnsi" w:hAnsiTheme="minorHAnsi" w:cstheme="minorHAnsi"/>
          <w:color w:val="666665"/>
          <w:spacing w:val="15"/>
          <w:w w:val="120"/>
          <w:sz w:val="22"/>
          <w:szCs w:val="22"/>
        </w:rPr>
        <w:t xml:space="preserve"> </w:t>
      </w:r>
      <w:r w:rsidRPr="00665827">
        <w:rPr>
          <w:rFonts w:asciiTheme="minorHAnsi" w:hAnsiTheme="minorHAnsi" w:cstheme="minorHAnsi"/>
          <w:color w:val="666665"/>
          <w:w w:val="120"/>
          <w:sz w:val="22"/>
          <w:szCs w:val="22"/>
        </w:rPr>
        <w:t>Basse</w:t>
      </w:r>
      <w:r w:rsidRPr="00665827">
        <w:rPr>
          <w:rFonts w:asciiTheme="minorHAnsi" w:hAnsiTheme="minorHAnsi" w:cstheme="minorHAnsi"/>
          <w:color w:val="666665"/>
          <w:spacing w:val="15"/>
          <w:w w:val="120"/>
          <w:sz w:val="22"/>
          <w:szCs w:val="22"/>
        </w:rPr>
        <w:t xml:space="preserve"> </w:t>
      </w:r>
      <w:r w:rsidRPr="00665827">
        <w:rPr>
          <w:rFonts w:asciiTheme="minorHAnsi" w:hAnsiTheme="minorHAnsi" w:cstheme="minorHAnsi"/>
          <w:color w:val="666665"/>
          <w:w w:val="120"/>
          <w:sz w:val="22"/>
          <w:szCs w:val="22"/>
        </w:rPr>
        <w:t>Consommation</w:t>
      </w:r>
      <w:r w:rsidRPr="00665827">
        <w:rPr>
          <w:rFonts w:asciiTheme="minorHAnsi" w:hAnsiTheme="minorHAnsi" w:cstheme="minorHAnsi"/>
          <w:color w:val="666665"/>
          <w:spacing w:val="15"/>
          <w:w w:val="120"/>
          <w:sz w:val="22"/>
          <w:szCs w:val="22"/>
        </w:rPr>
        <w:t xml:space="preserve"> </w:t>
      </w:r>
      <w:r w:rsidRPr="00665827">
        <w:rPr>
          <w:rFonts w:asciiTheme="minorHAnsi" w:hAnsiTheme="minorHAnsi" w:cstheme="minorHAnsi"/>
          <w:color w:val="666665"/>
          <w:w w:val="120"/>
          <w:sz w:val="22"/>
          <w:szCs w:val="22"/>
        </w:rPr>
        <w:t>(BBC)</w:t>
      </w:r>
      <w:r w:rsidRPr="00665827">
        <w:rPr>
          <w:rFonts w:asciiTheme="minorHAnsi" w:hAnsiTheme="minorHAnsi" w:cstheme="minorHAnsi"/>
          <w:color w:val="666665"/>
          <w:spacing w:val="16"/>
          <w:w w:val="120"/>
          <w:sz w:val="22"/>
          <w:szCs w:val="22"/>
        </w:rPr>
        <w:t xml:space="preserve"> </w:t>
      </w:r>
      <w:r w:rsidRPr="00665827">
        <w:rPr>
          <w:rFonts w:asciiTheme="minorHAnsi" w:hAnsiTheme="minorHAnsi" w:cstheme="minorHAnsi"/>
          <w:color w:val="666665"/>
          <w:w w:val="120"/>
          <w:sz w:val="22"/>
          <w:szCs w:val="22"/>
        </w:rPr>
        <w:t>ou</w:t>
      </w:r>
      <w:r w:rsidRPr="00665827">
        <w:rPr>
          <w:rFonts w:asciiTheme="minorHAnsi" w:hAnsiTheme="minorHAnsi" w:cstheme="minorHAnsi"/>
          <w:color w:val="666665"/>
          <w:spacing w:val="15"/>
          <w:w w:val="120"/>
          <w:sz w:val="22"/>
          <w:szCs w:val="22"/>
        </w:rPr>
        <w:t xml:space="preserve"> </w:t>
      </w:r>
      <w:r w:rsidRPr="00665827">
        <w:rPr>
          <w:rFonts w:asciiTheme="minorHAnsi" w:hAnsiTheme="minorHAnsi" w:cstheme="minorHAnsi"/>
          <w:color w:val="666665"/>
          <w:spacing w:val="-2"/>
          <w:w w:val="120"/>
          <w:sz w:val="22"/>
          <w:szCs w:val="22"/>
        </w:rPr>
        <w:t xml:space="preserve">équivalent </w:t>
      </w:r>
      <w:r w:rsidRPr="00665827">
        <w:rPr>
          <w:rFonts w:asciiTheme="minorHAnsi" w:hAnsiTheme="minorHAnsi" w:cstheme="minorHAnsi"/>
          <w:color w:val="666665"/>
          <w:w w:val="115"/>
          <w:sz w:val="22"/>
          <w:szCs w:val="22"/>
        </w:rPr>
        <w:t>est également une solution clé pour répondre aux problématiques</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sociales</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et</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sanitaires</w:t>
      </w:r>
      <w:r w:rsidRPr="00665827">
        <w:rPr>
          <w:rFonts w:asciiTheme="minorHAnsi" w:hAnsiTheme="minorHAnsi" w:cstheme="minorHAnsi"/>
          <w:color w:val="666665"/>
          <w:spacing w:val="-11"/>
          <w:w w:val="115"/>
          <w:sz w:val="22"/>
          <w:szCs w:val="22"/>
        </w:rPr>
        <w:t xml:space="preserve"> </w:t>
      </w:r>
      <w:r w:rsidRPr="00665827">
        <w:rPr>
          <w:rFonts w:asciiTheme="minorHAnsi" w:hAnsiTheme="minorHAnsi" w:cstheme="minorHAnsi"/>
          <w:color w:val="666665"/>
          <w:w w:val="115"/>
          <w:sz w:val="22"/>
          <w:szCs w:val="22"/>
        </w:rPr>
        <w:t>liées</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à</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la</w:t>
      </w:r>
      <w:r w:rsidRPr="00665827">
        <w:rPr>
          <w:rFonts w:asciiTheme="minorHAnsi" w:hAnsiTheme="minorHAnsi" w:cstheme="minorHAnsi"/>
          <w:color w:val="666665"/>
          <w:spacing w:val="-11"/>
          <w:w w:val="115"/>
          <w:sz w:val="22"/>
          <w:szCs w:val="22"/>
        </w:rPr>
        <w:t xml:space="preserve"> </w:t>
      </w:r>
      <w:r w:rsidRPr="00665827">
        <w:rPr>
          <w:rFonts w:asciiTheme="minorHAnsi" w:hAnsiTheme="minorHAnsi" w:cstheme="minorHAnsi"/>
          <w:color w:val="666665"/>
          <w:w w:val="115"/>
          <w:sz w:val="22"/>
          <w:szCs w:val="22"/>
        </w:rPr>
        <w:t>précarité énergétique. C’est de surcroît un des secteurs les plus dynamiques en matière de création de compétences</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et d’emplois non délocalisables sur nos territoires</w:t>
      </w:r>
      <w:r w:rsidRPr="00665827">
        <w:rPr>
          <w:rFonts w:asciiTheme="minorHAnsi" w:hAnsiTheme="minorHAnsi" w:cstheme="minorHAnsi"/>
          <w:color w:val="666665"/>
          <w:spacing w:val="80"/>
          <w:w w:val="115"/>
          <w:sz w:val="22"/>
          <w:szCs w:val="22"/>
        </w:rPr>
        <w:t xml:space="preserve"> </w:t>
      </w:r>
      <w:r w:rsidRPr="00665827">
        <w:rPr>
          <w:rFonts w:asciiTheme="minorHAnsi" w:hAnsiTheme="minorHAnsi" w:cstheme="minorHAnsi"/>
          <w:color w:val="666665"/>
          <w:w w:val="115"/>
          <w:sz w:val="22"/>
          <w:szCs w:val="22"/>
        </w:rPr>
        <w:t>pour les années à venir.</w:t>
      </w:r>
    </w:p>
    <w:p w14:paraId="16C46569" w14:textId="4F49B33E" w:rsidR="004426E8" w:rsidRPr="00665827" w:rsidRDefault="004426E8" w:rsidP="00D10244">
      <w:pPr>
        <w:pStyle w:val="BodyText"/>
        <w:spacing w:line="283" w:lineRule="auto"/>
        <w:ind w:left="410" w:right="370"/>
        <w:jc w:val="both"/>
        <w:rPr>
          <w:rFonts w:asciiTheme="minorHAnsi" w:hAnsiTheme="minorHAnsi" w:cstheme="minorHAnsi"/>
          <w:color w:val="666665"/>
          <w:w w:val="115"/>
          <w:sz w:val="22"/>
          <w:szCs w:val="22"/>
        </w:rPr>
      </w:pPr>
      <w:r w:rsidRPr="00665827">
        <w:rPr>
          <w:rFonts w:asciiTheme="minorHAnsi" w:hAnsiTheme="minorHAnsi" w:cstheme="minorHAnsi"/>
          <w:color w:val="666665"/>
          <w:w w:val="115"/>
          <w:sz w:val="22"/>
          <w:szCs w:val="22"/>
        </w:rPr>
        <w:t>Les logements classés F ou G sont rénovés en priorité.</w:t>
      </w:r>
    </w:p>
    <w:p w14:paraId="28ECC301" w14:textId="1E01CB11" w:rsidR="00CF1859" w:rsidRPr="00665827" w:rsidRDefault="00CF1859" w:rsidP="00D10244">
      <w:pPr>
        <w:pStyle w:val="BodyText"/>
        <w:spacing w:line="283" w:lineRule="auto"/>
        <w:ind w:left="410" w:right="370"/>
        <w:jc w:val="both"/>
        <w:rPr>
          <w:rFonts w:asciiTheme="minorHAnsi" w:hAnsiTheme="minorHAnsi" w:cstheme="minorHAnsi"/>
          <w:color w:val="666665"/>
          <w:w w:val="115"/>
          <w:sz w:val="22"/>
          <w:szCs w:val="22"/>
        </w:rPr>
      </w:pPr>
    </w:p>
    <w:p w14:paraId="15FBA9C9" w14:textId="4D9F5F56" w:rsidR="004426E8" w:rsidRPr="00665827" w:rsidRDefault="004426E8" w:rsidP="00CF1859">
      <w:pPr>
        <w:pStyle w:val="BodyText"/>
        <w:spacing w:before="1" w:line="283" w:lineRule="auto"/>
        <w:ind w:left="410" w:right="354"/>
        <w:jc w:val="both"/>
        <w:rPr>
          <w:rFonts w:asciiTheme="minorHAnsi" w:hAnsiTheme="minorHAnsi" w:cstheme="minorHAnsi"/>
          <w:b/>
          <w:w w:val="110"/>
          <w:sz w:val="22"/>
          <w:szCs w:val="22"/>
        </w:rPr>
      </w:pPr>
      <w:r w:rsidRPr="00665827">
        <w:rPr>
          <w:rFonts w:asciiTheme="minorHAnsi" w:hAnsiTheme="minorHAnsi" w:cstheme="minorHAnsi"/>
          <w:b/>
          <w:w w:val="110"/>
          <w:sz w:val="22"/>
          <w:szCs w:val="22"/>
        </w:rPr>
        <w:t>L’obligation de réaliser des bâtiments neufs consommant très peu d’énergie</w:t>
      </w:r>
    </w:p>
    <w:p w14:paraId="7939E030" w14:textId="77777777" w:rsidR="004426E8" w:rsidRPr="00665827" w:rsidRDefault="004426E8" w:rsidP="00CF1859">
      <w:pPr>
        <w:pStyle w:val="BodyText"/>
        <w:spacing w:before="1" w:line="283" w:lineRule="auto"/>
        <w:ind w:left="410" w:right="354"/>
        <w:jc w:val="both"/>
        <w:rPr>
          <w:rFonts w:asciiTheme="minorHAnsi" w:hAnsiTheme="minorHAnsi" w:cstheme="minorHAnsi"/>
          <w:b/>
          <w:w w:val="110"/>
          <w:sz w:val="22"/>
          <w:szCs w:val="22"/>
        </w:rPr>
      </w:pPr>
    </w:p>
    <w:p w14:paraId="0D119108" w14:textId="72AD30E6" w:rsidR="00CF1859" w:rsidRPr="00665827" w:rsidRDefault="00CF1859" w:rsidP="00CF1859">
      <w:pPr>
        <w:pStyle w:val="BodyText"/>
        <w:spacing w:before="1" w:line="283" w:lineRule="auto"/>
        <w:ind w:left="410" w:right="354"/>
        <w:jc w:val="both"/>
        <w:rPr>
          <w:rFonts w:asciiTheme="minorHAnsi" w:hAnsiTheme="minorHAnsi" w:cstheme="minorHAnsi"/>
          <w:color w:val="666665"/>
          <w:w w:val="115"/>
          <w:sz w:val="22"/>
          <w:szCs w:val="22"/>
        </w:rPr>
      </w:pPr>
      <w:r w:rsidRPr="00665827">
        <w:rPr>
          <w:rFonts w:asciiTheme="minorHAnsi" w:hAnsiTheme="minorHAnsi" w:cstheme="minorHAnsi"/>
          <w:color w:val="666665"/>
          <w:w w:val="115"/>
          <w:sz w:val="22"/>
          <w:szCs w:val="22"/>
        </w:rPr>
        <w:t>Une progression de la construction bois</w:t>
      </w:r>
      <w:r w:rsidRPr="00665827">
        <w:rPr>
          <w:rFonts w:asciiTheme="minorHAnsi" w:hAnsiTheme="minorHAnsi" w:cstheme="minorHAnsi"/>
          <w:color w:val="666665"/>
          <w:w w:val="120"/>
          <w:sz w:val="22"/>
          <w:szCs w:val="22"/>
        </w:rPr>
        <w:t xml:space="preserve"> qui atteint</w:t>
      </w:r>
      <w:r w:rsidRPr="00665827">
        <w:rPr>
          <w:rFonts w:asciiTheme="minorHAnsi" w:hAnsiTheme="minorHAnsi" w:cstheme="minorHAnsi"/>
          <w:color w:val="666665"/>
          <w:spacing w:val="80"/>
          <w:w w:val="120"/>
          <w:sz w:val="22"/>
          <w:szCs w:val="22"/>
        </w:rPr>
        <w:t xml:space="preserve"> </w:t>
      </w:r>
      <w:r w:rsidRPr="00665827">
        <w:rPr>
          <w:rFonts w:asciiTheme="minorHAnsi" w:hAnsiTheme="minorHAnsi" w:cstheme="minorHAnsi"/>
          <w:color w:val="666665"/>
          <w:w w:val="120"/>
          <w:sz w:val="22"/>
          <w:szCs w:val="22"/>
        </w:rPr>
        <w:t>80 %</w:t>
      </w:r>
      <w:r w:rsidRPr="00665827">
        <w:rPr>
          <w:rFonts w:asciiTheme="minorHAnsi" w:hAnsiTheme="minorHAnsi" w:cstheme="minorHAnsi"/>
          <w:color w:val="666665"/>
          <w:spacing w:val="80"/>
          <w:w w:val="120"/>
          <w:sz w:val="22"/>
          <w:szCs w:val="22"/>
        </w:rPr>
        <w:t xml:space="preserve"> </w:t>
      </w:r>
      <w:r w:rsidRPr="00665827">
        <w:rPr>
          <w:rFonts w:asciiTheme="minorHAnsi" w:hAnsiTheme="minorHAnsi" w:cstheme="minorHAnsi"/>
          <w:color w:val="666665"/>
          <w:w w:val="120"/>
          <w:sz w:val="22"/>
          <w:szCs w:val="22"/>
        </w:rPr>
        <w:t>des</w:t>
      </w:r>
      <w:r w:rsidRPr="00665827">
        <w:rPr>
          <w:rFonts w:asciiTheme="minorHAnsi" w:hAnsiTheme="minorHAnsi" w:cstheme="minorHAnsi"/>
          <w:color w:val="666665"/>
          <w:spacing w:val="80"/>
          <w:w w:val="120"/>
          <w:sz w:val="22"/>
          <w:szCs w:val="22"/>
        </w:rPr>
        <w:t xml:space="preserve"> </w:t>
      </w:r>
      <w:r w:rsidRPr="00665827">
        <w:rPr>
          <w:rFonts w:asciiTheme="minorHAnsi" w:hAnsiTheme="minorHAnsi" w:cstheme="minorHAnsi"/>
          <w:color w:val="666665"/>
          <w:w w:val="120"/>
          <w:sz w:val="22"/>
          <w:szCs w:val="22"/>
        </w:rPr>
        <w:t>maisons</w:t>
      </w:r>
      <w:r w:rsidRPr="00665827">
        <w:rPr>
          <w:rFonts w:asciiTheme="minorHAnsi" w:hAnsiTheme="minorHAnsi" w:cstheme="minorHAnsi"/>
          <w:color w:val="666665"/>
          <w:spacing w:val="80"/>
          <w:w w:val="120"/>
          <w:sz w:val="22"/>
          <w:szCs w:val="22"/>
        </w:rPr>
        <w:t xml:space="preserve"> </w:t>
      </w:r>
      <w:r w:rsidRPr="00665827">
        <w:rPr>
          <w:rFonts w:asciiTheme="minorHAnsi" w:hAnsiTheme="minorHAnsi" w:cstheme="minorHAnsi"/>
          <w:color w:val="666665"/>
          <w:w w:val="120"/>
          <w:sz w:val="22"/>
          <w:szCs w:val="22"/>
        </w:rPr>
        <w:t>individuelles</w:t>
      </w:r>
      <w:r w:rsidRPr="00665827">
        <w:rPr>
          <w:rFonts w:asciiTheme="minorHAnsi" w:hAnsiTheme="minorHAnsi" w:cstheme="minorHAnsi"/>
          <w:color w:val="666665"/>
          <w:spacing w:val="80"/>
          <w:w w:val="120"/>
          <w:sz w:val="22"/>
          <w:szCs w:val="22"/>
        </w:rPr>
        <w:t xml:space="preserve"> </w:t>
      </w:r>
      <w:r w:rsidRPr="00665827">
        <w:rPr>
          <w:rFonts w:asciiTheme="minorHAnsi" w:hAnsiTheme="minorHAnsi" w:cstheme="minorHAnsi"/>
          <w:color w:val="666665"/>
          <w:w w:val="120"/>
          <w:sz w:val="22"/>
          <w:szCs w:val="22"/>
        </w:rPr>
        <w:t xml:space="preserve">dès 2030 </w:t>
      </w:r>
      <w:r w:rsidRPr="00665827">
        <w:rPr>
          <w:rFonts w:asciiTheme="minorHAnsi" w:hAnsiTheme="minorHAnsi" w:cstheme="minorHAnsi"/>
          <w:color w:val="666665"/>
          <w:w w:val="115"/>
          <w:sz w:val="22"/>
          <w:szCs w:val="22"/>
        </w:rPr>
        <w:t>et</w:t>
      </w:r>
      <w:r w:rsidRPr="00665827">
        <w:rPr>
          <w:rFonts w:asciiTheme="minorHAnsi" w:hAnsiTheme="minorHAnsi" w:cstheme="minorHAnsi"/>
          <w:color w:val="666665"/>
          <w:spacing w:val="-4"/>
          <w:w w:val="115"/>
          <w:sz w:val="22"/>
          <w:szCs w:val="22"/>
        </w:rPr>
        <w:t xml:space="preserve"> </w:t>
      </w:r>
      <w:r w:rsidRPr="00665827">
        <w:rPr>
          <w:rFonts w:asciiTheme="minorHAnsi" w:hAnsiTheme="minorHAnsi" w:cstheme="minorHAnsi"/>
          <w:color w:val="666665"/>
          <w:w w:val="115"/>
          <w:sz w:val="22"/>
          <w:szCs w:val="22"/>
        </w:rPr>
        <w:t>95</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 en</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2050.</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Dans</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le</w:t>
      </w:r>
      <w:r w:rsidRPr="00665827">
        <w:rPr>
          <w:rFonts w:asciiTheme="minorHAnsi" w:hAnsiTheme="minorHAnsi" w:cstheme="minorHAnsi"/>
          <w:color w:val="666665"/>
          <w:spacing w:val="-11"/>
          <w:w w:val="115"/>
          <w:sz w:val="22"/>
          <w:szCs w:val="22"/>
        </w:rPr>
        <w:t xml:space="preserve"> </w:t>
      </w:r>
      <w:r w:rsidRPr="00665827">
        <w:rPr>
          <w:rFonts w:asciiTheme="minorHAnsi" w:hAnsiTheme="minorHAnsi" w:cstheme="minorHAnsi"/>
          <w:color w:val="666665"/>
          <w:w w:val="115"/>
          <w:sz w:val="22"/>
          <w:szCs w:val="22"/>
        </w:rPr>
        <w:t>logement</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collectif</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et</w:t>
      </w:r>
      <w:r w:rsidRPr="00665827">
        <w:rPr>
          <w:rFonts w:asciiTheme="minorHAnsi" w:hAnsiTheme="minorHAnsi" w:cstheme="minorHAnsi"/>
          <w:color w:val="666665"/>
          <w:spacing w:val="-11"/>
          <w:w w:val="115"/>
          <w:sz w:val="22"/>
          <w:szCs w:val="22"/>
        </w:rPr>
        <w:t xml:space="preserve"> </w:t>
      </w:r>
      <w:r w:rsidRPr="00665827">
        <w:rPr>
          <w:rFonts w:asciiTheme="minorHAnsi" w:hAnsiTheme="minorHAnsi" w:cstheme="minorHAnsi"/>
          <w:color w:val="666665"/>
          <w:w w:val="115"/>
          <w:sz w:val="22"/>
          <w:szCs w:val="22"/>
        </w:rPr>
        <w:t>le</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tertiaire,</w:t>
      </w:r>
      <w:r w:rsidRPr="00665827">
        <w:rPr>
          <w:rFonts w:asciiTheme="minorHAnsi" w:hAnsiTheme="minorHAnsi" w:cstheme="minorHAnsi"/>
          <w:color w:val="666665"/>
          <w:spacing w:val="-12"/>
          <w:w w:val="115"/>
          <w:sz w:val="22"/>
          <w:szCs w:val="22"/>
        </w:rPr>
        <w:t xml:space="preserve"> </w:t>
      </w:r>
      <w:r w:rsidRPr="00665827">
        <w:rPr>
          <w:rFonts w:asciiTheme="minorHAnsi" w:hAnsiTheme="minorHAnsi" w:cstheme="minorHAnsi"/>
          <w:color w:val="666665"/>
          <w:w w:val="115"/>
          <w:sz w:val="22"/>
          <w:szCs w:val="22"/>
        </w:rPr>
        <w:t>elle atteint 20 % dès 2030 et 40 % en 2050.</w:t>
      </w:r>
    </w:p>
    <w:p w14:paraId="177FDB73" w14:textId="77777777" w:rsidR="00CF1859" w:rsidRPr="00665827" w:rsidRDefault="00CF1859" w:rsidP="00CF1859">
      <w:pPr>
        <w:pStyle w:val="BodyText"/>
        <w:spacing w:before="1" w:line="283" w:lineRule="auto"/>
        <w:ind w:left="410" w:right="354"/>
        <w:jc w:val="both"/>
        <w:rPr>
          <w:rFonts w:asciiTheme="minorHAnsi" w:hAnsiTheme="minorHAnsi" w:cstheme="minorHAnsi"/>
          <w:sz w:val="22"/>
          <w:szCs w:val="22"/>
        </w:rPr>
      </w:pPr>
    </w:p>
    <w:p w14:paraId="633A0871" w14:textId="2019B03F" w:rsidR="00CF1859" w:rsidRPr="00665827" w:rsidRDefault="00CF1859" w:rsidP="00CF1859">
      <w:pPr>
        <w:pStyle w:val="BodyText"/>
        <w:spacing w:before="1" w:line="283" w:lineRule="auto"/>
        <w:ind w:left="410" w:right="354"/>
        <w:jc w:val="both"/>
        <w:rPr>
          <w:rFonts w:asciiTheme="minorHAnsi" w:hAnsiTheme="minorHAnsi" w:cstheme="minorHAnsi"/>
          <w:color w:val="666665"/>
          <w:w w:val="120"/>
          <w:sz w:val="22"/>
          <w:szCs w:val="22"/>
        </w:rPr>
      </w:pPr>
      <w:r w:rsidRPr="00665827">
        <w:rPr>
          <w:rFonts w:asciiTheme="minorHAnsi" w:hAnsiTheme="minorHAnsi" w:cstheme="minorHAnsi"/>
          <w:color w:val="666665"/>
          <w:w w:val="120"/>
          <w:sz w:val="22"/>
          <w:szCs w:val="22"/>
        </w:rPr>
        <w:t xml:space="preserve">Pour assurer le confort d’été, </w:t>
      </w:r>
      <w:r w:rsidRPr="00665827">
        <w:rPr>
          <w:rFonts w:asciiTheme="minorHAnsi" w:hAnsiTheme="minorHAnsi" w:cstheme="minorHAnsi"/>
          <w:b/>
          <w:bCs/>
          <w:color w:val="666665"/>
          <w:w w:val="120"/>
          <w:sz w:val="22"/>
          <w:szCs w:val="22"/>
        </w:rPr>
        <w:t>une part croissante de bâtiments neufs trouvent leur inertie thermique dans les matériaux géo-sourcés</w:t>
      </w:r>
      <w:r w:rsidRPr="00665827">
        <w:rPr>
          <w:rFonts w:asciiTheme="minorHAnsi" w:hAnsiTheme="minorHAnsi" w:cstheme="minorHAnsi"/>
          <w:color w:val="666665"/>
          <w:w w:val="120"/>
          <w:sz w:val="22"/>
          <w:szCs w:val="22"/>
        </w:rPr>
        <w:t xml:space="preserve"> (terre crue sous forme d’adobe, pisé, terre coulée, etc.). Ces procédés moins consommateurs concernent 15% des maisons et 7 % des bâtiments collectifs et tertiaires en 2050 (respectivement 5 % et 3 % en 2030).</w:t>
      </w:r>
    </w:p>
    <w:p w14:paraId="59D347FC" w14:textId="197D7F18" w:rsidR="009741AC" w:rsidRPr="00665827" w:rsidRDefault="009741AC" w:rsidP="00D10244">
      <w:pPr>
        <w:pStyle w:val="BodyText"/>
        <w:spacing w:line="283" w:lineRule="auto"/>
        <w:ind w:left="410" w:right="370"/>
        <w:jc w:val="both"/>
        <w:rPr>
          <w:rFonts w:asciiTheme="minorHAnsi" w:hAnsiTheme="minorHAnsi" w:cstheme="minorHAnsi"/>
          <w:color w:val="666665"/>
          <w:w w:val="115"/>
          <w:sz w:val="22"/>
          <w:szCs w:val="22"/>
        </w:rPr>
      </w:pPr>
    </w:p>
    <w:p w14:paraId="4590EE7A" w14:textId="77777777" w:rsidR="009741AC" w:rsidRPr="00665827" w:rsidRDefault="009741AC" w:rsidP="009741AC">
      <w:pPr>
        <w:pStyle w:val="BodyText"/>
        <w:spacing w:line="260" w:lineRule="exact"/>
        <w:ind w:left="432"/>
        <w:jc w:val="both"/>
        <w:rPr>
          <w:rFonts w:asciiTheme="minorHAnsi" w:hAnsiTheme="minorHAnsi" w:cstheme="minorHAnsi"/>
          <w:b/>
          <w:w w:val="110"/>
          <w:sz w:val="22"/>
          <w:szCs w:val="22"/>
        </w:rPr>
      </w:pPr>
      <w:r w:rsidRPr="00665827">
        <w:rPr>
          <w:rFonts w:asciiTheme="minorHAnsi" w:hAnsiTheme="minorHAnsi" w:cstheme="minorHAnsi"/>
          <w:b/>
          <w:w w:val="110"/>
          <w:sz w:val="22"/>
          <w:szCs w:val="22"/>
        </w:rPr>
        <w:t>Viser la performance dans les bâtiments tertiaires</w:t>
      </w:r>
    </w:p>
    <w:p w14:paraId="64198AF8" w14:textId="77777777" w:rsidR="009741AC" w:rsidRPr="00665827" w:rsidRDefault="009741AC" w:rsidP="009741AC">
      <w:pPr>
        <w:pStyle w:val="BodyText"/>
        <w:spacing w:line="260" w:lineRule="exact"/>
        <w:ind w:left="432"/>
        <w:jc w:val="both"/>
        <w:rPr>
          <w:rFonts w:asciiTheme="minorHAnsi" w:hAnsiTheme="minorHAnsi" w:cstheme="minorHAnsi"/>
          <w:b/>
          <w:w w:val="110"/>
          <w:sz w:val="22"/>
          <w:szCs w:val="22"/>
        </w:rPr>
      </w:pPr>
    </w:p>
    <w:p w14:paraId="42F54554" w14:textId="77777777" w:rsidR="009741AC" w:rsidRPr="00665827" w:rsidRDefault="009741AC" w:rsidP="009741AC">
      <w:pPr>
        <w:pStyle w:val="BodyText"/>
        <w:spacing w:line="260" w:lineRule="exact"/>
        <w:ind w:left="432"/>
        <w:jc w:val="both"/>
        <w:rPr>
          <w:rFonts w:asciiTheme="minorHAnsi" w:hAnsiTheme="minorHAnsi" w:cstheme="minorHAnsi"/>
          <w:b/>
          <w:w w:val="110"/>
          <w:sz w:val="22"/>
          <w:szCs w:val="22"/>
        </w:rPr>
      </w:pPr>
      <w:r w:rsidRPr="00665827">
        <w:rPr>
          <w:rFonts w:asciiTheme="minorHAnsi" w:hAnsiTheme="minorHAnsi" w:cstheme="minorHAnsi"/>
          <w:color w:val="666665"/>
          <w:w w:val="115"/>
          <w:sz w:val="22"/>
          <w:szCs w:val="22"/>
        </w:rPr>
        <w:t xml:space="preserve">Dans le scénario </w:t>
      </w:r>
      <w:proofErr w:type="spellStart"/>
      <w:r w:rsidRPr="00665827">
        <w:rPr>
          <w:rFonts w:asciiTheme="minorHAnsi" w:hAnsiTheme="minorHAnsi" w:cstheme="minorHAnsi"/>
          <w:color w:val="666665"/>
          <w:w w:val="115"/>
          <w:sz w:val="22"/>
          <w:szCs w:val="22"/>
        </w:rPr>
        <w:t>négaWatt</w:t>
      </w:r>
      <w:proofErr w:type="spellEnd"/>
      <w:r w:rsidRPr="00665827">
        <w:rPr>
          <w:rFonts w:asciiTheme="minorHAnsi" w:hAnsiTheme="minorHAnsi" w:cstheme="minorHAnsi"/>
          <w:color w:val="666665"/>
          <w:w w:val="115"/>
          <w:sz w:val="22"/>
          <w:szCs w:val="22"/>
        </w:rPr>
        <w:t xml:space="preserve"> 2022, la rénovation du ter</w:t>
      </w:r>
      <w:r w:rsidRPr="00665827">
        <w:rPr>
          <w:rFonts w:asciiTheme="minorHAnsi" w:hAnsiTheme="minorHAnsi" w:cstheme="minorHAnsi"/>
          <w:color w:val="666665"/>
          <w:w w:val="120"/>
          <w:sz w:val="22"/>
          <w:szCs w:val="22"/>
        </w:rPr>
        <w:t xml:space="preserve">tiaire suit une dynamique similaire </w:t>
      </w:r>
      <w:r w:rsidRPr="00665827">
        <w:rPr>
          <w:rFonts w:asciiTheme="minorHAnsi" w:hAnsiTheme="minorHAnsi" w:cstheme="minorHAnsi"/>
          <w:color w:val="666665"/>
          <w:w w:val="120"/>
          <w:sz w:val="22"/>
          <w:szCs w:val="22"/>
        </w:rPr>
        <w:lastRenderedPageBreak/>
        <w:t>à celle envisagée pour le logement, et atteint une réduction de 52</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 des</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w w:val="120"/>
          <w:sz w:val="22"/>
          <w:szCs w:val="22"/>
        </w:rPr>
        <w:t>consommations</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w w:val="120"/>
          <w:sz w:val="22"/>
          <w:szCs w:val="22"/>
        </w:rPr>
        <w:t>d’énergie</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w w:val="120"/>
          <w:sz w:val="22"/>
          <w:szCs w:val="22"/>
        </w:rPr>
        <w:t>en</w:t>
      </w:r>
      <w:r w:rsidRPr="00665827">
        <w:rPr>
          <w:rFonts w:asciiTheme="minorHAnsi" w:hAnsiTheme="minorHAnsi" w:cstheme="minorHAnsi"/>
          <w:color w:val="666665"/>
          <w:spacing w:val="-8"/>
          <w:w w:val="120"/>
          <w:sz w:val="22"/>
          <w:szCs w:val="22"/>
        </w:rPr>
        <w:t xml:space="preserve"> </w:t>
      </w:r>
      <w:r w:rsidRPr="00665827">
        <w:rPr>
          <w:rFonts w:asciiTheme="minorHAnsi" w:hAnsiTheme="minorHAnsi" w:cstheme="minorHAnsi"/>
          <w:color w:val="666665"/>
          <w:w w:val="120"/>
          <w:sz w:val="22"/>
          <w:szCs w:val="22"/>
        </w:rPr>
        <w:t>2050.</w:t>
      </w:r>
    </w:p>
    <w:p w14:paraId="7E816873" w14:textId="77777777" w:rsidR="009741AC" w:rsidRPr="00665827" w:rsidRDefault="009741AC" w:rsidP="00D10244">
      <w:pPr>
        <w:pStyle w:val="BodyText"/>
        <w:spacing w:line="283" w:lineRule="auto"/>
        <w:ind w:left="410" w:right="370"/>
        <w:jc w:val="both"/>
        <w:rPr>
          <w:rFonts w:asciiTheme="minorHAnsi" w:hAnsiTheme="minorHAnsi" w:cstheme="minorHAnsi"/>
          <w:color w:val="666665"/>
          <w:w w:val="115"/>
          <w:sz w:val="22"/>
          <w:szCs w:val="22"/>
        </w:rPr>
      </w:pPr>
    </w:p>
    <w:p w14:paraId="12B0B2F5" w14:textId="0828AE2C" w:rsidR="009741AC" w:rsidRPr="00665827" w:rsidRDefault="009741AC" w:rsidP="009741AC">
      <w:pPr>
        <w:pStyle w:val="BodyText"/>
        <w:spacing w:before="111" w:line="260" w:lineRule="exact"/>
        <w:ind w:left="413" w:right="371"/>
        <w:jc w:val="both"/>
        <w:rPr>
          <w:rFonts w:asciiTheme="minorHAnsi" w:hAnsiTheme="minorHAnsi" w:cstheme="minorHAnsi"/>
          <w:b/>
          <w:w w:val="110"/>
          <w:sz w:val="22"/>
          <w:szCs w:val="22"/>
        </w:rPr>
      </w:pPr>
      <w:r w:rsidRPr="00665827">
        <w:rPr>
          <w:rFonts w:asciiTheme="minorHAnsi" w:hAnsiTheme="minorHAnsi" w:cstheme="minorHAnsi"/>
          <w:b/>
          <w:w w:val="110"/>
          <w:sz w:val="22"/>
          <w:szCs w:val="22"/>
        </w:rPr>
        <w:t>Privilégier une diversité de modes de chauffage efficaces</w:t>
      </w:r>
    </w:p>
    <w:p w14:paraId="1BAE7DCB" w14:textId="77777777" w:rsidR="009741AC" w:rsidRPr="00665827" w:rsidRDefault="009741AC" w:rsidP="009741AC">
      <w:pPr>
        <w:pStyle w:val="BodyText"/>
        <w:spacing w:before="111" w:line="260" w:lineRule="exact"/>
        <w:ind w:left="413" w:right="371"/>
        <w:jc w:val="both"/>
        <w:rPr>
          <w:rFonts w:asciiTheme="minorHAnsi" w:hAnsiTheme="minorHAnsi" w:cstheme="minorHAnsi"/>
          <w:b/>
          <w:w w:val="110"/>
          <w:sz w:val="22"/>
          <w:szCs w:val="22"/>
        </w:rPr>
      </w:pPr>
    </w:p>
    <w:p w14:paraId="3987F0CA" w14:textId="44F10B0F" w:rsidR="009741AC" w:rsidRPr="00665827" w:rsidRDefault="009741AC" w:rsidP="00D10244">
      <w:pPr>
        <w:pStyle w:val="BodyText"/>
        <w:spacing w:line="283" w:lineRule="auto"/>
        <w:ind w:left="410" w:right="370"/>
        <w:jc w:val="both"/>
        <w:rPr>
          <w:rFonts w:asciiTheme="minorHAnsi" w:hAnsiTheme="minorHAnsi" w:cstheme="minorHAnsi"/>
          <w:color w:val="666665"/>
          <w:w w:val="125"/>
          <w:sz w:val="22"/>
          <w:szCs w:val="22"/>
        </w:rPr>
      </w:pPr>
      <w:r w:rsidRPr="00665827">
        <w:rPr>
          <w:rFonts w:asciiTheme="minorHAnsi" w:hAnsiTheme="minorHAnsi" w:cstheme="minorHAnsi"/>
          <w:color w:val="666665"/>
          <w:w w:val="115"/>
          <w:sz w:val="22"/>
          <w:szCs w:val="22"/>
        </w:rPr>
        <w:t xml:space="preserve">Privilégier des modes de chauffage et de production d’eau chaude sanitaire les plus performants : pompes à chaleur, chaudières à condensation consommant du gaz décarboné, usage accru de la </w:t>
      </w:r>
      <w:proofErr w:type="gramStart"/>
      <w:r w:rsidRPr="00665827">
        <w:rPr>
          <w:rFonts w:asciiTheme="minorHAnsi" w:hAnsiTheme="minorHAnsi" w:cstheme="minorHAnsi"/>
          <w:color w:val="666665"/>
          <w:w w:val="115"/>
          <w:sz w:val="22"/>
          <w:szCs w:val="22"/>
        </w:rPr>
        <w:t>biomasse  (</w:t>
      </w:r>
      <w:proofErr w:type="gramEnd"/>
      <w:r w:rsidRPr="00665827">
        <w:rPr>
          <w:rFonts w:asciiTheme="minorHAnsi" w:hAnsiTheme="minorHAnsi" w:cstheme="minorHAnsi"/>
          <w:color w:val="666665"/>
          <w:w w:val="115"/>
          <w:sz w:val="22"/>
          <w:szCs w:val="22"/>
        </w:rPr>
        <w:t xml:space="preserve">bûches, plaquettes et granulés), chauffe-eau thermodynamiques, recours aux réseaux de chaleur </w:t>
      </w:r>
      <w:r w:rsidRPr="00665827">
        <w:rPr>
          <w:rFonts w:asciiTheme="minorHAnsi" w:hAnsiTheme="minorHAnsi" w:cstheme="minorHAnsi"/>
          <w:color w:val="666665"/>
          <w:w w:val="125"/>
          <w:sz w:val="22"/>
          <w:szCs w:val="22"/>
        </w:rPr>
        <w:t>valorisant une part de plus en plus importante d’énergies</w:t>
      </w:r>
      <w:r w:rsidRPr="00665827">
        <w:rPr>
          <w:rFonts w:asciiTheme="minorHAnsi" w:hAnsiTheme="minorHAnsi" w:cstheme="minorHAnsi"/>
          <w:color w:val="666665"/>
          <w:spacing w:val="-13"/>
          <w:w w:val="125"/>
          <w:sz w:val="22"/>
          <w:szCs w:val="22"/>
        </w:rPr>
        <w:t xml:space="preserve"> </w:t>
      </w:r>
      <w:r w:rsidRPr="00665827">
        <w:rPr>
          <w:rFonts w:asciiTheme="minorHAnsi" w:hAnsiTheme="minorHAnsi" w:cstheme="minorHAnsi"/>
          <w:color w:val="666665"/>
          <w:w w:val="125"/>
          <w:sz w:val="22"/>
          <w:szCs w:val="22"/>
        </w:rPr>
        <w:t>renouvelables</w:t>
      </w:r>
      <w:r w:rsidRPr="00665827">
        <w:rPr>
          <w:rFonts w:asciiTheme="minorHAnsi" w:hAnsiTheme="minorHAnsi" w:cstheme="minorHAnsi"/>
          <w:color w:val="666665"/>
          <w:spacing w:val="-13"/>
          <w:w w:val="125"/>
          <w:sz w:val="22"/>
          <w:szCs w:val="22"/>
        </w:rPr>
        <w:t xml:space="preserve"> </w:t>
      </w:r>
      <w:r w:rsidRPr="00665827">
        <w:rPr>
          <w:rFonts w:asciiTheme="minorHAnsi" w:hAnsiTheme="minorHAnsi" w:cstheme="minorHAnsi"/>
          <w:color w:val="666665"/>
          <w:w w:val="125"/>
          <w:sz w:val="22"/>
          <w:szCs w:val="22"/>
        </w:rPr>
        <w:t>(96</w:t>
      </w:r>
      <w:r w:rsidRPr="00665827">
        <w:rPr>
          <w:rFonts w:asciiTheme="minorHAnsi" w:hAnsiTheme="minorHAnsi" w:cstheme="minorHAnsi"/>
          <w:color w:val="666665"/>
          <w:spacing w:val="-13"/>
          <w:w w:val="125"/>
          <w:sz w:val="22"/>
          <w:szCs w:val="22"/>
        </w:rPr>
        <w:t xml:space="preserve"> </w:t>
      </w:r>
      <w:r w:rsidRPr="00665827">
        <w:rPr>
          <w:rFonts w:asciiTheme="minorHAnsi" w:hAnsiTheme="minorHAnsi" w:cstheme="minorHAnsi"/>
          <w:color w:val="666665"/>
          <w:w w:val="125"/>
          <w:sz w:val="22"/>
          <w:szCs w:val="22"/>
        </w:rPr>
        <w:t>%</w:t>
      </w:r>
      <w:r w:rsidRPr="00665827">
        <w:rPr>
          <w:rFonts w:asciiTheme="minorHAnsi" w:hAnsiTheme="minorHAnsi" w:cstheme="minorHAnsi"/>
          <w:color w:val="666665"/>
          <w:spacing w:val="-5"/>
          <w:w w:val="125"/>
          <w:sz w:val="22"/>
          <w:szCs w:val="22"/>
        </w:rPr>
        <w:t xml:space="preserve"> </w:t>
      </w:r>
      <w:r w:rsidRPr="00665827">
        <w:rPr>
          <w:rFonts w:asciiTheme="minorHAnsi" w:hAnsiTheme="minorHAnsi" w:cstheme="minorHAnsi"/>
          <w:color w:val="666665"/>
          <w:w w:val="125"/>
          <w:sz w:val="22"/>
          <w:szCs w:val="22"/>
        </w:rPr>
        <w:t>en</w:t>
      </w:r>
      <w:r w:rsidRPr="00665827">
        <w:rPr>
          <w:rFonts w:asciiTheme="minorHAnsi" w:hAnsiTheme="minorHAnsi" w:cstheme="minorHAnsi"/>
          <w:color w:val="666665"/>
          <w:spacing w:val="-3"/>
          <w:w w:val="125"/>
          <w:sz w:val="22"/>
          <w:szCs w:val="22"/>
        </w:rPr>
        <w:t xml:space="preserve"> </w:t>
      </w:r>
      <w:r w:rsidRPr="00665827">
        <w:rPr>
          <w:rFonts w:asciiTheme="minorHAnsi" w:hAnsiTheme="minorHAnsi" w:cstheme="minorHAnsi"/>
          <w:color w:val="666665"/>
          <w:w w:val="125"/>
          <w:sz w:val="22"/>
          <w:szCs w:val="22"/>
        </w:rPr>
        <w:t>2050,</w:t>
      </w:r>
      <w:r w:rsidRPr="00665827">
        <w:rPr>
          <w:rFonts w:asciiTheme="minorHAnsi" w:hAnsiTheme="minorHAnsi" w:cstheme="minorHAnsi"/>
          <w:color w:val="666665"/>
          <w:spacing w:val="-3"/>
          <w:w w:val="125"/>
          <w:sz w:val="22"/>
          <w:szCs w:val="22"/>
        </w:rPr>
        <w:t xml:space="preserve"> </w:t>
      </w:r>
      <w:r w:rsidRPr="00665827">
        <w:rPr>
          <w:rFonts w:asciiTheme="minorHAnsi" w:hAnsiTheme="minorHAnsi" w:cstheme="minorHAnsi"/>
          <w:color w:val="666665"/>
          <w:w w:val="125"/>
          <w:sz w:val="22"/>
          <w:szCs w:val="22"/>
        </w:rPr>
        <w:t>le</w:t>
      </w:r>
      <w:r w:rsidRPr="00665827">
        <w:rPr>
          <w:rFonts w:asciiTheme="minorHAnsi" w:hAnsiTheme="minorHAnsi" w:cstheme="minorHAnsi"/>
          <w:color w:val="666665"/>
          <w:spacing w:val="-3"/>
          <w:w w:val="125"/>
          <w:sz w:val="22"/>
          <w:szCs w:val="22"/>
        </w:rPr>
        <w:t xml:space="preserve"> </w:t>
      </w:r>
      <w:r w:rsidRPr="00665827">
        <w:rPr>
          <w:rFonts w:asciiTheme="minorHAnsi" w:hAnsiTheme="minorHAnsi" w:cstheme="minorHAnsi"/>
          <w:color w:val="666665"/>
          <w:w w:val="125"/>
          <w:sz w:val="22"/>
          <w:szCs w:val="22"/>
        </w:rPr>
        <w:t>reste provenant de déchets incinérés).</w:t>
      </w:r>
    </w:p>
    <w:p w14:paraId="040E96D0" w14:textId="3EBC5073" w:rsidR="00E403D3" w:rsidRPr="00665827" w:rsidRDefault="00E403D3" w:rsidP="00D10244">
      <w:pPr>
        <w:pStyle w:val="BodyText"/>
        <w:spacing w:line="283" w:lineRule="auto"/>
        <w:ind w:left="410" w:right="370"/>
        <w:jc w:val="both"/>
        <w:rPr>
          <w:rFonts w:asciiTheme="minorHAnsi" w:hAnsiTheme="minorHAnsi" w:cstheme="minorHAnsi"/>
          <w:color w:val="666665"/>
          <w:w w:val="125"/>
          <w:sz w:val="22"/>
          <w:szCs w:val="22"/>
        </w:rPr>
      </w:pPr>
    </w:p>
    <w:p w14:paraId="59673008" w14:textId="4FA61548" w:rsidR="00E403D3" w:rsidRPr="00665827" w:rsidRDefault="00E403D3" w:rsidP="00D10244">
      <w:pPr>
        <w:pStyle w:val="BodyText"/>
        <w:spacing w:line="283" w:lineRule="auto"/>
        <w:ind w:left="410" w:right="370"/>
        <w:jc w:val="both"/>
        <w:rPr>
          <w:rFonts w:asciiTheme="minorHAnsi" w:hAnsiTheme="minorHAnsi" w:cstheme="minorHAnsi"/>
          <w:color w:val="666665"/>
          <w:w w:val="125"/>
          <w:sz w:val="22"/>
          <w:szCs w:val="22"/>
        </w:rPr>
      </w:pPr>
      <w:r w:rsidRPr="00665827">
        <w:rPr>
          <w:rFonts w:asciiTheme="minorHAnsi" w:hAnsiTheme="minorHAnsi" w:cstheme="minorHAnsi"/>
          <w:color w:val="666665"/>
          <w:w w:val="120"/>
          <w:sz w:val="22"/>
          <w:szCs w:val="22"/>
        </w:rPr>
        <w:t xml:space="preserve">Le scénario </w:t>
      </w:r>
      <w:proofErr w:type="spellStart"/>
      <w:r w:rsidRPr="00665827">
        <w:rPr>
          <w:rFonts w:asciiTheme="minorHAnsi" w:hAnsiTheme="minorHAnsi" w:cstheme="minorHAnsi"/>
          <w:color w:val="666665"/>
          <w:w w:val="120"/>
          <w:sz w:val="22"/>
          <w:szCs w:val="22"/>
        </w:rPr>
        <w:t>négaWatt</w:t>
      </w:r>
      <w:proofErr w:type="spellEnd"/>
      <w:r w:rsidRPr="00665827">
        <w:rPr>
          <w:rFonts w:asciiTheme="minorHAnsi" w:hAnsiTheme="minorHAnsi" w:cstheme="minorHAnsi"/>
          <w:color w:val="666665"/>
          <w:w w:val="120"/>
          <w:sz w:val="22"/>
          <w:szCs w:val="22"/>
        </w:rPr>
        <w:t xml:space="preserve"> fait par ailleurs l’hypothèse d’une augmentation progressive des taux d’équipements en climatisation</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qui</w:t>
      </w:r>
      <w:r w:rsidRPr="00665827">
        <w:rPr>
          <w:rFonts w:asciiTheme="minorHAnsi" w:hAnsiTheme="minorHAnsi" w:cstheme="minorHAnsi"/>
          <w:color w:val="666665"/>
          <w:spacing w:val="-4"/>
          <w:w w:val="120"/>
          <w:sz w:val="22"/>
          <w:szCs w:val="22"/>
        </w:rPr>
        <w:t xml:space="preserve"> </w:t>
      </w:r>
      <w:r w:rsidRPr="00665827">
        <w:rPr>
          <w:rFonts w:asciiTheme="minorHAnsi" w:hAnsiTheme="minorHAnsi" w:cstheme="minorHAnsi"/>
          <w:color w:val="666665"/>
          <w:w w:val="120"/>
          <w:sz w:val="22"/>
          <w:szCs w:val="22"/>
        </w:rPr>
        <w:t>conduit</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en</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2050</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à</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une</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proportion</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de</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logements</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équipés</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supérieure</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à</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50</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w:t>
      </w:r>
      <w:r w:rsidRPr="00665827">
        <w:rPr>
          <w:rFonts w:asciiTheme="minorHAnsi" w:hAnsiTheme="minorHAnsi" w:cstheme="minorHAnsi"/>
          <w:color w:val="666665"/>
          <w:spacing w:val="-1"/>
          <w:w w:val="120"/>
          <w:sz w:val="22"/>
          <w:szCs w:val="22"/>
        </w:rPr>
        <w:t xml:space="preserve"> </w:t>
      </w:r>
      <w:r w:rsidRPr="00665827">
        <w:rPr>
          <w:rFonts w:asciiTheme="minorHAnsi" w:hAnsiTheme="minorHAnsi" w:cstheme="minorHAnsi"/>
          <w:color w:val="666665"/>
          <w:w w:val="120"/>
          <w:sz w:val="22"/>
          <w:szCs w:val="22"/>
        </w:rPr>
        <w:t>et</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de</w:t>
      </w:r>
      <w:r w:rsidRPr="00665827">
        <w:rPr>
          <w:rFonts w:asciiTheme="minorHAnsi" w:hAnsiTheme="minorHAnsi" w:cstheme="minorHAnsi"/>
          <w:color w:val="666665"/>
          <w:spacing w:val="-2"/>
          <w:w w:val="120"/>
          <w:sz w:val="22"/>
          <w:szCs w:val="22"/>
        </w:rPr>
        <w:t xml:space="preserve"> </w:t>
      </w:r>
      <w:r w:rsidRPr="00665827">
        <w:rPr>
          <w:rFonts w:asciiTheme="minorHAnsi" w:hAnsiTheme="minorHAnsi" w:cstheme="minorHAnsi"/>
          <w:color w:val="666665"/>
          <w:w w:val="120"/>
          <w:sz w:val="22"/>
          <w:szCs w:val="22"/>
        </w:rPr>
        <w:t>15 à</w:t>
      </w:r>
      <w:r w:rsidRPr="00665827">
        <w:rPr>
          <w:rFonts w:asciiTheme="minorHAnsi" w:hAnsiTheme="minorHAnsi" w:cstheme="minorHAnsi"/>
          <w:color w:val="666665"/>
          <w:spacing w:val="-10"/>
          <w:w w:val="120"/>
          <w:sz w:val="22"/>
          <w:szCs w:val="22"/>
        </w:rPr>
        <w:t xml:space="preserve"> </w:t>
      </w:r>
      <w:r w:rsidRPr="00665827">
        <w:rPr>
          <w:rFonts w:asciiTheme="minorHAnsi" w:hAnsiTheme="minorHAnsi" w:cstheme="minorHAnsi"/>
          <w:color w:val="666665"/>
          <w:w w:val="120"/>
          <w:sz w:val="22"/>
          <w:szCs w:val="22"/>
        </w:rPr>
        <w:t>60</w:t>
      </w:r>
      <w:r w:rsidRPr="00665827">
        <w:rPr>
          <w:rFonts w:asciiTheme="minorHAnsi" w:hAnsiTheme="minorHAnsi" w:cstheme="minorHAnsi"/>
          <w:color w:val="666665"/>
          <w:spacing w:val="-13"/>
          <w:w w:val="120"/>
          <w:sz w:val="22"/>
          <w:szCs w:val="22"/>
        </w:rPr>
        <w:t xml:space="preserve"> </w:t>
      </w:r>
      <w:r w:rsidRPr="00665827">
        <w:rPr>
          <w:rFonts w:asciiTheme="minorHAnsi" w:hAnsiTheme="minorHAnsi" w:cstheme="minorHAnsi"/>
          <w:color w:val="666665"/>
          <w:w w:val="120"/>
          <w:sz w:val="22"/>
          <w:szCs w:val="22"/>
        </w:rPr>
        <w:t>% de surfaces équipées selon les branches pour le tertiaire</w:t>
      </w:r>
    </w:p>
    <w:p w14:paraId="5AE118B6" w14:textId="087DF63B" w:rsidR="009741AC" w:rsidRPr="00665827" w:rsidRDefault="009741AC" w:rsidP="00D10244">
      <w:pPr>
        <w:pStyle w:val="BodyText"/>
        <w:spacing w:line="283" w:lineRule="auto"/>
        <w:ind w:left="410" w:right="370"/>
        <w:jc w:val="both"/>
        <w:rPr>
          <w:rFonts w:asciiTheme="minorHAnsi" w:hAnsiTheme="minorHAnsi" w:cstheme="minorHAnsi"/>
          <w:sz w:val="22"/>
          <w:szCs w:val="22"/>
        </w:rPr>
      </w:pPr>
    </w:p>
    <w:p w14:paraId="600F0094" w14:textId="77777777" w:rsidR="009741AC" w:rsidRPr="00665827" w:rsidRDefault="009741AC" w:rsidP="009741AC">
      <w:pPr>
        <w:pStyle w:val="BodyText"/>
        <w:spacing w:before="111" w:line="260" w:lineRule="exact"/>
        <w:ind w:left="413" w:right="371"/>
        <w:jc w:val="both"/>
        <w:rPr>
          <w:rFonts w:asciiTheme="minorHAnsi" w:hAnsiTheme="minorHAnsi" w:cstheme="minorHAnsi"/>
          <w:b/>
          <w:w w:val="110"/>
          <w:sz w:val="22"/>
          <w:szCs w:val="22"/>
        </w:rPr>
      </w:pPr>
      <w:r w:rsidRPr="00665827">
        <w:rPr>
          <w:rFonts w:asciiTheme="minorHAnsi" w:hAnsiTheme="minorHAnsi" w:cstheme="minorHAnsi"/>
          <w:b/>
          <w:w w:val="110"/>
          <w:sz w:val="22"/>
          <w:szCs w:val="22"/>
        </w:rPr>
        <w:t>Les progrès très encourageants sur l’éclairage peuvent se poursuivre</w:t>
      </w:r>
    </w:p>
    <w:p w14:paraId="3A960AD4" w14:textId="77777777" w:rsidR="009741AC" w:rsidRPr="00665827" w:rsidRDefault="009741AC" w:rsidP="009741AC">
      <w:pPr>
        <w:pStyle w:val="BodyText"/>
        <w:spacing w:line="283" w:lineRule="auto"/>
        <w:ind w:left="410" w:right="370"/>
        <w:jc w:val="both"/>
        <w:rPr>
          <w:rFonts w:asciiTheme="minorHAnsi" w:hAnsiTheme="minorHAnsi" w:cstheme="minorHAnsi"/>
          <w:sz w:val="22"/>
          <w:szCs w:val="22"/>
        </w:rPr>
      </w:pPr>
    </w:p>
    <w:p w14:paraId="2E81722A" w14:textId="600EF4CF" w:rsidR="009741AC" w:rsidRPr="00665827" w:rsidRDefault="009741AC" w:rsidP="009741AC">
      <w:pPr>
        <w:pStyle w:val="BodyText"/>
        <w:spacing w:line="283" w:lineRule="auto"/>
        <w:ind w:left="410" w:right="370"/>
        <w:jc w:val="both"/>
        <w:rPr>
          <w:rFonts w:asciiTheme="minorHAnsi" w:hAnsiTheme="minorHAnsi" w:cstheme="minorHAnsi"/>
          <w:sz w:val="22"/>
          <w:szCs w:val="22"/>
        </w:rPr>
      </w:pPr>
      <w:r w:rsidRPr="00665827">
        <w:rPr>
          <w:rFonts w:asciiTheme="minorHAnsi" w:hAnsiTheme="minorHAnsi" w:cstheme="minorHAnsi"/>
          <w:sz w:val="22"/>
          <w:szCs w:val="22"/>
        </w:rPr>
        <w:t xml:space="preserve">Dernier poste de consommation directement lié au bâti : l’éclairage. Il s’agit d’un domaine où de forts progrès technologiques couplés à une réglementation ambitieuse ont permis des gains de consommation spectaculaires. L’abandon des ampoules à incandescence et leur remplacement par les ampoules à LED (dix fois plus efficaces et durant dix fois plus longtemps) ont un impact tout à fait visible : la consommation moyenne d’éclairage par ménage a déjà été divisée par plus de deux sur la dernière décennie. </w:t>
      </w:r>
    </w:p>
    <w:p w14:paraId="37059458" w14:textId="77777777" w:rsidR="009741AC" w:rsidRPr="00665827" w:rsidRDefault="009741AC" w:rsidP="009741AC">
      <w:pPr>
        <w:pStyle w:val="BodyText"/>
        <w:spacing w:line="283" w:lineRule="auto"/>
        <w:ind w:left="410" w:right="370"/>
        <w:jc w:val="both"/>
        <w:rPr>
          <w:rFonts w:asciiTheme="minorHAnsi" w:hAnsiTheme="minorHAnsi" w:cstheme="minorHAnsi"/>
          <w:sz w:val="22"/>
          <w:szCs w:val="22"/>
        </w:rPr>
      </w:pPr>
    </w:p>
    <w:p w14:paraId="635BEF6D" w14:textId="7ECA4C99" w:rsidR="009741AC" w:rsidRPr="00665827" w:rsidRDefault="009741AC" w:rsidP="009741AC">
      <w:pPr>
        <w:pStyle w:val="BodyText"/>
        <w:spacing w:line="283" w:lineRule="auto"/>
        <w:ind w:left="410" w:right="370"/>
        <w:jc w:val="both"/>
        <w:rPr>
          <w:rFonts w:asciiTheme="minorHAnsi" w:hAnsiTheme="minorHAnsi" w:cstheme="minorHAnsi"/>
          <w:sz w:val="22"/>
          <w:szCs w:val="22"/>
        </w:rPr>
      </w:pPr>
      <w:r w:rsidRPr="00665827">
        <w:rPr>
          <w:rFonts w:asciiTheme="minorHAnsi" w:hAnsiTheme="minorHAnsi" w:cstheme="minorHAnsi"/>
          <w:sz w:val="22"/>
          <w:szCs w:val="22"/>
        </w:rPr>
        <w:t>La question d’un « effet rebond » se pose toutefois. La facilité d’usage des LED favorise une multiplication des installations lumineuses, dont l’utilité est parfois discutable. Du bon sens et des efforts de sobriété sont donc nécessaires, notamment dans l’espace public. La généralisation des initiatives de réduction de la pollution lumineuse, déjà adoptées par plusieurs centaines de communes, permettra de limiter cet effet rebond et de protéger la biodiversité.</w:t>
      </w:r>
    </w:p>
    <w:p w14:paraId="31E98284" w14:textId="6640E262" w:rsidR="00665DC2" w:rsidRPr="00665827" w:rsidRDefault="00665DC2" w:rsidP="009741AC">
      <w:pPr>
        <w:pStyle w:val="BodyText"/>
        <w:spacing w:line="283" w:lineRule="auto"/>
        <w:ind w:left="410" w:right="370"/>
        <w:jc w:val="both"/>
        <w:rPr>
          <w:rFonts w:asciiTheme="minorHAnsi" w:hAnsiTheme="minorHAnsi" w:cstheme="minorHAnsi"/>
          <w:sz w:val="22"/>
          <w:szCs w:val="22"/>
        </w:rPr>
      </w:pPr>
    </w:p>
    <w:p w14:paraId="0DFFA866" w14:textId="77777777" w:rsidR="00D10244" w:rsidRPr="00665827" w:rsidRDefault="00D10244" w:rsidP="003B4637">
      <w:pPr>
        <w:rPr>
          <w:rFonts w:cstheme="minorHAnsi"/>
          <w:lang w:eastAsia="fr-BE"/>
        </w:rPr>
      </w:pPr>
    </w:p>
    <w:p w14:paraId="642267BC" w14:textId="6AF1166A" w:rsidR="003B4637" w:rsidRPr="00665827" w:rsidRDefault="003B4637" w:rsidP="003B4637">
      <w:pPr>
        <w:pStyle w:val="Heading1"/>
        <w:rPr>
          <w:rFonts w:asciiTheme="minorHAnsi" w:hAnsiTheme="minorHAnsi" w:cstheme="minorHAnsi"/>
          <w:sz w:val="22"/>
          <w:szCs w:val="22"/>
        </w:rPr>
      </w:pPr>
      <w:bookmarkStart w:id="6" w:name="_Toc157357419"/>
      <w:r w:rsidRPr="00665827">
        <w:rPr>
          <w:rFonts w:asciiTheme="minorHAnsi" w:hAnsiTheme="minorHAnsi" w:cstheme="minorHAnsi"/>
          <w:sz w:val="22"/>
          <w:szCs w:val="22"/>
        </w:rPr>
        <w:t>Consommer</w:t>
      </w:r>
      <w:bookmarkEnd w:id="6"/>
      <w:r w:rsidRPr="00665827">
        <w:rPr>
          <w:rFonts w:asciiTheme="minorHAnsi" w:hAnsiTheme="minorHAnsi" w:cstheme="minorHAnsi"/>
          <w:sz w:val="22"/>
          <w:szCs w:val="22"/>
        </w:rPr>
        <w:t> </w:t>
      </w:r>
    </w:p>
    <w:p w14:paraId="3DF5E3EF" w14:textId="1D361261" w:rsidR="006618B4" w:rsidRPr="00665827" w:rsidRDefault="006618B4" w:rsidP="006618B4">
      <w:pPr>
        <w:rPr>
          <w:rFonts w:cstheme="minorHAnsi"/>
          <w:lang w:eastAsia="fr-BE"/>
        </w:rPr>
      </w:pPr>
    </w:p>
    <w:p w14:paraId="0F256B31" w14:textId="7DDA8F6E" w:rsidR="00881154" w:rsidRPr="00665827" w:rsidRDefault="00881154" w:rsidP="00881154">
      <w:pPr>
        <w:pStyle w:val="BodyText"/>
        <w:spacing w:line="283" w:lineRule="auto"/>
        <w:jc w:val="both"/>
        <w:rPr>
          <w:rFonts w:asciiTheme="minorHAnsi" w:hAnsiTheme="minorHAnsi" w:cstheme="minorHAnsi"/>
          <w:color w:val="666665"/>
          <w:w w:val="120"/>
          <w:sz w:val="22"/>
          <w:szCs w:val="22"/>
          <w:lang w:val="fr-BE"/>
        </w:rPr>
      </w:pPr>
      <w:r w:rsidRPr="00665827">
        <w:rPr>
          <w:rFonts w:asciiTheme="minorHAnsi" w:hAnsiTheme="minorHAnsi" w:cstheme="minorHAnsi"/>
          <w:b/>
          <w:w w:val="110"/>
          <w:sz w:val="22"/>
          <w:szCs w:val="22"/>
        </w:rPr>
        <w:t>Des équipements éco-conçus davantage réparables, plus durables (</w:t>
      </w:r>
      <w:r w:rsidRPr="00665827">
        <w:rPr>
          <w:rFonts w:asciiTheme="minorHAnsi" w:hAnsiTheme="minorHAnsi" w:cstheme="minorHAnsi"/>
          <w:w w:val="110"/>
          <w:sz w:val="22"/>
          <w:szCs w:val="22"/>
        </w:rPr>
        <w:t>notamment par une augmentation de la durée légale</w:t>
      </w:r>
      <w:r w:rsidRPr="00665827">
        <w:rPr>
          <w:rFonts w:asciiTheme="minorHAnsi" w:hAnsiTheme="minorHAnsi" w:cstheme="minorHAnsi"/>
          <w:spacing w:val="23"/>
          <w:w w:val="110"/>
          <w:sz w:val="22"/>
          <w:szCs w:val="22"/>
        </w:rPr>
        <w:t xml:space="preserve"> </w:t>
      </w:r>
      <w:r w:rsidRPr="00665827">
        <w:rPr>
          <w:rFonts w:asciiTheme="minorHAnsi" w:hAnsiTheme="minorHAnsi" w:cstheme="minorHAnsi"/>
          <w:w w:val="110"/>
          <w:sz w:val="22"/>
          <w:szCs w:val="22"/>
        </w:rPr>
        <w:t>de</w:t>
      </w:r>
      <w:r w:rsidRPr="00665827">
        <w:rPr>
          <w:rFonts w:asciiTheme="minorHAnsi" w:hAnsiTheme="minorHAnsi" w:cstheme="minorHAnsi"/>
          <w:spacing w:val="23"/>
          <w:w w:val="110"/>
          <w:sz w:val="22"/>
          <w:szCs w:val="22"/>
        </w:rPr>
        <w:t xml:space="preserve"> </w:t>
      </w:r>
      <w:r w:rsidRPr="00665827">
        <w:rPr>
          <w:rFonts w:asciiTheme="minorHAnsi" w:hAnsiTheme="minorHAnsi" w:cstheme="minorHAnsi"/>
          <w:w w:val="110"/>
          <w:sz w:val="22"/>
          <w:szCs w:val="22"/>
        </w:rPr>
        <w:t xml:space="preserve">garantie) </w:t>
      </w:r>
      <w:r w:rsidRPr="00665827">
        <w:rPr>
          <w:rFonts w:asciiTheme="minorHAnsi" w:hAnsiTheme="minorHAnsi" w:cstheme="minorHAnsi"/>
          <w:b/>
          <w:w w:val="110"/>
          <w:sz w:val="22"/>
          <w:szCs w:val="22"/>
        </w:rPr>
        <w:t>et moins consommateurs</w:t>
      </w:r>
    </w:p>
    <w:p w14:paraId="20A25862" w14:textId="77777777" w:rsidR="00881154" w:rsidRPr="00665827" w:rsidRDefault="00881154" w:rsidP="006618B4">
      <w:pPr>
        <w:pStyle w:val="BodyText"/>
        <w:spacing w:before="111" w:line="260" w:lineRule="exact"/>
        <w:ind w:right="371"/>
        <w:jc w:val="both"/>
        <w:rPr>
          <w:rFonts w:asciiTheme="minorHAnsi" w:hAnsiTheme="minorHAnsi" w:cstheme="minorHAnsi"/>
          <w:b/>
          <w:w w:val="110"/>
          <w:sz w:val="22"/>
          <w:szCs w:val="22"/>
          <w:lang w:val="fr-BE"/>
        </w:rPr>
      </w:pPr>
    </w:p>
    <w:p w14:paraId="4372EE42" w14:textId="54A6014E" w:rsidR="006618B4" w:rsidRPr="00665827" w:rsidRDefault="006618B4" w:rsidP="006618B4">
      <w:pPr>
        <w:pStyle w:val="BodyText"/>
        <w:spacing w:before="111" w:line="260" w:lineRule="exact"/>
        <w:ind w:right="371"/>
        <w:jc w:val="both"/>
        <w:rPr>
          <w:rFonts w:asciiTheme="minorHAnsi" w:hAnsiTheme="minorHAnsi" w:cstheme="minorHAnsi"/>
          <w:sz w:val="22"/>
          <w:szCs w:val="22"/>
        </w:rPr>
      </w:pPr>
      <w:r w:rsidRPr="00665827">
        <w:rPr>
          <w:rFonts w:asciiTheme="minorHAnsi" w:hAnsiTheme="minorHAnsi" w:cstheme="minorHAnsi"/>
          <w:sz w:val="22"/>
          <w:szCs w:val="22"/>
        </w:rPr>
        <w:t>Par un bon entretien, une meilleure réparabilité, la mutualisation de certains équipements et une lutte individuelle et collective contre l’obsolescence, le recours systématique à l’achat neuf peut être plus limité qu’aujourd’hui.</w:t>
      </w:r>
    </w:p>
    <w:p w14:paraId="7F8CEFCA" w14:textId="16B08960" w:rsidR="006618B4" w:rsidRPr="00665827" w:rsidRDefault="006618B4" w:rsidP="006618B4">
      <w:pPr>
        <w:pStyle w:val="BodyText"/>
        <w:spacing w:before="111" w:line="260" w:lineRule="exact"/>
        <w:ind w:right="371"/>
        <w:jc w:val="both"/>
        <w:rPr>
          <w:rFonts w:asciiTheme="minorHAnsi" w:hAnsiTheme="minorHAnsi" w:cstheme="minorHAnsi"/>
          <w:sz w:val="22"/>
          <w:szCs w:val="22"/>
        </w:rPr>
      </w:pPr>
      <w:r w:rsidRPr="00665827">
        <w:rPr>
          <w:rFonts w:asciiTheme="minorHAnsi" w:hAnsiTheme="minorHAnsi" w:cstheme="minorHAnsi"/>
          <w:sz w:val="22"/>
          <w:szCs w:val="22"/>
        </w:rPr>
        <w:t xml:space="preserve">Il n’y a pas non plus de fatalité à ce que la consommation d’électricité de l’ensemble des appareils augmente sans cesse. Grâce à la mise en place de réglementations et étiquettes énergie, et aux progrès des fabricants, des gains importants d’efficacité énergétique ont déjà été faits et se poursuivront ; </w:t>
      </w:r>
      <w:r w:rsidRPr="00665827">
        <w:rPr>
          <w:rFonts w:asciiTheme="minorHAnsi" w:hAnsiTheme="minorHAnsi" w:cstheme="minorHAnsi"/>
          <w:sz w:val="22"/>
          <w:szCs w:val="22"/>
        </w:rPr>
        <w:lastRenderedPageBreak/>
        <w:t xml:space="preserve">d’autant plus si ces efforts réglementaires sont menés plus rapidement et à des niveaux d’ambition élevés, ce que suppose le scénario </w:t>
      </w:r>
      <w:proofErr w:type="spellStart"/>
      <w:r w:rsidRPr="00665827">
        <w:rPr>
          <w:rFonts w:asciiTheme="minorHAnsi" w:hAnsiTheme="minorHAnsi" w:cstheme="minorHAnsi"/>
          <w:sz w:val="22"/>
          <w:szCs w:val="22"/>
        </w:rPr>
        <w:t>négaWatt</w:t>
      </w:r>
      <w:proofErr w:type="spellEnd"/>
      <w:r w:rsidRPr="00665827">
        <w:rPr>
          <w:rFonts w:asciiTheme="minorHAnsi" w:hAnsiTheme="minorHAnsi" w:cstheme="minorHAnsi"/>
          <w:sz w:val="22"/>
          <w:szCs w:val="22"/>
        </w:rPr>
        <w:t>.</w:t>
      </w:r>
    </w:p>
    <w:p w14:paraId="0D92F67A" w14:textId="56AF7A9E" w:rsidR="006618B4" w:rsidRPr="00665827" w:rsidRDefault="006618B4" w:rsidP="006618B4">
      <w:pPr>
        <w:pStyle w:val="BodyText"/>
        <w:spacing w:before="111" w:line="260" w:lineRule="exact"/>
        <w:ind w:right="371"/>
        <w:jc w:val="both"/>
        <w:rPr>
          <w:rFonts w:asciiTheme="minorHAnsi" w:hAnsiTheme="minorHAnsi" w:cstheme="minorHAnsi"/>
          <w:sz w:val="22"/>
          <w:szCs w:val="22"/>
        </w:rPr>
      </w:pPr>
      <w:r w:rsidRPr="00665827">
        <w:rPr>
          <w:rFonts w:asciiTheme="minorHAnsi" w:hAnsiTheme="minorHAnsi" w:cstheme="minorHAnsi"/>
          <w:sz w:val="22"/>
          <w:szCs w:val="22"/>
        </w:rPr>
        <w:t>Des comportements informés et responsables sur la manière de paramétrer et utiliser les appareils sont nécessaires pour éviter que les gains de performance soient annihilés par des pratiques déraisonnables. Grâce à l’éducation, à l’évolution de certaines normes et représentations sociales, et à des appareils plus intelligents, la sobriété peut progresser : poursuite de la baisse des températures de lavage du linge, alternatives au sèche-linge, cuisson des aliments au plus près, taille de frigos adaptée aux besoins réels, etc.</w:t>
      </w:r>
    </w:p>
    <w:p w14:paraId="4B1E5D94" w14:textId="0EB78149" w:rsidR="006618B4" w:rsidRPr="00665827" w:rsidRDefault="006618B4" w:rsidP="006618B4">
      <w:pPr>
        <w:pStyle w:val="BodyText"/>
        <w:spacing w:before="111" w:line="260" w:lineRule="exact"/>
        <w:ind w:right="371"/>
        <w:jc w:val="both"/>
        <w:rPr>
          <w:rFonts w:asciiTheme="minorHAnsi" w:hAnsiTheme="minorHAnsi" w:cstheme="minorHAnsi"/>
          <w:sz w:val="22"/>
          <w:szCs w:val="22"/>
        </w:rPr>
      </w:pPr>
      <w:r w:rsidRPr="00665827">
        <w:rPr>
          <w:rFonts w:asciiTheme="minorHAnsi" w:hAnsiTheme="minorHAnsi" w:cstheme="minorHAnsi"/>
          <w:sz w:val="22"/>
          <w:szCs w:val="22"/>
        </w:rPr>
        <w:t>Dans le domaine tertiaire, où les usages d’appareils sont diffus et moins bien renseignés (opérateurs de télécom, data centers, production de froid professionnel, éclairage de bureaux et commerces, éclairage public, parc informatique tertiaire, et autres secteurs (recherche, génie civil, secteur sanitaire, etc.) des réductions significatives des consommations d’énergie peuvent être attendues et stimulées par des réglementations sur la performance énergétique des bâtiments et appareils tertiaires.</w:t>
      </w:r>
    </w:p>
    <w:p w14:paraId="30E79035" w14:textId="66603397" w:rsidR="006618B4" w:rsidRPr="00665827" w:rsidRDefault="006618B4" w:rsidP="006618B4">
      <w:pPr>
        <w:pStyle w:val="BodyText"/>
        <w:spacing w:before="111" w:line="260" w:lineRule="exact"/>
        <w:ind w:right="371"/>
        <w:jc w:val="both"/>
        <w:rPr>
          <w:rFonts w:asciiTheme="minorHAnsi" w:hAnsiTheme="minorHAnsi" w:cstheme="minorHAnsi"/>
          <w:sz w:val="22"/>
          <w:szCs w:val="22"/>
        </w:rPr>
      </w:pPr>
      <w:r w:rsidRPr="00665827">
        <w:rPr>
          <w:rFonts w:asciiTheme="minorHAnsi" w:hAnsiTheme="minorHAnsi" w:cstheme="minorHAnsi"/>
          <w:sz w:val="22"/>
          <w:szCs w:val="22"/>
        </w:rPr>
        <w:t>Entre 2015 et 2050, la durée de vie moyenne de la plupart des appareils électroménagers et électroniques augmente de plusieurs années, et la consommation d’électricité de l’ensemble des appareils résidentiels et tertiaires installés en France est réduite de 38 %. Entre 2015 et 2030, celle-ci est déjà réduite de 18 %.</w:t>
      </w:r>
    </w:p>
    <w:p w14:paraId="13A81DB8" w14:textId="3388EAF8" w:rsidR="006618B4" w:rsidRPr="00665827" w:rsidRDefault="006618B4" w:rsidP="006618B4">
      <w:pPr>
        <w:pStyle w:val="BodyText"/>
        <w:spacing w:before="111" w:line="260" w:lineRule="exact"/>
        <w:ind w:right="371"/>
        <w:jc w:val="both"/>
        <w:rPr>
          <w:rFonts w:asciiTheme="minorHAnsi" w:hAnsiTheme="minorHAnsi" w:cstheme="minorHAnsi"/>
          <w:sz w:val="22"/>
          <w:szCs w:val="22"/>
        </w:rPr>
      </w:pPr>
    </w:p>
    <w:p w14:paraId="08FB7FEA" w14:textId="77777777" w:rsidR="006618B4" w:rsidRPr="00665827" w:rsidRDefault="006618B4" w:rsidP="006618B4">
      <w:pPr>
        <w:pStyle w:val="BodyText"/>
        <w:spacing w:before="111" w:line="260" w:lineRule="exact"/>
        <w:ind w:right="371"/>
        <w:jc w:val="both"/>
        <w:rPr>
          <w:rFonts w:asciiTheme="minorHAnsi" w:hAnsiTheme="minorHAnsi" w:cstheme="minorHAnsi"/>
          <w:b/>
          <w:w w:val="110"/>
          <w:sz w:val="22"/>
          <w:szCs w:val="22"/>
        </w:rPr>
      </w:pPr>
      <w:r w:rsidRPr="00665827">
        <w:rPr>
          <w:rFonts w:asciiTheme="minorHAnsi" w:hAnsiTheme="minorHAnsi" w:cstheme="minorHAnsi"/>
          <w:b/>
          <w:w w:val="110"/>
          <w:sz w:val="22"/>
          <w:szCs w:val="22"/>
        </w:rPr>
        <w:t>Pas de haro sur le numérique mais un usage plus responsable</w:t>
      </w:r>
    </w:p>
    <w:p w14:paraId="6E3F95DC" w14:textId="77777777" w:rsidR="006618B4" w:rsidRPr="00665827" w:rsidRDefault="006618B4" w:rsidP="006618B4">
      <w:pPr>
        <w:pStyle w:val="BodyText"/>
        <w:spacing w:line="283" w:lineRule="auto"/>
        <w:ind w:left="1091"/>
        <w:jc w:val="both"/>
        <w:rPr>
          <w:rFonts w:asciiTheme="minorHAnsi" w:hAnsiTheme="minorHAnsi" w:cstheme="minorHAnsi"/>
          <w:color w:val="666665"/>
          <w:w w:val="115"/>
          <w:sz w:val="22"/>
          <w:szCs w:val="22"/>
        </w:rPr>
      </w:pPr>
    </w:p>
    <w:p w14:paraId="71B673E9" w14:textId="6DC9B55D" w:rsidR="006618B4" w:rsidRPr="00665827" w:rsidRDefault="006618B4" w:rsidP="006618B4">
      <w:pPr>
        <w:pStyle w:val="BodyText"/>
        <w:spacing w:before="111" w:line="260" w:lineRule="exact"/>
        <w:ind w:right="371"/>
        <w:jc w:val="both"/>
        <w:rPr>
          <w:rFonts w:asciiTheme="minorHAnsi" w:hAnsiTheme="minorHAnsi" w:cstheme="minorHAnsi"/>
          <w:sz w:val="22"/>
          <w:szCs w:val="22"/>
        </w:rPr>
      </w:pPr>
      <w:r w:rsidRPr="00665827">
        <w:rPr>
          <w:rFonts w:asciiTheme="minorHAnsi" w:hAnsiTheme="minorHAnsi" w:cstheme="minorHAnsi"/>
          <w:sz w:val="22"/>
          <w:szCs w:val="22"/>
        </w:rPr>
        <w:t xml:space="preserve">Le scénario </w:t>
      </w:r>
      <w:proofErr w:type="spellStart"/>
      <w:r w:rsidRPr="00665827">
        <w:rPr>
          <w:rFonts w:asciiTheme="minorHAnsi" w:hAnsiTheme="minorHAnsi" w:cstheme="minorHAnsi"/>
          <w:sz w:val="22"/>
          <w:szCs w:val="22"/>
        </w:rPr>
        <w:t>négaWatt</w:t>
      </w:r>
      <w:proofErr w:type="spellEnd"/>
      <w:r w:rsidRPr="00665827">
        <w:rPr>
          <w:rFonts w:asciiTheme="minorHAnsi" w:hAnsiTheme="minorHAnsi" w:cstheme="minorHAnsi"/>
          <w:sz w:val="22"/>
          <w:szCs w:val="22"/>
        </w:rPr>
        <w:t xml:space="preserve"> anticipe une poursuite des usages du numérique, tout en s’inscrivant dans une prise de conscience bien plus marquée de ses problématiques environnementales. Cela se traduit par une mobilisation de tous ses acteurs, des politiques et du secteur éducatif pour faire progresser des principes et mesures de « sobriété numérique » :</w:t>
      </w:r>
    </w:p>
    <w:p w14:paraId="7F899E23" w14:textId="77777777" w:rsidR="006618B4" w:rsidRPr="00665827" w:rsidRDefault="006618B4" w:rsidP="006618B4">
      <w:pPr>
        <w:pStyle w:val="BodyText"/>
        <w:spacing w:before="9"/>
        <w:rPr>
          <w:rFonts w:asciiTheme="minorHAnsi" w:hAnsiTheme="minorHAnsi" w:cstheme="minorHAnsi"/>
          <w:sz w:val="22"/>
          <w:szCs w:val="22"/>
        </w:rPr>
      </w:pPr>
    </w:p>
    <w:p w14:paraId="166AD656" w14:textId="59725AF0" w:rsidR="006618B4" w:rsidRPr="00665827" w:rsidRDefault="006618B4" w:rsidP="006618B4">
      <w:pPr>
        <w:pStyle w:val="BodyText"/>
        <w:numPr>
          <w:ilvl w:val="1"/>
          <w:numId w:val="24"/>
        </w:numPr>
        <w:spacing w:line="283" w:lineRule="auto"/>
        <w:ind w:left="720"/>
        <w:jc w:val="both"/>
        <w:rPr>
          <w:rFonts w:asciiTheme="minorHAnsi" w:hAnsiTheme="minorHAnsi" w:cstheme="minorHAnsi"/>
          <w:sz w:val="22"/>
          <w:szCs w:val="22"/>
        </w:rPr>
      </w:pPr>
      <w:proofErr w:type="gramStart"/>
      <w:r w:rsidRPr="00665827">
        <w:rPr>
          <w:rFonts w:asciiTheme="minorHAnsi" w:hAnsiTheme="minorHAnsi" w:cstheme="minorHAnsi"/>
          <w:sz w:val="22"/>
          <w:szCs w:val="22"/>
        </w:rPr>
        <w:t>soutenir</w:t>
      </w:r>
      <w:proofErr w:type="gramEnd"/>
      <w:r w:rsidRPr="00665827">
        <w:rPr>
          <w:rFonts w:asciiTheme="minorHAnsi" w:hAnsiTheme="minorHAnsi" w:cstheme="minorHAnsi"/>
          <w:sz w:val="22"/>
          <w:szCs w:val="22"/>
        </w:rPr>
        <w:t xml:space="preserve"> systématiquement les évolutions permettant de réduire les besoins en appareils supplémentaires : intégration des fonctions, mutualisations, lutte contre l’obsolescence, allongement des durées de vie et du réemploi ;</w:t>
      </w:r>
    </w:p>
    <w:p w14:paraId="6F54F295" w14:textId="77777777" w:rsidR="006618B4" w:rsidRPr="00665827" w:rsidRDefault="006618B4" w:rsidP="006618B4">
      <w:pPr>
        <w:pStyle w:val="BodyText"/>
        <w:spacing w:line="283" w:lineRule="auto"/>
        <w:ind w:left="610" w:firstLine="226"/>
        <w:jc w:val="both"/>
        <w:rPr>
          <w:rFonts w:asciiTheme="minorHAnsi" w:hAnsiTheme="minorHAnsi" w:cstheme="minorHAnsi"/>
          <w:sz w:val="22"/>
          <w:szCs w:val="22"/>
        </w:rPr>
      </w:pPr>
    </w:p>
    <w:p w14:paraId="794589E7" w14:textId="14D971E9" w:rsidR="006618B4" w:rsidRPr="00665827" w:rsidRDefault="006618B4" w:rsidP="006618B4">
      <w:pPr>
        <w:pStyle w:val="BodyText"/>
        <w:numPr>
          <w:ilvl w:val="1"/>
          <w:numId w:val="24"/>
        </w:numPr>
        <w:spacing w:line="283" w:lineRule="auto"/>
        <w:ind w:left="720"/>
        <w:jc w:val="both"/>
        <w:rPr>
          <w:rFonts w:asciiTheme="minorHAnsi" w:hAnsiTheme="minorHAnsi" w:cstheme="minorHAnsi"/>
          <w:sz w:val="22"/>
          <w:szCs w:val="22"/>
        </w:rPr>
      </w:pPr>
      <w:proofErr w:type="gramStart"/>
      <w:r w:rsidRPr="00665827">
        <w:rPr>
          <w:rFonts w:asciiTheme="minorHAnsi" w:hAnsiTheme="minorHAnsi" w:cstheme="minorHAnsi"/>
          <w:sz w:val="22"/>
          <w:szCs w:val="22"/>
        </w:rPr>
        <w:t>réguler</w:t>
      </w:r>
      <w:proofErr w:type="gramEnd"/>
      <w:r w:rsidRPr="00665827">
        <w:rPr>
          <w:rFonts w:asciiTheme="minorHAnsi" w:hAnsiTheme="minorHAnsi" w:cstheme="minorHAnsi"/>
          <w:sz w:val="22"/>
          <w:szCs w:val="22"/>
        </w:rPr>
        <w:t xml:space="preserve"> et plafonner les consommations énergétiques des opérateurs de télécommunications ;</w:t>
      </w:r>
    </w:p>
    <w:p w14:paraId="460C5467" w14:textId="77777777" w:rsidR="006618B4" w:rsidRPr="00665827" w:rsidRDefault="006618B4" w:rsidP="006618B4">
      <w:pPr>
        <w:pStyle w:val="BodyText"/>
        <w:spacing w:line="283" w:lineRule="auto"/>
        <w:ind w:left="-110" w:firstLine="226"/>
        <w:jc w:val="both"/>
        <w:rPr>
          <w:rFonts w:asciiTheme="minorHAnsi" w:hAnsiTheme="minorHAnsi" w:cstheme="minorHAnsi"/>
          <w:sz w:val="22"/>
          <w:szCs w:val="22"/>
        </w:rPr>
      </w:pPr>
    </w:p>
    <w:p w14:paraId="7BC86D75" w14:textId="77777777" w:rsidR="006618B4" w:rsidRPr="00665827" w:rsidRDefault="006618B4" w:rsidP="006618B4">
      <w:pPr>
        <w:pStyle w:val="BodyText"/>
        <w:numPr>
          <w:ilvl w:val="1"/>
          <w:numId w:val="24"/>
        </w:numPr>
        <w:spacing w:line="283" w:lineRule="auto"/>
        <w:ind w:left="720"/>
        <w:jc w:val="both"/>
        <w:rPr>
          <w:rFonts w:asciiTheme="minorHAnsi" w:hAnsiTheme="minorHAnsi" w:cstheme="minorHAnsi"/>
          <w:sz w:val="22"/>
          <w:szCs w:val="22"/>
        </w:rPr>
      </w:pPr>
      <w:proofErr w:type="gramStart"/>
      <w:r w:rsidRPr="00665827">
        <w:rPr>
          <w:rFonts w:asciiTheme="minorHAnsi" w:hAnsiTheme="minorHAnsi" w:cstheme="minorHAnsi"/>
          <w:sz w:val="22"/>
          <w:szCs w:val="22"/>
        </w:rPr>
        <w:t>contraindre</w:t>
      </w:r>
      <w:proofErr w:type="gramEnd"/>
      <w:r w:rsidRPr="00665827">
        <w:rPr>
          <w:rFonts w:asciiTheme="minorHAnsi" w:hAnsiTheme="minorHAnsi" w:cstheme="minorHAnsi"/>
          <w:sz w:val="22"/>
          <w:szCs w:val="22"/>
        </w:rPr>
        <w:t xml:space="preserve"> la prolifération d’usages et flux de données dont l’utilité n’est pas avérée, et imposer la concertation avant le lancement de nouvelles technologies à fort impact environnemental ;</w:t>
      </w:r>
    </w:p>
    <w:p w14:paraId="531C1C29" w14:textId="77777777" w:rsidR="006618B4" w:rsidRPr="00665827" w:rsidRDefault="006618B4" w:rsidP="006618B4">
      <w:pPr>
        <w:pStyle w:val="BodyText"/>
        <w:spacing w:line="283" w:lineRule="auto"/>
        <w:ind w:left="-110" w:firstLine="226"/>
        <w:jc w:val="both"/>
        <w:rPr>
          <w:rFonts w:asciiTheme="minorHAnsi" w:hAnsiTheme="minorHAnsi" w:cstheme="minorHAnsi"/>
          <w:sz w:val="22"/>
          <w:szCs w:val="22"/>
        </w:rPr>
      </w:pPr>
    </w:p>
    <w:p w14:paraId="78713811" w14:textId="77777777" w:rsidR="006618B4" w:rsidRPr="00665827" w:rsidRDefault="006618B4" w:rsidP="006618B4">
      <w:pPr>
        <w:pStyle w:val="BodyText"/>
        <w:numPr>
          <w:ilvl w:val="1"/>
          <w:numId w:val="24"/>
        </w:numPr>
        <w:spacing w:line="283" w:lineRule="auto"/>
        <w:ind w:left="720"/>
        <w:jc w:val="both"/>
        <w:rPr>
          <w:rFonts w:asciiTheme="minorHAnsi" w:hAnsiTheme="minorHAnsi" w:cstheme="minorHAnsi"/>
          <w:sz w:val="22"/>
          <w:szCs w:val="22"/>
        </w:rPr>
      </w:pPr>
      <w:proofErr w:type="gramStart"/>
      <w:r w:rsidRPr="00665827">
        <w:rPr>
          <w:rFonts w:asciiTheme="minorHAnsi" w:hAnsiTheme="minorHAnsi" w:cstheme="minorHAnsi"/>
          <w:sz w:val="22"/>
          <w:szCs w:val="22"/>
        </w:rPr>
        <w:t>mieux</w:t>
      </w:r>
      <w:proofErr w:type="gramEnd"/>
      <w:r w:rsidRPr="00665827">
        <w:rPr>
          <w:rFonts w:asciiTheme="minorHAnsi" w:hAnsiTheme="minorHAnsi" w:cstheme="minorHAnsi"/>
          <w:sz w:val="22"/>
          <w:szCs w:val="22"/>
        </w:rPr>
        <w:t xml:space="preserve"> informer sur l’empreinte environnementale des produits et favoriser les mieux-disant. L’introduction de l’indice durabilité, prévu pour 2024, doit être effectuée sur l’ensemble des produits électriques et électroniques ;</w:t>
      </w:r>
    </w:p>
    <w:p w14:paraId="2A80E8F3" w14:textId="77777777" w:rsidR="006618B4" w:rsidRPr="00665827" w:rsidRDefault="006618B4" w:rsidP="006618B4">
      <w:pPr>
        <w:pStyle w:val="BodyText"/>
        <w:spacing w:line="283" w:lineRule="auto"/>
        <w:ind w:left="-110" w:firstLine="226"/>
        <w:jc w:val="both"/>
        <w:rPr>
          <w:rFonts w:asciiTheme="minorHAnsi" w:hAnsiTheme="minorHAnsi" w:cstheme="minorHAnsi"/>
          <w:sz w:val="22"/>
          <w:szCs w:val="22"/>
        </w:rPr>
      </w:pPr>
    </w:p>
    <w:p w14:paraId="70EF5F6E" w14:textId="2E758706" w:rsidR="006618B4" w:rsidRPr="00665827" w:rsidRDefault="006618B4" w:rsidP="006618B4">
      <w:pPr>
        <w:pStyle w:val="BodyText"/>
        <w:numPr>
          <w:ilvl w:val="1"/>
          <w:numId w:val="24"/>
        </w:numPr>
        <w:spacing w:line="283" w:lineRule="auto"/>
        <w:ind w:left="720"/>
        <w:jc w:val="both"/>
        <w:rPr>
          <w:rFonts w:asciiTheme="minorHAnsi" w:hAnsiTheme="minorHAnsi" w:cstheme="minorHAnsi"/>
          <w:sz w:val="22"/>
          <w:szCs w:val="22"/>
        </w:rPr>
      </w:pPr>
      <w:proofErr w:type="gramStart"/>
      <w:r w:rsidRPr="00665827">
        <w:rPr>
          <w:rFonts w:asciiTheme="minorHAnsi" w:hAnsiTheme="minorHAnsi" w:cstheme="minorHAnsi"/>
          <w:sz w:val="22"/>
          <w:szCs w:val="22"/>
        </w:rPr>
        <w:t>modérer</w:t>
      </w:r>
      <w:proofErr w:type="gramEnd"/>
      <w:r w:rsidRPr="00665827">
        <w:rPr>
          <w:rFonts w:asciiTheme="minorHAnsi" w:hAnsiTheme="minorHAnsi" w:cstheme="minorHAnsi"/>
          <w:sz w:val="22"/>
          <w:szCs w:val="22"/>
        </w:rPr>
        <w:t xml:space="preserve"> les temps d’écran et d’usage des technologies, notamment chez les jeunes (par exemple par une régulation très stricte des techniques de manipulation, dites “</w:t>
      </w:r>
      <w:proofErr w:type="spellStart"/>
      <w:r w:rsidRPr="00665827">
        <w:rPr>
          <w:rFonts w:asciiTheme="minorHAnsi" w:hAnsiTheme="minorHAnsi" w:cstheme="minorHAnsi"/>
          <w:sz w:val="22"/>
          <w:szCs w:val="22"/>
        </w:rPr>
        <w:t>dark</w:t>
      </w:r>
      <w:proofErr w:type="spellEnd"/>
      <w:r w:rsidRPr="00665827">
        <w:rPr>
          <w:rFonts w:asciiTheme="minorHAnsi" w:hAnsiTheme="minorHAnsi" w:cstheme="minorHAnsi"/>
          <w:sz w:val="22"/>
          <w:szCs w:val="22"/>
        </w:rPr>
        <w:t xml:space="preserve"> patterns”, et des modes de jeux gratuits provoquant l’addiction).</w:t>
      </w:r>
    </w:p>
    <w:p w14:paraId="4662169D" w14:textId="2159A995" w:rsidR="006618B4" w:rsidRPr="00665827" w:rsidRDefault="006618B4" w:rsidP="006618B4">
      <w:pPr>
        <w:pStyle w:val="BodyText"/>
        <w:spacing w:before="111" w:line="260" w:lineRule="exact"/>
        <w:ind w:right="371"/>
        <w:jc w:val="both"/>
        <w:rPr>
          <w:rFonts w:asciiTheme="minorHAnsi" w:hAnsiTheme="minorHAnsi" w:cstheme="minorHAnsi"/>
          <w:sz w:val="22"/>
          <w:szCs w:val="22"/>
        </w:rPr>
      </w:pPr>
      <w:r w:rsidRPr="00665827">
        <w:rPr>
          <w:rFonts w:asciiTheme="minorHAnsi" w:hAnsiTheme="minorHAnsi" w:cstheme="minorHAnsi"/>
          <w:sz w:val="22"/>
          <w:szCs w:val="22"/>
        </w:rPr>
        <w:t xml:space="preserve">Du fait des dynamiques en cours, le scénario </w:t>
      </w:r>
      <w:proofErr w:type="spellStart"/>
      <w:r w:rsidRPr="00665827">
        <w:rPr>
          <w:rFonts w:asciiTheme="minorHAnsi" w:hAnsiTheme="minorHAnsi" w:cstheme="minorHAnsi"/>
          <w:sz w:val="22"/>
          <w:szCs w:val="22"/>
        </w:rPr>
        <w:t>négaWatt</w:t>
      </w:r>
      <w:proofErr w:type="spellEnd"/>
      <w:r w:rsidRPr="00665827">
        <w:rPr>
          <w:rFonts w:asciiTheme="minorHAnsi" w:hAnsiTheme="minorHAnsi" w:cstheme="minorHAnsi"/>
          <w:sz w:val="22"/>
          <w:szCs w:val="22"/>
        </w:rPr>
        <w:t xml:space="preserve"> ne prévoit pas d’inflexion immédiate dans le développement des usages numériques. Toutefois, à partir de 2030, l’empreinte du numérique commence à se stabiliser, puis décroît grâce aux progrès soutenus d’efficacité et une maîtrise progressive des usages. Dans les foyers, le télétravail et les loisirs numériques se développent mais de plus en plus par le biais d’appareils mobiles, légers et intégrés dont les fonctions migrent en partie dans le cloud. Cela entraîne un recul des gros appareils “traditionnels” (ordinateurs fixes, téléviseurs multiples, consoles de jeux de salon, etc.) et rend l’équipement domestique sensiblement moins consommateur en électricité </w:t>
      </w:r>
      <w:r w:rsidRPr="00665827">
        <w:rPr>
          <w:rFonts w:asciiTheme="minorHAnsi" w:hAnsiTheme="minorHAnsi" w:cstheme="minorHAnsi"/>
          <w:sz w:val="22"/>
          <w:szCs w:val="22"/>
        </w:rPr>
        <w:lastRenderedPageBreak/>
        <w:t>qu’aujourd’hui. Les consommations restent en revanche importantes dans le fonctionnement des réseaux et dans les applications professionnelles, mais elles sont contenues par la priorisation donnée aux applications les plus utiles socialement (comme l’e-santé).</w:t>
      </w:r>
    </w:p>
    <w:p w14:paraId="07CB79B9" w14:textId="77777777" w:rsidR="006618B4" w:rsidRPr="00665827" w:rsidRDefault="006618B4" w:rsidP="006618B4">
      <w:pPr>
        <w:pStyle w:val="BodyText"/>
        <w:spacing w:before="111" w:line="260" w:lineRule="exact"/>
        <w:ind w:right="371"/>
        <w:jc w:val="both"/>
        <w:rPr>
          <w:rFonts w:asciiTheme="minorHAnsi" w:hAnsiTheme="minorHAnsi" w:cstheme="minorHAnsi"/>
          <w:sz w:val="22"/>
          <w:szCs w:val="22"/>
        </w:rPr>
      </w:pPr>
    </w:p>
    <w:p w14:paraId="44294EBB" w14:textId="1482A471" w:rsidR="006618B4" w:rsidRPr="00665827" w:rsidRDefault="006618B4" w:rsidP="006618B4">
      <w:pPr>
        <w:pStyle w:val="BodyText"/>
        <w:spacing w:before="111" w:line="260" w:lineRule="exact"/>
        <w:ind w:right="371"/>
        <w:jc w:val="both"/>
        <w:rPr>
          <w:rFonts w:asciiTheme="minorHAnsi" w:hAnsiTheme="minorHAnsi" w:cstheme="minorHAnsi"/>
          <w:b/>
          <w:w w:val="110"/>
          <w:sz w:val="22"/>
          <w:szCs w:val="22"/>
        </w:rPr>
      </w:pPr>
      <w:r w:rsidRPr="00665827">
        <w:rPr>
          <w:rFonts w:asciiTheme="minorHAnsi" w:hAnsiTheme="minorHAnsi" w:cstheme="minorHAnsi"/>
          <w:b/>
          <w:w w:val="110"/>
          <w:sz w:val="22"/>
          <w:szCs w:val="22"/>
        </w:rPr>
        <w:t>Réduire le gâchis de produits textiles et relocaliser leur production</w:t>
      </w:r>
    </w:p>
    <w:p w14:paraId="513B57DB" w14:textId="77777777" w:rsidR="006618B4" w:rsidRPr="00665827" w:rsidRDefault="006618B4" w:rsidP="006618B4">
      <w:pPr>
        <w:pStyle w:val="BodyText"/>
        <w:spacing w:before="111" w:line="260" w:lineRule="exact"/>
        <w:ind w:right="371"/>
        <w:jc w:val="both"/>
        <w:rPr>
          <w:rFonts w:asciiTheme="minorHAnsi" w:hAnsiTheme="minorHAnsi" w:cstheme="minorHAnsi"/>
          <w:sz w:val="22"/>
          <w:szCs w:val="22"/>
          <w:lang w:val="fr-BE"/>
        </w:rPr>
      </w:pPr>
    </w:p>
    <w:p w14:paraId="3E6BE2D0" w14:textId="3EFBC8DC" w:rsidR="006618B4" w:rsidRPr="00665827" w:rsidRDefault="008B7EAD" w:rsidP="006618B4">
      <w:pPr>
        <w:rPr>
          <w:rFonts w:eastAsia="Calibri" w:cstheme="minorHAnsi"/>
          <w:lang w:val="fr-FR"/>
        </w:rPr>
      </w:pPr>
      <w:r w:rsidRPr="00665827">
        <w:rPr>
          <w:rFonts w:eastAsia="Calibri" w:cstheme="minorHAnsi"/>
          <w:lang w:val="fr-FR"/>
        </w:rPr>
        <w:t>La production mondiale de vêtements a doublé entre 2000 et 2014 (soit à un rythme annuel moyen de près de 5%).</w:t>
      </w:r>
    </w:p>
    <w:p w14:paraId="5C557125" w14:textId="765DE6B6" w:rsidR="008B7EAD" w:rsidRPr="00665827" w:rsidRDefault="008B7EAD" w:rsidP="006618B4">
      <w:pPr>
        <w:rPr>
          <w:rFonts w:eastAsia="Calibri" w:cstheme="minorHAnsi"/>
          <w:lang w:val="fr-FR"/>
        </w:rPr>
      </w:pPr>
      <w:r w:rsidRPr="00665827">
        <w:rPr>
          <w:rFonts w:eastAsia="Calibri" w:cstheme="minorHAnsi"/>
          <w:lang w:val="fr-FR"/>
        </w:rPr>
        <w:t>Cette augmentation globale de la consommation est liée à une durée de vie plus faible des habits, elle- même la conséquence de la course aux prix les plus bas et à la logique commerciale de la fast fashion : les fabricants rognent sur la qualité pour baisser les coûts de production, les vendeurs cherchent à augmenter les volumes de ventes pour compenser leur perte de chiffre d’affaires, en multipliant les collections (jusqu’à douze par an) et les opérations promotionnelles. Avec cette fast fashion, le bénéfice n’est pas réel pour le consommateur qui perd en durabilité ce qu’il gagne en prix.</w:t>
      </w:r>
    </w:p>
    <w:p w14:paraId="3E2B5AA8" w14:textId="12027B6D" w:rsidR="008B7EAD" w:rsidRPr="00665827" w:rsidRDefault="008B7EAD" w:rsidP="008B7EAD">
      <w:pPr>
        <w:pStyle w:val="BodyText"/>
        <w:spacing w:line="283" w:lineRule="auto"/>
        <w:ind w:right="371"/>
        <w:jc w:val="both"/>
        <w:rPr>
          <w:rFonts w:asciiTheme="minorHAnsi" w:hAnsiTheme="minorHAnsi" w:cstheme="minorHAnsi"/>
          <w:sz w:val="22"/>
          <w:szCs w:val="22"/>
        </w:rPr>
      </w:pPr>
      <w:r w:rsidRPr="00665827">
        <w:rPr>
          <w:rFonts w:asciiTheme="minorHAnsi" w:hAnsiTheme="minorHAnsi" w:cstheme="minorHAnsi"/>
          <w:sz w:val="22"/>
          <w:szCs w:val="22"/>
        </w:rPr>
        <w:t>L’évolution du secteur du textile s’est par ailleurs faite au détriment de l’environnement. L’augmentation des volumes et la délocalisation de la fabrication dans des pays avec un mix énergétique très carboné conduisent à une empreinte carbone annuelle de l’habillement en France d’environ 26 millions de tonnes CO2eq. Elle a aussi pénalisé les travailleurs du secteur, pour les pays importateurs comme la France où 300 000 emplois ont disparu en 30 ans, et pour les pays producteurs : les conditions de travail sont très mauvaises dans les pays asiatiques et la filière a été détruite dans les pays africains en raison des importations des textiles usagés provenant d’Occident. Ces conditions difficiles et la précarité d’une grande partie des salariés de la chaîne de valeur de l’industrie textile dans les pays exportateurs témoignent d’un manque de respect des droits humains dans ce secteur et questionnent la viabilité de son modèle économique.</w:t>
      </w:r>
    </w:p>
    <w:p w14:paraId="2041B2BA" w14:textId="77777777" w:rsidR="008B7EAD" w:rsidRPr="00665827" w:rsidRDefault="008B7EAD" w:rsidP="008B7EAD">
      <w:pPr>
        <w:pStyle w:val="BodyText"/>
        <w:spacing w:before="5"/>
        <w:rPr>
          <w:rFonts w:asciiTheme="minorHAnsi" w:hAnsiTheme="minorHAnsi" w:cstheme="minorHAnsi"/>
          <w:sz w:val="22"/>
          <w:szCs w:val="22"/>
        </w:rPr>
      </w:pPr>
    </w:p>
    <w:p w14:paraId="569214BB" w14:textId="77777777" w:rsidR="008B7EAD" w:rsidRPr="00665827" w:rsidRDefault="008B7EAD" w:rsidP="008B7EAD">
      <w:pPr>
        <w:rPr>
          <w:rFonts w:eastAsia="Calibri" w:cstheme="minorHAnsi"/>
          <w:lang w:val="fr-FR"/>
        </w:rPr>
      </w:pPr>
      <w:r w:rsidRPr="00665827">
        <w:rPr>
          <w:rFonts w:eastAsia="Calibri" w:cstheme="minorHAnsi"/>
          <w:lang w:val="fr-FR"/>
        </w:rPr>
        <w:t>Sortir de ce système dangereux pour la planète et l’industrie elle-même passe par la décarbonation du secteur de l’habillement, et une démarche vertueuse.</w:t>
      </w:r>
    </w:p>
    <w:p w14:paraId="73529CF4" w14:textId="7FC8D4A1" w:rsidR="008B7EAD" w:rsidRPr="00665827" w:rsidRDefault="008B7EAD" w:rsidP="008B7EAD">
      <w:pPr>
        <w:rPr>
          <w:rFonts w:eastAsia="Calibri" w:cstheme="minorHAnsi"/>
          <w:lang w:val="fr-FR"/>
        </w:rPr>
      </w:pPr>
      <w:r w:rsidRPr="00665827">
        <w:rPr>
          <w:rFonts w:eastAsia="Calibri" w:cstheme="minorHAnsi"/>
          <w:lang w:val="fr-FR"/>
        </w:rPr>
        <w:t>Pour mettre en œuvre l’évolution du secteur de l’habillement, un ensemble de politiques et mesures aux échelles nationale, européenne, et internationale est nécessaire. Cinq aspects sont essentiels.</w:t>
      </w:r>
    </w:p>
    <w:p w14:paraId="435C3B0B" w14:textId="77777777" w:rsidR="008B7EAD" w:rsidRPr="00665827" w:rsidRDefault="008B7EAD" w:rsidP="008B7EAD">
      <w:pPr>
        <w:pStyle w:val="Heading5"/>
        <w:numPr>
          <w:ilvl w:val="0"/>
          <w:numId w:val="0"/>
        </w:numPr>
        <w:spacing w:line="273" w:lineRule="auto"/>
        <w:ind w:left="1008" w:hanging="1008"/>
        <w:rPr>
          <w:rFonts w:asciiTheme="minorHAnsi" w:hAnsiTheme="minorHAnsi" w:cstheme="minorHAnsi"/>
          <w:b/>
        </w:rPr>
      </w:pPr>
      <w:r w:rsidRPr="00665827">
        <w:rPr>
          <w:rFonts w:asciiTheme="minorHAnsi" w:hAnsiTheme="minorHAnsi" w:cstheme="minorHAnsi"/>
          <w:b/>
          <w:noProof/>
        </w:rPr>
        <w:drawing>
          <wp:inline distT="0" distB="0" distL="0" distR="0" wp14:anchorId="42AF81E5" wp14:editId="6217101F">
            <wp:extent cx="160947" cy="156679"/>
            <wp:effectExtent l="0" t="0" r="0" b="0"/>
            <wp:docPr id="5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1.png"/>
                    <pic:cNvPicPr/>
                  </pic:nvPicPr>
                  <pic:blipFill>
                    <a:blip r:embed="rId29" cstate="print"/>
                    <a:stretch>
                      <a:fillRect/>
                    </a:stretch>
                  </pic:blipFill>
                  <pic:spPr>
                    <a:xfrm>
                      <a:off x="0" y="0"/>
                      <a:ext cx="160947" cy="156679"/>
                    </a:xfrm>
                    <a:prstGeom prst="rect">
                      <a:avLst/>
                    </a:prstGeom>
                  </pic:spPr>
                </pic:pic>
              </a:graphicData>
            </a:graphic>
          </wp:inline>
        </w:drawing>
      </w:r>
      <w:r w:rsidRPr="00665827">
        <w:rPr>
          <w:rFonts w:asciiTheme="minorHAnsi" w:hAnsiTheme="minorHAnsi" w:cstheme="minorHAnsi"/>
          <w:spacing w:val="40"/>
          <w:w w:val="105"/>
        </w:rPr>
        <w:t xml:space="preserve"> </w:t>
      </w:r>
      <w:r w:rsidRPr="00665827">
        <w:rPr>
          <w:rFonts w:asciiTheme="minorHAnsi" w:hAnsiTheme="minorHAnsi" w:cstheme="minorHAnsi"/>
          <w:color w:val="666665"/>
          <w:w w:val="105"/>
        </w:rPr>
        <w:t xml:space="preserve">Contenir la </w:t>
      </w:r>
      <w:r w:rsidRPr="00665827">
        <w:rPr>
          <w:rFonts w:asciiTheme="minorHAnsi" w:hAnsiTheme="minorHAnsi" w:cstheme="minorHAnsi"/>
          <w:i/>
          <w:color w:val="666665"/>
          <w:w w:val="105"/>
        </w:rPr>
        <w:t xml:space="preserve">fast fashion </w:t>
      </w:r>
      <w:r w:rsidRPr="00665827">
        <w:rPr>
          <w:rFonts w:asciiTheme="minorHAnsi" w:hAnsiTheme="minorHAnsi" w:cstheme="minorHAnsi"/>
          <w:color w:val="666665"/>
          <w:w w:val="105"/>
        </w:rPr>
        <w:t xml:space="preserve">par la mise en place </w:t>
      </w:r>
      <w:r w:rsidRPr="00665827">
        <w:rPr>
          <w:rFonts w:asciiTheme="minorHAnsi" w:hAnsiTheme="minorHAnsi" w:cstheme="minorHAnsi"/>
          <w:color w:val="666665"/>
        </w:rPr>
        <w:t>d’une</w:t>
      </w:r>
      <w:r w:rsidRPr="00665827">
        <w:rPr>
          <w:rFonts w:asciiTheme="minorHAnsi" w:hAnsiTheme="minorHAnsi" w:cstheme="minorHAnsi"/>
          <w:color w:val="666665"/>
          <w:spacing w:val="-7"/>
        </w:rPr>
        <w:t xml:space="preserve"> </w:t>
      </w:r>
      <w:r w:rsidRPr="00665827">
        <w:rPr>
          <w:rFonts w:asciiTheme="minorHAnsi" w:hAnsiTheme="minorHAnsi" w:cstheme="minorHAnsi"/>
          <w:color w:val="666665"/>
        </w:rPr>
        <w:t>politique</w:t>
      </w:r>
      <w:r w:rsidRPr="00665827">
        <w:rPr>
          <w:rFonts w:asciiTheme="minorHAnsi" w:hAnsiTheme="minorHAnsi" w:cstheme="minorHAnsi"/>
          <w:color w:val="666665"/>
          <w:spacing w:val="-7"/>
        </w:rPr>
        <w:t xml:space="preserve"> </w:t>
      </w:r>
      <w:r w:rsidRPr="00665827">
        <w:rPr>
          <w:rFonts w:asciiTheme="minorHAnsi" w:hAnsiTheme="minorHAnsi" w:cstheme="minorHAnsi"/>
          <w:color w:val="666665"/>
        </w:rPr>
        <w:t>de</w:t>
      </w:r>
      <w:r w:rsidRPr="00665827">
        <w:rPr>
          <w:rFonts w:asciiTheme="minorHAnsi" w:hAnsiTheme="minorHAnsi" w:cstheme="minorHAnsi"/>
          <w:color w:val="666665"/>
          <w:spacing w:val="-7"/>
        </w:rPr>
        <w:t xml:space="preserve"> </w:t>
      </w:r>
      <w:r w:rsidRPr="00665827">
        <w:rPr>
          <w:rFonts w:asciiTheme="minorHAnsi" w:hAnsiTheme="minorHAnsi" w:cstheme="minorHAnsi"/>
          <w:color w:val="666665"/>
        </w:rPr>
        <w:t>sobriété</w:t>
      </w:r>
      <w:r w:rsidRPr="00665827">
        <w:rPr>
          <w:rFonts w:asciiTheme="minorHAnsi" w:hAnsiTheme="minorHAnsi" w:cstheme="minorHAnsi"/>
          <w:color w:val="666665"/>
          <w:spacing w:val="-7"/>
        </w:rPr>
        <w:t xml:space="preserve"> </w:t>
      </w:r>
      <w:r w:rsidRPr="00665827">
        <w:rPr>
          <w:rFonts w:asciiTheme="minorHAnsi" w:hAnsiTheme="minorHAnsi" w:cstheme="minorHAnsi"/>
          <w:color w:val="666665"/>
        </w:rPr>
        <w:t>aux</w:t>
      </w:r>
      <w:r w:rsidRPr="00665827">
        <w:rPr>
          <w:rFonts w:asciiTheme="minorHAnsi" w:hAnsiTheme="minorHAnsi" w:cstheme="minorHAnsi"/>
          <w:color w:val="666665"/>
          <w:spacing w:val="-7"/>
        </w:rPr>
        <w:t xml:space="preserve"> </w:t>
      </w:r>
      <w:r w:rsidRPr="00665827">
        <w:rPr>
          <w:rFonts w:asciiTheme="minorHAnsi" w:hAnsiTheme="minorHAnsi" w:cstheme="minorHAnsi"/>
          <w:color w:val="666665"/>
        </w:rPr>
        <w:t>échelles</w:t>
      </w:r>
      <w:r w:rsidRPr="00665827">
        <w:rPr>
          <w:rFonts w:asciiTheme="minorHAnsi" w:hAnsiTheme="minorHAnsi" w:cstheme="minorHAnsi"/>
          <w:color w:val="666665"/>
          <w:spacing w:val="-7"/>
        </w:rPr>
        <w:t xml:space="preserve"> </w:t>
      </w:r>
      <w:r w:rsidRPr="00665827">
        <w:rPr>
          <w:rFonts w:asciiTheme="minorHAnsi" w:hAnsiTheme="minorHAnsi" w:cstheme="minorHAnsi"/>
          <w:color w:val="666665"/>
        </w:rPr>
        <w:t xml:space="preserve">européenne </w:t>
      </w:r>
      <w:r w:rsidRPr="00665827">
        <w:rPr>
          <w:rFonts w:asciiTheme="minorHAnsi" w:hAnsiTheme="minorHAnsi" w:cstheme="minorHAnsi"/>
          <w:color w:val="666665"/>
          <w:w w:val="105"/>
        </w:rPr>
        <w:t>et nationale sur le secteur textile, portant sur :</w:t>
      </w:r>
    </w:p>
    <w:p w14:paraId="4451FF52" w14:textId="77777777" w:rsidR="008B7EAD" w:rsidRPr="00665827" w:rsidRDefault="008B7EAD" w:rsidP="008B7EAD">
      <w:pPr>
        <w:pStyle w:val="BodyText"/>
        <w:spacing w:before="5"/>
        <w:rPr>
          <w:rFonts w:asciiTheme="minorHAnsi" w:hAnsiTheme="minorHAnsi" w:cstheme="minorHAnsi"/>
          <w:sz w:val="22"/>
          <w:szCs w:val="22"/>
        </w:rPr>
      </w:pPr>
    </w:p>
    <w:p w14:paraId="18BCBCF7" w14:textId="4828ADE0" w:rsidR="008B7EAD" w:rsidRPr="00665827" w:rsidRDefault="008B7EAD" w:rsidP="008B7EAD">
      <w:pPr>
        <w:pStyle w:val="BodyText"/>
        <w:spacing w:before="1" w:line="283" w:lineRule="auto"/>
        <w:ind w:left="1319" w:right="2" w:firstLine="226"/>
        <w:jc w:val="both"/>
        <w:rPr>
          <w:rFonts w:asciiTheme="minorHAnsi" w:hAnsiTheme="minorHAnsi" w:cstheme="minorHAnsi"/>
          <w:sz w:val="22"/>
          <w:szCs w:val="22"/>
        </w:rPr>
      </w:pPr>
      <w:r w:rsidRPr="00665827">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9D25E9D" wp14:editId="06846F5A">
                <wp:simplePos x="0" y="0"/>
                <wp:positionH relativeFrom="page">
                  <wp:posOffset>838200</wp:posOffset>
                </wp:positionH>
                <wp:positionV relativeFrom="paragraph">
                  <wp:posOffset>55245</wp:posOffset>
                </wp:positionV>
                <wp:extent cx="54610" cy="54610"/>
                <wp:effectExtent l="0" t="0" r="0" b="0"/>
                <wp:wrapNone/>
                <wp:docPr id="883200437"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54610"/>
                        </a:xfrm>
                        <a:custGeom>
                          <a:avLst/>
                          <a:gdLst>
                            <a:gd name="T0" fmla="+- 0 1362 1320"/>
                            <a:gd name="T1" fmla="*/ T0 w 86"/>
                            <a:gd name="T2" fmla="+- 0 87 87"/>
                            <a:gd name="T3" fmla="*/ 87 h 86"/>
                            <a:gd name="T4" fmla="+- 0 1345 1320"/>
                            <a:gd name="T5" fmla="*/ T4 w 86"/>
                            <a:gd name="T6" fmla="+- 0 91 87"/>
                            <a:gd name="T7" fmla="*/ 91 h 86"/>
                            <a:gd name="T8" fmla="+- 0 1332 1320"/>
                            <a:gd name="T9" fmla="*/ T8 w 86"/>
                            <a:gd name="T10" fmla="+- 0 100 87"/>
                            <a:gd name="T11" fmla="*/ 100 h 86"/>
                            <a:gd name="T12" fmla="+- 0 1323 1320"/>
                            <a:gd name="T13" fmla="*/ T12 w 86"/>
                            <a:gd name="T14" fmla="+- 0 113 87"/>
                            <a:gd name="T15" fmla="*/ 113 h 86"/>
                            <a:gd name="T16" fmla="+- 0 1320 1320"/>
                            <a:gd name="T17" fmla="*/ T16 w 86"/>
                            <a:gd name="T18" fmla="+- 0 130 87"/>
                            <a:gd name="T19" fmla="*/ 130 h 86"/>
                            <a:gd name="T20" fmla="+- 0 1323 1320"/>
                            <a:gd name="T21" fmla="*/ T20 w 86"/>
                            <a:gd name="T22" fmla="+- 0 146 87"/>
                            <a:gd name="T23" fmla="*/ 146 h 86"/>
                            <a:gd name="T24" fmla="+- 0 1332 1320"/>
                            <a:gd name="T25" fmla="*/ T24 w 86"/>
                            <a:gd name="T26" fmla="+- 0 160 87"/>
                            <a:gd name="T27" fmla="*/ 160 h 86"/>
                            <a:gd name="T28" fmla="+- 0 1345 1320"/>
                            <a:gd name="T29" fmla="*/ T28 w 86"/>
                            <a:gd name="T30" fmla="+- 0 169 87"/>
                            <a:gd name="T31" fmla="*/ 169 h 86"/>
                            <a:gd name="T32" fmla="+- 0 1362 1320"/>
                            <a:gd name="T33" fmla="*/ T32 w 86"/>
                            <a:gd name="T34" fmla="+- 0 172 87"/>
                            <a:gd name="T35" fmla="*/ 172 h 86"/>
                            <a:gd name="T36" fmla="+- 0 1379 1320"/>
                            <a:gd name="T37" fmla="*/ T36 w 86"/>
                            <a:gd name="T38" fmla="+- 0 169 87"/>
                            <a:gd name="T39" fmla="*/ 169 h 86"/>
                            <a:gd name="T40" fmla="+- 0 1392 1320"/>
                            <a:gd name="T41" fmla="*/ T40 w 86"/>
                            <a:gd name="T42" fmla="+- 0 160 87"/>
                            <a:gd name="T43" fmla="*/ 160 h 86"/>
                            <a:gd name="T44" fmla="+- 0 1401 1320"/>
                            <a:gd name="T45" fmla="*/ T44 w 86"/>
                            <a:gd name="T46" fmla="+- 0 146 87"/>
                            <a:gd name="T47" fmla="*/ 146 h 86"/>
                            <a:gd name="T48" fmla="+- 0 1405 1320"/>
                            <a:gd name="T49" fmla="*/ T48 w 86"/>
                            <a:gd name="T50" fmla="+- 0 130 87"/>
                            <a:gd name="T51" fmla="*/ 130 h 86"/>
                            <a:gd name="T52" fmla="+- 0 1401 1320"/>
                            <a:gd name="T53" fmla="*/ T52 w 86"/>
                            <a:gd name="T54" fmla="+- 0 113 87"/>
                            <a:gd name="T55" fmla="*/ 113 h 86"/>
                            <a:gd name="T56" fmla="+- 0 1392 1320"/>
                            <a:gd name="T57" fmla="*/ T56 w 86"/>
                            <a:gd name="T58" fmla="+- 0 100 87"/>
                            <a:gd name="T59" fmla="*/ 100 h 86"/>
                            <a:gd name="T60" fmla="+- 0 1379 1320"/>
                            <a:gd name="T61" fmla="*/ T60 w 86"/>
                            <a:gd name="T62" fmla="+- 0 91 87"/>
                            <a:gd name="T63" fmla="*/ 91 h 86"/>
                            <a:gd name="T64" fmla="+- 0 1362 1320"/>
                            <a:gd name="T65" fmla="*/ T64 w 86"/>
                            <a:gd name="T66" fmla="+- 0 87 87"/>
                            <a:gd name="T67" fmla="*/ 87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 h="86">
                              <a:moveTo>
                                <a:pt x="42" y="0"/>
                              </a:moveTo>
                              <a:lnTo>
                                <a:pt x="25" y="4"/>
                              </a:lnTo>
                              <a:lnTo>
                                <a:pt x="12" y="13"/>
                              </a:lnTo>
                              <a:lnTo>
                                <a:pt x="3" y="26"/>
                              </a:lnTo>
                              <a:lnTo>
                                <a:pt x="0" y="43"/>
                              </a:lnTo>
                              <a:lnTo>
                                <a:pt x="3" y="59"/>
                              </a:lnTo>
                              <a:lnTo>
                                <a:pt x="12" y="73"/>
                              </a:lnTo>
                              <a:lnTo>
                                <a:pt x="25" y="82"/>
                              </a:lnTo>
                              <a:lnTo>
                                <a:pt x="42" y="85"/>
                              </a:lnTo>
                              <a:lnTo>
                                <a:pt x="59" y="82"/>
                              </a:lnTo>
                              <a:lnTo>
                                <a:pt x="72" y="73"/>
                              </a:lnTo>
                              <a:lnTo>
                                <a:pt x="81" y="59"/>
                              </a:lnTo>
                              <a:lnTo>
                                <a:pt x="85" y="43"/>
                              </a:lnTo>
                              <a:lnTo>
                                <a:pt x="81" y="26"/>
                              </a:lnTo>
                              <a:lnTo>
                                <a:pt x="72" y="13"/>
                              </a:lnTo>
                              <a:lnTo>
                                <a:pt x="59" y="4"/>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4E795" id="docshape224" o:spid="_x0000_s1026" style="position:absolute;margin-left:66pt;margin-top:4.35pt;width:4.3pt;height: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" path="m42,l25,4,12,13,3,26,,43,3,59r9,14l25,82r17,3l59,82,72,73,81,59,85,43,81,26,72,13,59,4,42,xe" fillcolor="black" stroked="f">
                <v:path arrowok="t" o:connecttype="custom" o:connectlocs="26670,55245;15875,57785;7620,63500;1905,71755;0,82550;1905,92710;7620,101600;15875,107315;26670,109220;37465,107315;45720,101600;51435,92710;53975,82550;51435,71755;45720,63500;37465,57785;26670,55245" o:connectangles="0,0,0,0,0,0,0,0,0,0,0,0,0,0,0,0,0"/>
                <w10:wrap anchorx="page"/>
              </v:shape>
            </w:pict>
          </mc:Fallback>
        </mc:AlternateContent>
      </w:r>
      <w:proofErr w:type="gramStart"/>
      <w:r w:rsidRPr="00665827">
        <w:rPr>
          <w:rFonts w:asciiTheme="minorHAnsi" w:hAnsiTheme="minorHAnsi" w:cstheme="minorHAnsi"/>
          <w:color w:val="666665"/>
          <w:w w:val="115"/>
          <w:sz w:val="22"/>
          <w:szCs w:val="22"/>
        </w:rPr>
        <w:t>l’offre</w:t>
      </w:r>
      <w:proofErr w:type="gramEnd"/>
      <w:r w:rsidRPr="00665827">
        <w:rPr>
          <w:rFonts w:asciiTheme="minorHAnsi" w:hAnsiTheme="minorHAnsi" w:cstheme="minorHAnsi"/>
          <w:color w:val="666665"/>
          <w:w w:val="115"/>
          <w:sz w:val="22"/>
          <w:szCs w:val="22"/>
        </w:rPr>
        <w:t xml:space="preserve"> </w:t>
      </w:r>
      <w:r w:rsidRPr="00665827">
        <w:rPr>
          <w:rFonts w:asciiTheme="minorHAnsi" w:hAnsiTheme="minorHAnsi" w:cstheme="minorHAnsi"/>
          <w:i/>
          <w:color w:val="666665"/>
          <w:w w:val="115"/>
          <w:sz w:val="22"/>
          <w:szCs w:val="22"/>
        </w:rPr>
        <w:t xml:space="preserve">via </w:t>
      </w:r>
      <w:r w:rsidRPr="00665827">
        <w:rPr>
          <w:rFonts w:asciiTheme="minorHAnsi" w:hAnsiTheme="minorHAnsi" w:cstheme="minorHAnsi"/>
          <w:color w:val="666665"/>
          <w:w w:val="115"/>
          <w:sz w:val="22"/>
          <w:szCs w:val="22"/>
        </w:rPr>
        <w:t>la régulation du nombre de renouvellements des collections et des logiques d’influence menées</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par</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la</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publicité,</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et</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l’encadrement</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de</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la</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mise en marché de neuf (quotas européens par nombre de pièces pour les metteurs en marché) ;</w:t>
      </w:r>
    </w:p>
    <w:p w14:paraId="1BAA10D8" w14:textId="77777777" w:rsidR="008B7EAD" w:rsidRPr="00665827" w:rsidRDefault="008B7EAD" w:rsidP="008B7EAD">
      <w:pPr>
        <w:pStyle w:val="BodyText"/>
        <w:spacing w:before="7"/>
        <w:rPr>
          <w:rFonts w:asciiTheme="minorHAnsi" w:hAnsiTheme="minorHAnsi" w:cstheme="minorHAnsi"/>
          <w:sz w:val="22"/>
          <w:szCs w:val="22"/>
        </w:rPr>
      </w:pPr>
    </w:p>
    <w:p w14:paraId="66550263" w14:textId="77777777" w:rsidR="008B7EAD" w:rsidRPr="00665827" w:rsidRDefault="008B7EAD" w:rsidP="008B7EAD">
      <w:pPr>
        <w:pStyle w:val="BodyText"/>
        <w:spacing w:line="283" w:lineRule="auto"/>
        <w:ind w:left="1319" w:firstLine="226"/>
        <w:jc w:val="both"/>
        <w:rPr>
          <w:rFonts w:asciiTheme="minorHAnsi" w:hAnsiTheme="minorHAnsi" w:cstheme="minorHAnsi"/>
          <w:sz w:val="22"/>
          <w:szCs w:val="22"/>
        </w:rPr>
      </w:pPr>
      <w:r w:rsidRPr="00665827">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21B079A8" wp14:editId="0A37F116">
                <wp:simplePos x="0" y="0"/>
                <wp:positionH relativeFrom="page">
                  <wp:posOffset>838200</wp:posOffset>
                </wp:positionH>
                <wp:positionV relativeFrom="paragraph">
                  <wp:posOffset>54610</wp:posOffset>
                </wp:positionV>
                <wp:extent cx="54610" cy="54610"/>
                <wp:effectExtent l="0" t="0" r="0" b="0"/>
                <wp:wrapNone/>
                <wp:docPr id="1559668688"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54610"/>
                        </a:xfrm>
                        <a:custGeom>
                          <a:avLst/>
                          <a:gdLst>
                            <a:gd name="T0" fmla="+- 0 1362 1320"/>
                            <a:gd name="T1" fmla="*/ T0 w 86"/>
                            <a:gd name="T2" fmla="+- 0 86 86"/>
                            <a:gd name="T3" fmla="*/ 86 h 86"/>
                            <a:gd name="T4" fmla="+- 0 1345 1320"/>
                            <a:gd name="T5" fmla="*/ T4 w 86"/>
                            <a:gd name="T6" fmla="+- 0 90 86"/>
                            <a:gd name="T7" fmla="*/ 90 h 86"/>
                            <a:gd name="T8" fmla="+- 0 1332 1320"/>
                            <a:gd name="T9" fmla="*/ T8 w 86"/>
                            <a:gd name="T10" fmla="+- 0 99 86"/>
                            <a:gd name="T11" fmla="*/ 99 h 86"/>
                            <a:gd name="T12" fmla="+- 0 1323 1320"/>
                            <a:gd name="T13" fmla="*/ T12 w 86"/>
                            <a:gd name="T14" fmla="+- 0 112 86"/>
                            <a:gd name="T15" fmla="*/ 112 h 86"/>
                            <a:gd name="T16" fmla="+- 0 1320 1320"/>
                            <a:gd name="T17" fmla="*/ T16 w 86"/>
                            <a:gd name="T18" fmla="+- 0 129 86"/>
                            <a:gd name="T19" fmla="*/ 129 h 86"/>
                            <a:gd name="T20" fmla="+- 0 1323 1320"/>
                            <a:gd name="T21" fmla="*/ T20 w 86"/>
                            <a:gd name="T22" fmla="+- 0 145 86"/>
                            <a:gd name="T23" fmla="*/ 145 h 86"/>
                            <a:gd name="T24" fmla="+- 0 1332 1320"/>
                            <a:gd name="T25" fmla="*/ T24 w 86"/>
                            <a:gd name="T26" fmla="+- 0 159 86"/>
                            <a:gd name="T27" fmla="*/ 159 h 86"/>
                            <a:gd name="T28" fmla="+- 0 1345 1320"/>
                            <a:gd name="T29" fmla="*/ T28 w 86"/>
                            <a:gd name="T30" fmla="+- 0 168 86"/>
                            <a:gd name="T31" fmla="*/ 168 h 86"/>
                            <a:gd name="T32" fmla="+- 0 1362 1320"/>
                            <a:gd name="T33" fmla="*/ T32 w 86"/>
                            <a:gd name="T34" fmla="+- 0 171 86"/>
                            <a:gd name="T35" fmla="*/ 171 h 86"/>
                            <a:gd name="T36" fmla="+- 0 1379 1320"/>
                            <a:gd name="T37" fmla="*/ T36 w 86"/>
                            <a:gd name="T38" fmla="+- 0 168 86"/>
                            <a:gd name="T39" fmla="*/ 168 h 86"/>
                            <a:gd name="T40" fmla="+- 0 1392 1320"/>
                            <a:gd name="T41" fmla="*/ T40 w 86"/>
                            <a:gd name="T42" fmla="+- 0 159 86"/>
                            <a:gd name="T43" fmla="*/ 159 h 86"/>
                            <a:gd name="T44" fmla="+- 0 1401 1320"/>
                            <a:gd name="T45" fmla="*/ T44 w 86"/>
                            <a:gd name="T46" fmla="+- 0 145 86"/>
                            <a:gd name="T47" fmla="*/ 145 h 86"/>
                            <a:gd name="T48" fmla="+- 0 1405 1320"/>
                            <a:gd name="T49" fmla="*/ T48 w 86"/>
                            <a:gd name="T50" fmla="+- 0 129 86"/>
                            <a:gd name="T51" fmla="*/ 129 h 86"/>
                            <a:gd name="T52" fmla="+- 0 1401 1320"/>
                            <a:gd name="T53" fmla="*/ T52 w 86"/>
                            <a:gd name="T54" fmla="+- 0 112 86"/>
                            <a:gd name="T55" fmla="*/ 112 h 86"/>
                            <a:gd name="T56" fmla="+- 0 1392 1320"/>
                            <a:gd name="T57" fmla="*/ T56 w 86"/>
                            <a:gd name="T58" fmla="+- 0 99 86"/>
                            <a:gd name="T59" fmla="*/ 99 h 86"/>
                            <a:gd name="T60" fmla="+- 0 1379 1320"/>
                            <a:gd name="T61" fmla="*/ T60 w 86"/>
                            <a:gd name="T62" fmla="+- 0 90 86"/>
                            <a:gd name="T63" fmla="*/ 90 h 86"/>
                            <a:gd name="T64" fmla="+- 0 1362 1320"/>
                            <a:gd name="T65" fmla="*/ T64 w 86"/>
                            <a:gd name="T66" fmla="+- 0 86 86"/>
                            <a:gd name="T67" fmla="*/ 86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 h="86">
                              <a:moveTo>
                                <a:pt x="42" y="0"/>
                              </a:moveTo>
                              <a:lnTo>
                                <a:pt x="25" y="4"/>
                              </a:lnTo>
                              <a:lnTo>
                                <a:pt x="12" y="13"/>
                              </a:lnTo>
                              <a:lnTo>
                                <a:pt x="3" y="26"/>
                              </a:lnTo>
                              <a:lnTo>
                                <a:pt x="0" y="43"/>
                              </a:lnTo>
                              <a:lnTo>
                                <a:pt x="3" y="59"/>
                              </a:lnTo>
                              <a:lnTo>
                                <a:pt x="12" y="73"/>
                              </a:lnTo>
                              <a:lnTo>
                                <a:pt x="25" y="82"/>
                              </a:lnTo>
                              <a:lnTo>
                                <a:pt x="42" y="85"/>
                              </a:lnTo>
                              <a:lnTo>
                                <a:pt x="59" y="82"/>
                              </a:lnTo>
                              <a:lnTo>
                                <a:pt x="72" y="73"/>
                              </a:lnTo>
                              <a:lnTo>
                                <a:pt x="81" y="59"/>
                              </a:lnTo>
                              <a:lnTo>
                                <a:pt x="85" y="43"/>
                              </a:lnTo>
                              <a:lnTo>
                                <a:pt x="81" y="26"/>
                              </a:lnTo>
                              <a:lnTo>
                                <a:pt x="72" y="13"/>
                              </a:lnTo>
                              <a:lnTo>
                                <a:pt x="59" y="4"/>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20785" id="docshape225" o:spid="_x0000_s1026" style="position:absolute;margin-left:66pt;margin-top:4.3pt;width:4.3pt;height: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" path="m42,l25,4,12,13,3,26,,43,3,59r9,14l25,82r17,3l59,82,72,73,81,59,85,43,81,26,72,13,59,4,42,xe" fillcolor="black" stroked="f">
                <v:path arrowok="t" o:connecttype="custom" o:connectlocs="26670,54610;15875,57150;7620,62865;1905,71120;0,81915;1905,92075;7620,100965;15875,106680;26670,108585;37465,106680;45720,100965;51435,92075;53975,81915;51435,71120;45720,62865;37465,57150;26670,54610" o:connectangles="0,0,0,0,0,0,0,0,0,0,0,0,0,0,0,0,0"/>
                <w10:wrap anchorx="page"/>
              </v:shape>
            </w:pict>
          </mc:Fallback>
        </mc:AlternateContent>
      </w:r>
      <w:proofErr w:type="gramStart"/>
      <w:r w:rsidRPr="00665827">
        <w:rPr>
          <w:rFonts w:asciiTheme="minorHAnsi" w:hAnsiTheme="minorHAnsi" w:cstheme="minorHAnsi"/>
          <w:color w:val="666665"/>
          <w:w w:val="115"/>
          <w:sz w:val="22"/>
          <w:szCs w:val="22"/>
        </w:rPr>
        <w:t>la</w:t>
      </w:r>
      <w:proofErr w:type="gramEnd"/>
      <w:r w:rsidRPr="00665827">
        <w:rPr>
          <w:rFonts w:asciiTheme="minorHAnsi" w:hAnsiTheme="minorHAnsi" w:cstheme="minorHAnsi"/>
          <w:color w:val="666665"/>
          <w:w w:val="115"/>
          <w:sz w:val="22"/>
          <w:szCs w:val="22"/>
        </w:rPr>
        <w:t xml:space="preserve"> demande grâce à l’affichage environnemental, </w:t>
      </w:r>
      <w:r w:rsidRPr="00665827">
        <w:rPr>
          <w:rFonts w:asciiTheme="minorHAnsi" w:hAnsiTheme="minorHAnsi" w:cstheme="minorHAnsi"/>
          <w:color w:val="666665"/>
          <w:w w:val="120"/>
          <w:sz w:val="22"/>
          <w:szCs w:val="22"/>
        </w:rPr>
        <w:t>l’information et la sensibilisation aux bonnes pratiques d’usage d’un vêtement (lavage, etc.).</w:t>
      </w:r>
    </w:p>
    <w:p w14:paraId="66497A96" w14:textId="77777777" w:rsidR="008B7EAD" w:rsidRPr="00665827" w:rsidRDefault="008B7EAD" w:rsidP="008B7EAD">
      <w:pPr>
        <w:pStyle w:val="Heading5"/>
        <w:numPr>
          <w:ilvl w:val="0"/>
          <w:numId w:val="0"/>
        </w:numPr>
        <w:spacing w:line="278" w:lineRule="auto"/>
        <w:ind w:left="1008" w:hanging="1008"/>
        <w:rPr>
          <w:rFonts w:asciiTheme="minorHAnsi" w:hAnsiTheme="minorHAnsi" w:cstheme="minorHAnsi"/>
          <w:b/>
        </w:rPr>
      </w:pPr>
      <w:r w:rsidRPr="00665827">
        <w:rPr>
          <w:rFonts w:asciiTheme="minorHAnsi" w:hAnsiTheme="minorHAnsi" w:cstheme="minorHAnsi"/>
          <w:b/>
          <w:noProof/>
        </w:rPr>
        <w:drawing>
          <wp:inline distT="0" distB="0" distL="0" distR="0" wp14:anchorId="1F287E4F" wp14:editId="6F8261B5">
            <wp:extent cx="160947" cy="156679"/>
            <wp:effectExtent l="0" t="0" r="0" b="0"/>
            <wp:docPr id="5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1.png"/>
                    <pic:cNvPicPr/>
                  </pic:nvPicPr>
                  <pic:blipFill>
                    <a:blip r:embed="rId29" cstate="print"/>
                    <a:stretch>
                      <a:fillRect/>
                    </a:stretch>
                  </pic:blipFill>
                  <pic:spPr>
                    <a:xfrm>
                      <a:off x="0" y="0"/>
                      <a:ext cx="160947" cy="156679"/>
                    </a:xfrm>
                    <a:prstGeom prst="rect">
                      <a:avLst/>
                    </a:prstGeom>
                  </pic:spPr>
                </pic:pic>
              </a:graphicData>
            </a:graphic>
          </wp:inline>
        </w:drawing>
      </w:r>
      <w:r w:rsidRPr="00665827">
        <w:rPr>
          <w:rFonts w:asciiTheme="minorHAnsi" w:hAnsiTheme="minorHAnsi" w:cstheme="minorHAnsi"/>
          <w:spacing w:val="73"/>
          <w:w w:val="105"/>
        </w:rPr>
        <w:t xml:space="preserve"> </w:t>
      </w:r>
      <w:r w:rsidRPr="00665827">
        <w:rPr>
          <w:rFonts w:asciiTheme="minorHAnsi" w:hAnsiTheme="minorHAnsi" w:cstheme="minorHAnsi"/>
          <w:color w:val="666665"/>
          <w:w w:val="105"/>
        </w:rPr>
        <w:t>Soutenir</w:t>
      </w:r>
      <w:r w:rsidRPr="00665827">
        <w:rPr>
          <w:rFonts w:asciiTheme="minorHAnsi" w:hAnsiTheme="minorHAnsi" w:cstheme="minorHAnsi"/>
          <w:color w:val="666665"/>
          <w:spacing w:val="-13"/>
          <w:w w:val="105"/>
        </w:rPr>
        <w:t xml:space="preserve"> </w:t>
      </w:r>
      <w:r w:rsidRPr="00665827">
        <w:rPr>
          <w:rFonts w:asciiTheme="minorHAnsi" w:hAnsiTheme="minorHAnsi" w:cstheme="minorHAnsi"/>
          <w:color w:val="666665"/>
          <w:w w:val="105"/>
        </w:rPr>
        <w:t>la</w:t>
      </w:r>
      <w:r w:rsidRPr="00665827">
        <w:rPr>
          <w:rFonts w:asciiTheme="minorHAnsi" w:hAnsiTheme="minorHAnsi" w:cstheme="minorHAnsi"/>
          <w:color w:val="666665"/>
          <w:spacing w:val="-13"/>
          <w:w w:val="105"/>
        </w:rPr>
        <w:t xml:space="preserve"> </w:t>
      </w:r>
      <w:r w:rsidRPr="00665827">
        <w:rPr>
          <w:rFonts w:asciiTheme="minorHAnsi" w:hAnsiTheme="minorHAnsi" w:cstheme="minorHAnsi"/>
          <w:color w:val="666665"/>
          <w:w w:val="105"/>
        </w:rPr>
        <w:t>mise</w:t>
      </w:r>
      <w:r w:rsidRPr="00665827">
        <w:rPr>
          <w:rFonts w:asciiTheme="minorHAnsi" w:hAnsiTheme="minorHAnsi" w:cstheme="minorHAnsi"/>
          <w:color w:val="666665"/>
          <w:spacing w:val="-14"/>
          <w:w w:val="105"/>
        </w:rPr>
        <w:t xml:space="preserve"> </w:t>
      </w:r>
      <w:r w:rsidRPr="00665827">
        <w:rPr>
          <w:rFonts w:asciiTheme="minorHAnsi" w:hAnsiTheme="minorHAnsi" w:cstheme="minorHAnsi"/>
          <w:color w:val="666665"/>
          <w:w w:val="105"/>
        </w:rPr>
        <w:t>en</w:t>
      </w:r>
      <w:r w:rsidRPr="00665827">
        <w:rPr>
          <w:rFonts w:asciiTheme="minorHAnsi" w:hAnsiTheme="minorHAnsi" w:cstheme="minorHAnsi"/>
          <w:color w:val="666665"/>
          <w:spacing w:val="-13"/>
          <w:w w:val="105"/>
        </w:rPr>
        <w:t xml:space="preserve"> </w:t>
      </w:r>
      <w:r w:rsidRPr="00665827">
        <w:rPr>
          <w:rFonts w:asciiTheme="minorHAnsi" w:hAnsiTheme="minorHAnsi" w:cstheme="minorHAnsi"/>
          <w:color w:val="666665"/>
          <w:w w:val="105"/>
        </w:rPr>
        <w:t>place</w:t>
      </w:r>
      <w:r w:rsidRPr="00665827">
        <w:rPr>
          <w:rFonts w:asciiTheme="minorHAnsi" w:hAnsiTheme="minorHAnsi" w:cstheme="minorHAnsi"/>
          <w:color w:val="666665"/>
          <w:spacing w:val="-13"/>
          <w:w w:val="105"/>
        </w:rPr>
        <w:t xml:space="preserve"> </w:t>
      </w:r>
      <w:r w:rsidRPr="00665827">
        <w:rPr>
          <w:rFonts w:asciiTheme="minorHAnsi" w:hAnsiTheme="minorHAnsi" w:cstheme="minorHAnsi"/>
          <w:color w:val="666665"/>
          <w:w w:val="105"/>
        </w:rPr>
        <w:t>d’une</w:t>
      </w:r>
      <w:r w:rsidRPr="00665827">
        <w:rPr>
          <w:rFonts w:asciiTheme="minorHAnsi" w:hAnsiTheme="minorHAnsi" w:cstheme="minorHAnsi"/>
          <w:color w:val="666665"/>
          <w:spacing w:val="-13"/>
          <w:w w:val="105"/>
        </w:rPr>
        <w:t xml:space="preserve"> </w:t>
      </w:r>
      <w:r w:rsidRPr="00665827">
        <w:rPr>
          <w:rFonts w:asciiTheme="minorHAnsi" w:hAnsiTheme="minorHAnsi" w:cstheme="minorHAnsi"/>
          <w:color w:val="666665"/>
          <w:w w:val="105"/>
        </w:rPr>
        <w:t>industrie</w:t>
      </w:r>
      <w:r w:rsidRPr="00665827">
        <w:rPr>
          <w:rFonts w:asciiTheme="minorHAnsi" w:hAnsiTheme="minorHAnsi" w:cstheme="minorHAnsi"/>
          <w:color w:val="666665"/>
          <w:spacing w:val="-13"/>
          <w:w w:val="105"/>
        </w:rPr>
        <w:t xml:space="preserve"> </w:t>
      </w:r>
      <w:r w:rsidRPr="00665827">
        <w:rPr>
          <w:rFonts w:asciiTheme="minorHAnsi" w:hAnsiTheme="minorHAnsi" w:cstheme="minorHAnsi"/>
          <w:color w:val="666665"/>
          <w:w w:val="105"/>
        </w:rPr>
        <w:t>textile durable</w:t>
      </w:r>
      <w:r w:rsidRPr="00665827">
        <w:rPr>
          <w:rFonts w:asciiTheme="minorHAnsi" w:hAnsiTheme="minorHAnsi" w:cstheme="minorHAnsi"/>
          <w:color w:val="666665"/>
          <w:spacing w:val="-1"/>
          <w:w w:val="105"/>
        </w:rPr>
        <w:t xml:space="preserve"> </w:t>
      </w:r>
      <w:r w:rsidRPr="00665827">
        <w:rPr>
          <w:rFonts w:asciiTheme="minorHAnsi" w:hAnsiTheme="minorHAnsi" w:cstheme="minorHAnsi"/>
          <w:color w:val="666665"/>
          <w:w w:val="105"/>
        </w:rPr>
        <w:t>et</w:t>
      </w:r>
      <w:r w:rsidRPr="00665827">
        <w:rPr>
          <w:rFonts w:asciiTheme="minorHAnsi" w:hAnsiTheme="minorHAnsi" w:cstheme="minorHAnsi"/>
          <w:color w:val="666665"/>
          <w:spacing w:val="-1"/>
          <w:w w:val="105"/>
        </w:rPr>
        <w:t xml:space="preserve"> </w:t>
      </w:r>
      <w:r w:rsidRPr="00665827">
        <w:rPr>
          <w:rFonts w:asciiTheme="minorHAnsi" w:hAnsiTheme="minorHAnsi" w:cstheme="minorHAnsi"/>
          <w:color w:val="666665"/>
          <w:w w:val="105"/>
        </w:rPr>
        <w:t>circulaire,</w:t>
      </w:r>
      <w:r w:rsidRPr="00665827">
        <w:rPr>
          <w:rFonts w:asciiTheme="minorHAnsi" w:hAnsiTheme="minorHAnsi" w:cstheme="minorHAnsi"/>
          <w:color w:val="666665"/>
          <w:spacing w:val="-1"/>
          <w:w w:val="105"/>
        </w:rPr>
        <w:t xml:space="preserve"> </w:t>
      </w:r>
      <w:r w:rsidRPr="00665827">
        <w:rPr>
          <w:rFonts w:asciiTheme="minorHAnsi" w:hAnsiTheme="minorHAnsi" w:cstheme="minorHAnsi"/>
          <w:color w:val="666665"/>
          <w:w w:val="105"/>
        </w:rPr>
        <w:t>notamment</w:t>
      </w:r>
      <w:r w:rsidRPr="00665827">
        <w:rPr>
          <w:rFonts w:asciiTheme="minorHAnsi" w:hAnsiTheme="minorHAnsi" w:cstheme="minorHAnsi"/>
          <w:color w:val="666665"/>
          <w:spacing w:val="-1"/>
          <w:w w:val="105"/>
        </w:rPr>
        <w:t xml:space="preserve"> </w:t>
      </w:r>
      <w:r w:rsidRPr="00665827">
        <w:rPr>
          <w:rFonts w:asciiTheme="minorHAnsi" w:hAnsiTheme="minorHAnsi" w:cstheme="minorHAnsi"/>
          <w:color w:val="666665"/>
          <w:w w:val="105"/>
        </w:rPr>
        <w:t>par</w:t>
      </w:r>
      <w:r w:rsidRPr="00665827">
        <w:rPr>
          <w:rFonts w:asciiTheme="minorHAnsi" w:hAnsiTheme="minorHAnsi" w:cstheme="minorHAnsi"/>
          <w:color w:val="666665"/>
          <w:spacing w:val="-1"/>
          <w:w w:val="105"/>
        </w:rPr>
        <w:t xml:space="preserve"> </w:t>
      </w:r>
      <w:r w:rsidRPr="00665827">
        <w:rPr>
          <w:rFonts w:asciiTheme="minorHAnsi" w:hAnsiTheme="minorHAnsi" w:cstheme="minorHAnsi"/>
          <w:color w:val="666665"/>
          <w:w w:val="105"/>
        </w:rPr>
        <w:t>le</w:t>
      </w:r>
      <w:r w:rsidRPr="00665827">
        <w:rPr>
          <w:rFonts w:asciiTheme="minorHAnsi" w:hAnsiTheme="minorHAnsi" w:cstheme="minorHAnsi"/>
          <w:color w:val="666665"/>
          <w:spacing w:val="-1"/>
          <w:w w:val="105"/>
        </w:rPr>
        <w:t xml:space="preserve"> </w:t>
      </w:r>
      <w:r w:rsidRPr="00665827">
        <w:rPr>
          <w:rFonts w:asciiTheme="minorHAnsi" w:hAnsiTheme="minorHAnsi" w:cstheme="minorHAnsi"/>
          <w:color w:val="666665"/>
          <w:w w:val="105"/>
        </w:rPr>
        <w:t>biais</w:t>
      </w:r>
      <w:r w:rsidRPr="00665827">
        <w:rPr>
          <w:rFonts w:asciiTheme="minorHAnsi" w:hAnsiTheme="minorHAnsi" w:cstheme="minorHAnsi"/>
          <w:color w:val="666665"/>
          <w:spacing w:val="-1"/>
          <w:w w:val="105"/>
        </w:rPr>
        <w:t xml:space="preserve"> </w:t>
      </w:r>
      <w:r w:rsidRPr="00665827">
        <w:rPr>
          <w:rFonts w:asciiTheme="minorHAnsi" w:hAnsiTheme="minorHAnsi" w:cstheme="minorHAnsi"/>
          <w:color w:val="666665"/>
          <w:w w:val="105"/>
        </w:rPr>
        <w:t>de</w:t>
      </w:r>
      <w:r w:rsidRPr="00665827">
        <w:rPr>
          <w:rFonts w:asciiTheme="minorHAnsi" w:hAnsiTheme="minorHAnsi" w:cstheme="minorHAnsi"/>
          <w:color w:val="666665"/>
          <w:spacing w:val="-1"/>
          <w:w w:val="105"/>
        </w:rPr>
        <w:t xml:space="preserve"> </w:t>
      </w:r>
      <w:r w:rsidRPr="00665827">
        <w:rPr>
          <w:rFonts w:asciiTheme="minorHAnsi" w:hAnsiTheme="minorHAnsi" w:cstheme="minorHAnsi"/>
          <w:color w:val="666665"/>
          <w:w w:val="105"/>
        </w:rPr>
        <w:t>la directive Eco-design, suscitant :</w:t>
      </w:r>
    </w:p>
    <w:p w14:paraId="2BF0B88A" w14:textId="77777777" w:rsidR="008B7EAD" w:rsidRPr="00665827" w:rsidRDefault="008B7EAD" w:rsidP="008B7EAD">
      <w:pPr>
        <w:pStyle w:val="BodyText"/>
        <w:rPr>
          <w:rFonts w:asciiTheme="minorHAnsi" w:hAnsiTheme="minorHAnsi" w:cstheme="minorHAnsi"/>
          <w:sz w:val="22"/>
          <w:szCs w:val="22"/>
        </w:rPr>
      </w:pPr>
    </w:p>
    <w:p w14:paraId="4CE45D20" w14:textId="77777777" w:rsidR="008B7EAD" w:rsidRPr="00665827" w:rsidRDefault="008B7EAD" w:rsidP="008B7EAD">
      <w:pPr>
        <w:pStyle w:val="BodyText"/>
        <w:spacing w:line="283" w:lineRule="auto"/>
        <w:ind w:left="1319" w:right="2" w:firstLine="226"/>
        <w:jc w:val="both"/>
        <w:rPr>
          <w:rFonts w:asciiTheme="minorHAnsi" w:hAnsiTheme="minorHAnsi" w:cstheme="minorHAnsi"/>
          <w:sz w:val="22"/>
          <w:szCs w:val="22"/>
        </w:rPr>
      </w:pPr>
      <w:r w:rsidRPr="00665827">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77EB41C1" wp14:editId="174683A0">
                <wp:simplePos x="0" y="0"/>
                <wp:positionH relativeFrom="page">
                  <wp:posOffset>838200</wp:posOffset>
                </wp:positionH>
                <wp:positionV relativeFrom="paragraph">
                  <wp:posOffset>54610</wp:posOffset>
                </wp:positionV>
                <wp:extent cx="54610" cy="54610"/>
                <wp:effectExtent l="0" t="0" r="0" b="0"/>
                <wp:wrapNone/>
                <wp:docPr id="682736778"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54610"/>
                        </a:xfrm>
                        <a:custGeom>
                          <a:avLst/>
                          <a:gdLst>
                            <a:gd name="T0" fmla="+- 0 1362 1320"/>
                            <a:gd name="T1" fmla="*/ T0 w 86"/>
                            <a:gd name="T2" fmla="+- 0 86 86"/>
                            <a:gd name="T3" fmla="*/ 86 h 86"/>
                            <a:gd name="T4" fmla="+- 0 1345 1320"/>
                            <a:gd name="T5" fmla="*/ T4 w 86"/>
                            <a:gd name="T6" fmla="+- 0 90 86"/>
                            <a:gd name="T7" fmla="*/ 90 h 86"/>
                            <a:gd name="T8" fmla="+- 0 1332 1320"/>
                            <a:gd name="T9" fmla="*/ T8 w 86"/>
                            <a:gd name="T10" fmla="+- 0 99 86"/>
                            <a:gd name="T11" fmla="*/ 99 h 86"/>
                            <a:gd name="T12" fmla="+- 0 1323 1320"/>
                            <a:gd name="T13" fmla="*/ T12 w 86"/>
                            <a:gd name="T14" fmla="+- 0 112 86"/>
                            <a:gd name="T15" fmla="*/ 112 h 86"/>
                            <a:gd name="T16" fmla="+- 0 1320 1320"/>
                            <a:gd name="T17" fmla="*/ T16 w 86"/>
                            <a:gd name="T18" fmla="+- 0 129 86"/>
                            <a:gd name="T19" fmla="*/ 129 h 86"/>
                            <a:gd name="T20" fmla="+- 0 1323 1320"/>
                            <a:gd name="T21" fmla="*/ T20 w 86"/>
                            <a:gd name="T22" fmla="+- 0 145 86"/>
                            <a:gd name="T23" fmla="*/ 145 h 86"/>
                            <a:gd name="T24" fmla="+- 0 1332 1320"/>
                            <a:gd name="T25" fmla="*/ T24 w 86"/>
                            <a:gd name="T26" fmla="+- 0 159 86"/>
                            <a:gd name="T27" fmla="*/ 159 h 86"/>
                            <a:gd name="T28" fmla="+- 0 1345 1320"/>
                            <a:gd name="T29" fmla="*/ T28 w 86"/>
                            <a:gd name="T30" fmla="+- 0 168 86"/>
                            <a:gd name="T31" fmla="*/ 168 h 86"/>
                            <a:gd name="T32" fmla="+- 0 1362 1320"/>
                            <a:gd name="T33" fmla="*/ T32 w 86"/>
                            <a:gd name="T34" fmla="+- 0 171 86"/>
                            <a:gd name="T35" fmla="*/ 171 h 86"/>
                            <a:gd name="T36" fmla="+- 0 1379 1320"/>
                            <a:gd name="T37" fmla="*/ T36 w 86"/>
                            <a:gd name="T38" fmla="+- 0 168 86"/>
                            <a:gd name="T39" fmla="*/ 168 h 86"/>
                            <a:gd name="T40" fmla="+- 0 1392 1320"/>
                            <a:gd name="T41" fmla="*/ T40 w 86"/>
                            <a:gd name="T42" fmla="+- 0 159 86"/>
                            <a:gd name="T43" fmla="*/ 159 h 86"/>
                            <a:gd name="T44" fmla="+- 0 1401 1320"/>
                            <a:gd name="T45" fmla="*/ T44 w 86"/>
                            <a:gd name="T46" fmla="+- 0 145 86"/>
                            <a:gd name="T47" fmla="*/ 145 h 86"/>
                            <a:gd name="T48" fmla="+- 0 1405 1320"/>
                            <a:gd name="T49" fmla="*/ T48 w 86"/>
                            <a:gd name="T50" fmla="+- 0 129 86"/>
                            <a:gd name="T51" fmla="*/ 129 h 86"/>
                            <a:gd name="T52" fmla="+- 0 1401 1320"/>
                            <a:gd name="T53" fmla="*/ T52 w 86"/>
                            <a:gd name="T54" fmla="+- 0 112 86"/>
                            <a:gd name="T55" fmla="*/ 112 h 86"/>
                            <a:gd name="T56" fmla="+- 0 1392 1320"/>
                            <a:gd name="T57" fmla="*/ T56 w 86"/>
                            <a:gd name="T58" fmla="+- 0 99 86"/>
                            <a:gd name="T59" fmla="*/ 99 h 86"/>
                            <a:gd name="T60" fmla="+- 0 1379 1320"/>
                            <a:gd name="T61" fmla="*/ T60 w 86"/>
                            <a:gd name="T62" fmla="+- 0 90 86"/>
                            <a:gd name="T63" fmla="*/ 90 h 86"/>
                            <a:gd name="T64" fmla="+- 0 1362 1320"/>
                            <a:gd name="T65" fmla="*/ T64 w 86"/>
                            <a:gd name="T66" fmla="+- 0 86 86"/>
                            <a:gd name="T67" fmla="*/ 86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 h="86">
                              <a:moveTo>
                                <a:pt x="42" y="0"/>
                              </a:moveTo>
                              <a:lnTo>
                                <a:pt x="25" y="4"/>
                              </a:lnTo>
                              <a:lnTo>
                                <a:pt x="12" y="13"/>
                              </a:lnTo>
                              <a:lnTo>
                                <a:pt x="3" y="26"/>
                              </a:lnTo>
                              <a:lnTo>
                                <a:pt x="0" y="43"/>
                              </a:lnTo>
                              <a:lnTo>
                                <a:pt x="3" y="59"/>
                              </a:lnTo>
                              <a:lnTo>
                                <a:pt x="12" y="73"/>
                              </a:lnTo>
                              <a:lnTo>
                                <a:pt x="25" y="82"/>
                              </a:lnTo>
                              <a:lnTo>
                                <a:pt x="42" y="85"/>
                              </a:lnTo>
                              <a:lnTo>
                                <a:pt x="59" y="82"/>
                              </a:lnTo>
                              <a:lnTo>
                                <a:pt x="72" y="73"/>
                              </a:lnTo>
                              <a:lnTo>
                                <a:pt x="81" y="59"/>
                              </a:lnTo>
                              <a:lnTo>
                                <a:pt x="85" y="43"/>
                              </a:lnTo>
                              <a:lnTo>
                                <a:pt x="81" y="26"/>
                              </a:lnTo>
                              <a:lnTo>
                                <a:pt x="72" y="13"/>
                              </a:lnTo>
                              <a:lnTo>
                                <a:pt x="59" y="4"/>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5084B" id="docshape226" o:spid="_x0000_s1026" style="position:absolute;margin-left:66pt;margin-top:4.3pt;width:4.3pt;height:4.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" path="m42,l25,4,12,13,3,26,,43,3,59r9,14l25,82r17,3l59,82,72,73,81,59,85,43,81,26,72,13,59,4,42,xe" fillcolor="black" stroked="f">
                <v:path arrowok="t" o:connecttype="custom" o:connectlocs="26670,54610;15875,57150;7620,62865;1905,71120;0,81915;1905,92075;7620,100965;15875,106680;26670,108585;37465,106680;45720,100965;51435,92075;53975,81915;51435,71120;45720,62865;37465,57150;26670,54610" o:connectangles="0,0,0,0,0,0,0,0,0,0,0,0,0,0,0,0,0"/>
                <w10:wrap anchorx="page"/>
              </v:shape>
            </w:pict>
          </mc:Fallback>
        </mc:AlternateContent>
      </w:r>
      <w:proofErr w:type="gramStart"/>
      <w:r w:rsidRPr="00665827">
        <w:rPr>
          <w:rFonts w:asciiTheme="minorHAnsi" w:hAnsiTheme="minorHAnsi" w:cstheme="minorHAnsi"/>
          <w:color w:val="666665"/>
          <w:w w:val="115"/>
          <w:sz w:val="22"/>
          <w:szCs w:val="22"/>
        </w:rPr>
        <w:t>l’augmentation</w:t>
      </w:r>
      <w:proofErr w:type="gramEnd"/>
      <w:r w:rsidRPr="00665827">
        <w:rPr>
          <w:rFonts w:asciiTheme="minorHAnsi" w:hAnsiTheme="minorHAnsi" w:cstheme="minorHAnsi"/>
          <w:color w:val="666665"/>
          <w:w w:val="115"/>
          <w:sz w:val="22"/>
          <w:szCs w:val="22"/>
        </w:rPr>
        <w:t xml:space="preserve"> des durées de vie qui permettra de diminuer les volumes achetés des produits, et</w:t>
      </w:r>
      <w:r w:rsidRPr="00665827">
        <w:rPr>
          <w:rFonts w:asciiTheme="minorHAnsi" w:hAnsiTheme="minorHAnsi" w:cstheme="minorHAnsi"/>
          <w:color w:val="666665"/>
          <w:spacing w:val="80"/>
          <w:w w:val="115"/>
          <w:sz w:val="22"/>
          <w:szCs w:val="22"/>
        </w:rPr>
        <w:t xml:space="preserve"> </w:t>
      </w:r>
      <w:r w:rsidRPr="00665827">
        <w:rPr>
          <w:rFonts w:asciiTheme="minorHAnsi" w:hAnsiTheme="minorHAnsi" w:cstheme="minorHAnsi"/>
          <w:color w:val="666665"/>
          <w:w w:val="115"/>
          <w:sz w:val="22"/>
          <w:szCs w:val="22"/>
        </w:rPr>
        <w:t>de</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développer</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leur</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éco</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conception,</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par</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exemple</w:t>
      </w:r>
      <w:r w:rsidRPr="00665827">
        <w:rPr>
          <w:rFonts w:asciiTheme="minorHAnsi" w:hAnsiTheme="minorHAnsi" w:cstheme="minorHAnsi"/>
          <w:color w:val="666665"/>
          <w:spacing w:val="-5"/>
          <w:w w:val="115"/>
          <w:sz w:val="22"/>
          <w:szCs w:val="22"/>
        </w:rPr>
        <w:t xml:space="preserve"> </w:t>
      </w:r>
      <w:r w:rsidRPr="00665827">
        <w:rPr>
          <w:rFonts w:asciiTheme="minorHAnsi" w:hAnsiTheme="minorHAnsi" w:cstheme="minorHAnsi"/>
          <w:color w:val="666665"/>
          <w:w w:val="115"/>
          <w:sz w:val="22"/>
          <w:szCs w:val="22"/>
        </w:rPr>
        <w:t xml:space="preserve">par la </w:t>
      </w:r>
      <w:r w:rsidRPr="00665827">
        <w:rPr>
          <w:rFonts w:asciiTheme="minorHAnsi" w:hAnsiTheme="minorHAnsi" w:cstheme="minorHAnsi"/>
          <w:color w:val="666665"/>
          <w:w w:val="115"/>
          <w:sz w:val="22"/>
          <w:szCs w:val="22"/>
        </w:rPr>
        <w:lastRenderedPageBreak/>
        <w:t xml:space="preserve">mise en place d’un cadre réglementaire euro- </w:t>
      </w:r>
      <w:proofErr w:type="spellStart"/>
      <w:r w:rsidRPr="00665827">
        <w:rPr>
          <w:rFonts w:asciiTheme="minorHAnsi" w:hAnsiTheme="minorHAnsi" w:cstheme="minorHAnsi"/>
          <w:color w:val="666665"/>
          <w:w w:val="115"/>
          <w:sz w:val="22"/>
          <w:szCs w:val="22"/>
        </w:rPr>
        <w:t>péen</w:t>
      </w:r>
      <w:proofErr w:type="spellEnd"/>
      <w:r w:rsidRPr="00665827">
        <w:rPr>
          <w:rFonts w:asciiTheme="minorHAnsi" w:hAnsiTheme="minorHAnsi" w:cstheme="minorHAnsi"/>
          <w:color w:val="666665"/>
          <w:w w:val="115"/>
          <w:sz w:val="22"/>
          <w:szCs w:val="22"/>
        </w:rPr>
        <w:t xml:space="preserve"> pour le secteur textile instaurant des normes qualité, des garanties minimales, une conception</w:t>
      </w:r>
      <w:r w:rsidRPr="00665827">
        <w:rPr>
          <w:rFonts w:asciiTheme="minorHAnsi" w:hAnsiTheme="minorHAnsi" w:cstheme="minorHAnsi"/>
          <w:color w:val="666665"/>
          <w:spacing w:val="80"/>
          <w:w w:val="115"/>
          <w:sz w:val="22"/>
          <w:szCs w:val="22"/>
        </w:rPr>
        <w:t xml:space="preserve"> </w:t>
      </w:r>
      <w:r w:rsidRPr="00665827">
        <w:rPr>
          <w:rFonts w:asciiTheme="minorHAnsi" w:hAnsiTheme="minorHAnsi" w:cstheme="minorHAnsi"/>
          <w:color w:val="666665"/>
          <w:w w:val="115"/>
          <w:sz w:val="22"/>
          <w:szCs w:val="22"/>
        </w:rPr>
        <w:t>de produits plus facilement recyclables ;</w:t>
      </w:r>
    </w:p>
    <w:p w14:paraId="6FD56A0A" w14:textId="77777777" w:rsidR="008B7EAD" w:rsidRPr="00665827" w:rsidRDefault="008B7EAD" w:rsidP="008B7EAD">
      <w:pPr>
        <w:pStyle w:val="BodyText"/>
        <w:spacing w:before="8"/>
        <w:rPr>
          <w:rFonts w:asciiTheme="minorHAnsi" w:hAnsiTheme="minorHAnsi" w:cstheme="minorHAnsi"/>
          <w:sz w:val="22"/>
          <w:szCs w:val="22"/>
        </w:rPr>
      </w:pPr>
    </w:p>
    <w:p w14:paraId="69520488" w14:textId="77777777" w:rsidR="008B7EAD" w:rsidRPr="00665827" w:rsidRDefault="008B7EAD" w:rsidP="008B7EAD">
      <w:pPr>
        <w:pStyle w:val="BodyText"/>
        <w:spacing w:before="1" w:line="283" w:lineRule="auto"/>
        <w:ind w:left="1319" w:right="2" w:firstLine="226"/>
        <w:jc w:val="both"/>
        <w:rPr>
          <w:rFonts w:asciiTheme="minorHAnsi" w:hAnsiTheme="minorHAnsi" w:cstheme="minorHAnsi"/>
          <w:sz w:val="22"/>
          <w:szCs w:val="22"/>
        </w:rPr>
      </w:pPr>
      <w:r w:rsidRPr="00665827">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07344401" wp14:editId="7B219AA6">
                <wp:simplePos x="0" y="0"/>
                <wp:positionH relativeFrom="page">
                  <wp:posOffset>838200</wp:posOffset>
                </wp:positionH>
                <wp:positionV relativeFrom="paragraph">
                  <wp:posOffset>55245</wp:posOffset>
                </wp:positionV>
                <wp:extent cx="54610" cy="54610"/>
                <wp:effectExtent l="0" t="0" r="0" b="0"/>
                <wp:wrapNone/>
                <wp:docPr id="114724360"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54610"/>
                        </a:xfrm>
                        <a:custGeom>
                          <a:avLst/>
                          <a:gdLst>
                            <a:gd name="T0" fmla="+- 0 1362 1320"/>
                            <a:gd name="T1" fmla="*/ T0 w 86"/>
                            <a:gd name="T2" fmla="+- 0 87 87"/>
                            <a:gd name="T3" fmla="*/ 87 h 86"/>
                            <a:gd name="T4" fmla="+- 0 1345 1320"/>
                            <a:gd name="T5" fmla="*/ T4 w 86"/>
                            <a:gd name="T6" fmla="+- 0 91 87"/>
                            <a:gd name="T7" fmla="*/ 91 h 86"/>
                            <a:gd name="T8" fmla="+- 0 1332 1320"/>
                            <a:gd name="T9" fmla="*/ T8 w 86"/>
                            <a:gd name="T10" fmla="+- 0 100 87"/>
                            <a:gd name="T11" fmla="*/ 100 h 86"/>
                            <a:gd name="T12" fmla="+- 0 1323 1320"/>
                            <a:gd name="T13" fmla="*/ T12 w 86"/>
                            <a:gd name="T14" fmla="+- 0 113 87"/>
                            <a:gd name="T15" fmla="*/ 113 h 86"/>
                            <a:gd name="T16" fmla="+- 0 1320 1320"/>
                            <a:gd name="T17" fmla="*/ T16 w 86"/>
                            <a:gd name="T18" fmla="+- 0 130 87"/>
                            <a:gd name="T19" fmla="*/ 130 h 86"/>
                            <a:gd name="T20" fmla="+- 0 1323 1320"/>
                            <a:gd name="T21" fmla="*/ T20 w 86"/>
                            <a:gd name="T22" fmla="+- 0 146 87"/>
                            <a:gd name="T23" fmla="*/ 146 h 86"/>
                            <a:gd name="T24" fmla="+- 0 1332 1320"/>
                            <a:gd name="T25" fmla="*/ T24 w 86"/>
                            <a:gd name="T26" fmla="+- 0 160 87"/>
                            <a:gd name="T27" fmla="*/ 160 h 86"/>
                            <a:gd name="T28" fmla="+- 0 1345 1320"/>
                            <a:gd name="T29" fmla="*/ T28 w 86"/>
                            <a:gd name="T30" fmla="+- 0 169 87"/>
                            <a:gd name="T31" fmla="*/ 169 h 86"/>
                            <a:gd name="T32" fmla="+- 0 1362 1320"/>
                            <a:gd name="T33" fmla="*/ T32 w 86"/>
                            <a:gd name="T34" fmla="+- 0 172 87"/>
                            <a:gd name="T35" fmla="*/ 172 h 86"/>
                            <a:gd name="T36" fmla="+- 0 1379 1320"/>
                            <a:gd name="T37" fmla="*/ T36 w 86"/>
                            <a:gd name="T38" fmla="+- 0 169 87"/>
                            <a:gd name="T39" fmla="*/ 169 h 86"/>
                            <a:gd name="T40" fmla="+- 0 1392 1320"/>
                            <a:gd name="T41" fmla="*/ T40 w 86"/>
                            <a:gd name="T42" fmla="+- 0 160 87"/>
                            <a:gd name="T43" fmla="*/ 160 h 86"/>
                            <a:gd name="T44" fmla="+- 0 1401 1320"/>
                            <a:gd name="T45" fmla="*/ T44 w 86"/>
                            <a:gd name="T46" fmla="+- 0 146 87"/>
                            <a:gd name="T47" fmla="*/ 146 h 86"/>
                            <a:gd name="T48" fmla="+- 0 1405 1320"/>
                            <a:gd name="T49" fmla="*/ T48 w 86"/>
                            <a:gd name="T50" fmla="+- 0 130 87"/>
                            <a:gd name="T51" fmla="*/ 130 h 86"/>
                            <a:gd name="T52" fmla="+- 0 1401 1320"/>
                            <a:gd name="T53" fmla="*/ T52 w 86"/>
                            <a:gd name="T54" fmla="+- 0 113 87"/>
                            <a:gd name="T55" fmla="*/ 113 h 86"/>
                            <a:gd name="T56" fmla="+- 0 1392 1320"/>
                            <a:gd name="T57" fmla="*/ T56 w 86"/>
                            <a:gd name="T58" fmla="+- 0 100 87"/>
                            <a:gd name="T59" fmla="*/ 100 h 86"/>
                            <a:gd name="T60" fmla="+- 0 1379 1320"/>
                            <a:gd name="T61" fmla="*/ T60 w 86"/>
                            <a:gd name="T62" fmla="+- 0 91 87"/>
                            <a:gd name="T63" fmla="*/ 91 h 86"/>
                            <a:gd name="T64" fmla="+- 0 1362 1320"/>
                            <a:gd name="T65" fmla="*/ T64 w 86"/>
                            <a:gd name="T66" fmla="+- 0 87 87"/>
                            <a:gd name="T67" fmla="*/ 87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 h="86">
                              <a:moveTo>
                                <a:pt x="42" y="0"/>
                              </a:moveTo>
                              <a:lnTo>
                                <a:pt x="25" y="4"/>
                              </a:lnTo>
                              <a:lnTo>
                                <a:pt x="12" y="13"/>
                              </a:lnTo>
                              <a:lnTo>
                                <a:pt x="3" y="26"/>
                              </a:lnTo>
                              <a:lnTo>
                                <a:pt x="0" y="43"/>
                              </a:lnTo>
                              <a:lnTo>
                                <a:pt x="3" y="59"/>
                              </a:lnTo>
                              <a:lnTo>
                                <a:pt x="12" y="73"/>
                              </a:lnTo>
                              <a:lnTo>
                                <a:pt x="25" y="82"/>
                              </a:lnTo>
                              <a:lnTo>
                                <a:pt x="42" y="85"/>
                              </a:lnTo>
                              <a:lnTo>
                                <a:pt x="59" y="82"/>
                              </a:lnTo>
                              <a:lnTo>
                                <a:pt x="72" y="73"/>
                              </a:lnTo>
                              <a:lnTo>
                                <a:pt x="81" y="59"/>
                              </a:lnTo>
                              <a:lnTo>
                                <a:pt x="85" y="43"/>
                              </a:lnTo>
                              <a:lnTo>
                                <a:pt x="81" y="26"/>
                              </a:lnTo>
                              <a:lnTo>
                                <a:pt x="72" y="13"/>
                              </a:lnTo>
                              <a:lnTo>
                                <a:pt x="59" y="4"/>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537BB" id="docshape227" o:spid="_x0000_s1026" style="position:absolute;margin-left:66pt;margin-top:4.35pt;width:4.3pt;height:4.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" path="m42,l25,4,12,13,3,26,,43,3,59r9,14l25,82r17,3l59,82,72,73,81,59,85,43,81,26,72,13,59,4,42,xe" fillcolor="black" stroked="f">
                <v:path arrowok="t" o:connecttype="custom" o:connectlocs="26670,55245;15875,57785;7620,63500;1905,71755;0,82550;1905,92710;7620,101600;15875,107315;26670,109220;37465,107315;45720,101600;51435,92710;53975,82550;51435,71755;45720,63500;37465,57785;26670,55245" o:connectangles="0,0,0,0,0,0,0,0,0,0,0,0,0,0,0,0,0"/>
                <w10:wrap anchorx="page"/>
              </v:shape>
            </w:pict>
          </mc:Fallback>
        </mc:AlternateContent>
      </w:r>
      <w:proofErr w:type="gramStart"/>
      <w:r w:rsidRPr="00665827">
        <w:rPr>
          <w:rFonts w:asciiTheme="minorHAnsi" w:hAnsiTheme="minorHAnsi" w:cstheme="minorHAnsi"/>
          <w:color w:val="666665"/>
          <w:w w:val="115"/>
          <w:sz w:val="22"/>
          <w:szCs w:val="22"/>
        </w:rPr>
        <w:t>l’emploi</w:t>
      </w:r>
      <w:proofErr w:type="gramEnd"/>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de</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matières</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premières</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naturelles</w:t>
      </w:r>
      <w:r w:rsidRPr="00665827">
        <w:rPr>
          <w:rFonts w:asciiTheme="minorHAnsi" w:hAnsiTheme="minorHAnsi" w:cstheme="minorHAnsi"/>
          <w:color w:val="666665"/>
          <w:spacing w:val="40"/>
          <w:w w:val="115"/>
          <w:sz w:val="22"/>
          <w:szCs w:val="22"/>
        </w:rPr>
        <w:t xml:space="preserve"> </w:t>
      </w:r>
      <w:r w:rsidRPr="00665827">
        <w:rPr>
          <w:rFonts w:asciiTheme="minorHAnsi" w:hAnsiTheme="minorHAnsi" w:cstheme="minorHAnsi"/>
          <w:color w:val="666665"/>
          <w:w w:val="115"/>
          <w:sz w:val="22"/>
          <w:szCs w:val="22"/>
        </w:rPr>
        <w:t xml:space="preserve">bio et de fibres recyclées par des normes minimales </w:t>
      </w:r>
      <w:r w:rsidRPr="00665827">
        <w:rPr>
          <w:rFonts w:asciiTheme="minorHAnsi" w:hAnsiTheme="minorHAnsi" w:cstheme="minorHAnsi"/>
          <w:color w:val="666665"/>
          <w:spacing w:val="-2"/>
          <w:w w:val="115"/>
          <w:sz w:val="22"/>
          <w:szCs w:val="22"/>
        </w:rPr>
        <w:t>d’intégration.</w:t>
      </w:r>
    </w:p>
    <w:p w14:paraId="0A84BBD6" w14:textId="77777777" w:rsidR="008B7EAD" w:rsidRPr="00665827" w:rsidRDefault="008B7EAD" w:rsidP="008B7EAD">
      <w:pPr>
        <w:pStyle w:val="BodyText"/>
        <w:spacing w:before="186" w:line="283" w:lineRule="auto"/>
        <w:ind w:right="1"/>
        <w:jc w:val="both"/>
        <w:rPr>
          <w:rFonts w:asciiTheme="minorHAnsi" w:hAnsiTheme="minorHAnsi" w:cstheme="minorHAnsi"/>
          <w:sz w:val="22"/>
          <w:szCs w:val="22"/>
        </w:rPr>
      </w:pPr>
      <w:r w:rsidRPr="00665827">
        <w:rPr>
          <w:rFonts w:asciiTheme="minorHAnsi" w:hAnsiTheme="minorHAnsi" w:cstheme="minorHAnsi"/>
          <w:noProof/>
          <w:sz w:val="22"/>
          <w:szCs w:val="22"/>
        </w:rPr>
        <w:drawing>
          <wp:inline distT="0" distB="0" distL="0" distR="0" wp14:anchorId="5336CCA9" wp14:editId="7856610F">
            <wp:extent cx="160947" cy="156679"/>
            <wp:effectExtent l="0" t="0" r="0" b="0"/>
            <wp:docPr id="6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1.png"/>
                    <pic:cNvPicPr/>
                  </pic:nvPicPr>
                  <pic:blipFill>
                    <a:blip r:embed="rId29" cstate="print"/>
                    <a:stretch>
                      <a:fillRect/>
                    </a:stretch>
                  </pic:blipFill>
                  <pic:spPr>
                    <a:xfrm>
                      <a:off x="0" y="0"/>
                      <a:ext cx="160947" cy="156679"/>
                    </a:xfrm>
                    <a:prstGeom prst="rect">
                      <a:avLst/>
                    </a:prstGeom>
                  </pic:spPr>
                </pic:pic>
              </a:graphicData>
            </a:graphic>
          </wp:inline>
        </w:drawing>
      </w:r>
      <w:r w:rsidRPr="00665827">
        <w:rPr>
          <w:rFonts w:asciiTheme="minorHAnsi" w:hAnsiTheme="minorHAnsi" w:cstheme="minorHAnsi"/>
          <w:spacing w:val="72"/>
          <w:sz w:val="22"/>
          <w:szCs w:val="22"/>
        </w:rPr>
        <w:t xml:space="preserve"> </w:t>
      </w:r>
      <w:r w:rsidRPr="00665827">
        <w:rPr>
          <w:rFonts w:asciiTheme="minorHAnsi" w:hAnsiTheme="minorHAnsi" w:cstheme="minorHAnsi"/>
          <w:b/>
          <w:color w:val="666665"/>
          <w:sz w:val="22"/>
          <w:szCs w:val="22"/>
        </w:rPr>
        <w:t>Développer</w:t>
      </w:r>
      <w:r w:rsidRPr="00665827">
        <w:rPr>
          <w:rFonts w:asciiTheme="minorHAnsi" w:hAnsiTheme="minorHAnsi" w:cstheme="minorHAnsi"/>
          <w:b/>
          <w:color w:val="666665"/>
          <w:spacing w:val="-13"/>
          <w:sz w:val="22"/>
          <w:szCs w:val="22"/>
        </w:rPr>
        <w:t xml:space="preserve"> </w:t>
      </w:r>
      <w:r w:rsidRPr="00665827">
        <w:rPr>
          <w:rFonts w:asciiTheme="minorHAnsi" w:hAnsiTheme="minorHAnsi" w:cstheme="minorHAnsi"/>
          <w:b/>
          <w:color w:val="666665"/>
          <w:sz w:val="22"/>
          <w:szCs w:val="22"/>
        </w:rPr>
        <w:t>une</w:t>
      </w:r>
      <w:r w:rsidRPr="00665827">
        <w:rPr>
          <w:rFonts w:asciiTheme="minorHAnsi" w:hAnsiTheme="minorHAnsi" w:cstheme="minorHAnsi"/>
          <w:b/>
          <w:color w:val="666665"/>
          <w:spacing w:val="-13"/>
          <w:sz w:val="22"/>
          <w:szCs w:val="22"/>
        </w:rPr>
        <w:t xml:space="preserve"> </w:t>
      </w:r>
      <w:r w:rsidRPr="00665827">
        <w:rPr>
          <w:rFonts w:asciiTheme="minorHAnsi" w:hAnsiTheme="minorHAnsi" w:cstheme="minorHAnsi"/>
          <w:b/>
          <w:color w:val="666665"/>
          <w:sz w:val="22"/>
          <w:szCs w:val="22"/>
        </w:rPr>
        <w:t>filière</w:t>
      </w:r>
      <w:r w:rsidRPr="00665827">
        <w:rPr>
          <w:rFonts w:asciiTheme="minorHAnsi" w:hAnsiTheme="minorHAnsi" w:cstheme="minorHAnsi"/>
          <w:b/>
          <w:color w:val="666665"/>
          <w:spacing w:val="-12"/>
          <w:sz w:val="22"/>
          <w:szCs w:val="22"/>
        </w:rPr>
        <w:t xml:space="preserve"> </w:t>
      </w:r>
      <w:r w:rsidRPr="00665827">
        <w:rPr>
          <w:rFonts w:asciiTheme="minorHAnsi" w:hAnsiTheme="minorHAnsi" w:cstheme="minorHAnsi"/>
          <w:b/>
          <w:color w:val="666665"/>
          <w:sz w:val="22"/>
          <w:szCs w:val="22"/>
        </w:rPr>
        <w:t>européenne</w:t>
      </w:r>
      <w:r w:rsidRPr="00665827">
        <w:rPr>
          <w:rFonts w:asciiTheme="minorHAnsi" w:hAnsiTheme="minorHAnsi" w:cstheme="minorHAnsi"/>
          <w:b/>
          <w:color w:val="666665"/>
          <w:spacing w:val="-13"/>
          <w:sz w:val="22"/>
          <w:szCs w:val="22"/>
        </w:rPr>
        <w:t xml:space="preserve"> </w:t>
      </w:r>
      <w:r w:rsidRPr="00665827">
        <w:rPr>
          <w:rFonts w:asciiTheme="minorHAnsi" w:hAnsiTheme="minorHAnsi" w:cstheme="minorHAnsi"/>
          <w:b/>
          <w:color w:val="666665"/>
          <w:sz w:val="22"/>
          <w:szCs w:val="22"/>
        </w:rPr>
        <w:t>du</w:t>
      </w:r>
      <w:r w:rsidRPr="00665827">
        <w:rPr>
          <w:rFonts w:asciiTheme="minorHAnsi" w:hAnsiTheme="minorHAnsi" w:cstheme="minorHAnsi"/>
          <w:b/>
          <w:color w:val="666665"/>
          <w:spacing w:val="-12"/>
          <w:sz w:val="22"/>
          <w:szCs w:val="22"/>
        </w:rPr>
        <w:t xml:space="preserve"> </w:t>
      </w:r>
      <w:r w:rsidRPr="00665827">
        <w:rPr>
          <w:rFonts w:asciiTheme="minorHAnsi" w:hAnsiTheme="minorHAnsi" w:cstheme="minorHAnsi"/>
          <w:b/>
          <w:color w:val="666665"/>
          <w:sz w:val="22"/>
          <w:szCs w:val="22"/>
        </w:rPr>
        <w:t xml:space="preserve">recyclage </w:t>
      </w:r>
      <w:r w:rsidRPr="00665827">
        <w:rPr>
          <w:rFonts w:asciiTheme="minorHAnsi" w:hAnsiTheme="minorHAnsi" w:cstheme="minorHAnsi"/>
          <w:b/>
          <w:color w:val="666665"/>
          <w:spacing w:val="-4"/>
          <w:sz w:val="22"/>
          <w:szCs w:val="22"/>
        </w:rPr>
        <w:t>textile,</w:t>
      </w:r>
      <w:r w:rsidRPr="00665827">
        <w:rPr>
          <w:rFonts w:asciiTheme="minorHAnsi" w:hAnsiTheme="minorHAnsi" w:cstheme="minorHAnsi"/>
          <w:b/>
          <w:color w:val="666665"/>
          <w:spacing w:val="-8"/>
          <w:sz w:val="22"/>
          <w:szCs w:val="22"/>
        </w:rPr>
        <w:t xml:space="preserve"> </w:t>
      </w:r>
      <w:r w:rsidRPr="00665827">
        <w:rPr>
          <w:rFonts w:asciiTheme="minorHAnsi" w:hAnsiTheme="minorHAnsi" w:cstheme="minorHAnsi"/>
          <w:b/>
          <w:color w:val="666665"/>
          <w:spacing w:val="-4"/>
          <w:sz w:val="22"/>
          <w:szCs w:val="22"/>
        </w:rPr>
        <w:t>reposant</w:t>
      </w:r>
      <w:r w:rsidRPr="00665827">
        <w:rPr>
          <w:rFonts w:asciiTheme="minorHAnsi" w:hAnsiTheme="minorHAnsi" w:cstheme="minorHAnsi"/>
          <w:b/>
          <w:color w:val="666665"/>
          <w:spacing w:val="-8"/>
          <w:sz w:val="22"/>
          <w:szCs w:val="22"/>
        </w:rPr>
        <w:t xml:space="preserve"> </w:t>
      </w:r>
      <w:r w:rsidRPr="00665827">
        <w:rPr>
          <w:rFonts w:asciiTheme="minorHAnsi" w:hAnsiTheme="minorHAnsi" w:cstheme="minorHAnsi"/>
          <w:b/>
          <w:color w:val="666665"/>
          <w:spacing w:val="-4"/>
          <w:sz w:val="22"/>
          <w:szCs w:val="22"/>
        </w:rPr>
        <w:t>sur</w:t>
      </w:r>
      <w:r w:rsidRPr="00665827">
        <w:rPr>
          <w:rFonts w:asciiTheme="minorHAnsi" w:hAnsiTheme="minorHAnsi" w:cstheme="minorHAnsi"/>
          <w:b/>
          <w:color w:val="666665"/>
          <w:spacing w:val="-8"/>
          <w:sz w:val="22"/>
          <w:szCs w:val="22"/>
        </w:rPr>
        <w:t xml:space="preserve"> </w:t>
      </w:r>
      <w:r w:rsidRPr="00665827">
        <w:rPr>
          <w:rFonts w:asciiTheme="minorHAnsi" w:hAnsiTheme="minorHAnsi" w:cstheme="minorHAnsi"/>
          <w:b/>
          <w:color w:val="666665"/>
          <w:spacing w:val="-4"/>
          <w:sz w:val="22"/>
          <w:szCs w:val="22"/>
        </w:rPr>
        <w:t>un</w:t>
      </w:r>
      <w:r w:rsidRPr="00665827">
        <w:rPr>
          <w:rFonts w:asciiTheme="minorHAnsi" w:hAnsiTheme="minorHAnsi" w:cstheme="minorHAnsi"/>
          <w:b/>
          <w:color w:val="666665"/>
          <w:spacing w:val="-8"/>
          <w:sz w:val="22"/>
          <w:szCs w:val="22"/>
        </w:rPr>
        <w:t xml:space="preserve"> </w:t>
      </w:r>
      <w:r w:rsidRPr="00665827">
        <w:rPr>
          <w:rFonts w:asciiTheme="minorHAnsi" w:hAnsiTheme="minorHAnsi" w:cstheme="minorHAnsi"/>
          <w:b/>
          <w:color w:val="666665"/>
          <w:spacing w:val="-4"/>
          <w:sz w:val="22"/>
          <w:szCs w:val="22"/>
        </w:rPr>
        <w:t>modèle</w:t>
      </w:r>
      <w:r w:rsidRPr="00665827">
        <w:rPr>
          <w:rFonts w:asciiTheme="minorHAnsi" w:hAnsiTheme="minorHAnsi" w:cstheme="minorHAnsi"/>
          <w:b/>
          <w:color w:val="666665"/>
          <w:spacing w:val="-8"/>
          <w:sz w:val="22"/>
          <w:szCs w:val="22"/>
        </w:rPr>
        <w:t xml:space="preserve"> </w:t>
      </w:r>
      <w:r w:rsidRPr="00665827">
        <w:rPr>
          <w:rFonts w:asciiTheme="minorHAnsi" w:hAnsiTheme="minorHAnsi" w:cstheme="minorHAnsi"/>
          <w:b/>
          <w:color w:val="666665"/>
          <w:spacing w:val="-4"/>
          <w:sz w:val="22"/>
          <w:szCs w:val="22"/>
        </w:rPr>
        <w:t>économique</w:t>
      </w:r>
      <w:r w:rsidRPr="00665827">
        <w:rPr>
          <w:rFonts w:asciiTheme="minorHAnsi" w:hAnsiTheme="minorHAnsi" w:cstheme="minorHAnsi"/>
          <w:b/>
          <w:color w:val="666665"/>
          <w:spacing w:val="-8"/>
          <w:sz w:val="22"/>
          <w:szCs w:val="22"/>
        </w:rPr>
        <w:t xml:space="preserve"> </w:t>
      </w:r>
      <w:r w:rsidRPr="00665827">
        <w:rPr>
          <w:rFonts w:asciiTheme="minorHAnsi" w:hAnsiTheme="minorHAnsi" w:cstheme="minorHAnsi"/>
          <w:b/>
          <w:color w:val="666665"/>
          <w:spacing w:val="-4"/>
          <w:sz w:val="22"/>
          <w:szCs w:val="22"/>
        </w:rPr>
        <w:t xml:space="preserve">compétitif. </w:t>
      </w:r>
      <w:r w:rsidRPr="00665827">
        <w:rPr>
          <w:rFonts w:asciiTheme="minorHAnsi" w:hAnsiTheme="minorHAnsi" w:cstheme="minorHAnsi"/>
          <w:color w:val="666665"/>
          <w:w w:val="110"/>
          <w:sz w:val="22"/>
          <w:szCs w:val="22"/>
        </w:rPr>
        <w:t>Aujourd’hui</w:t>
      </w:r>
      <w:r w:rsidRPr="00665827">
        <w:rPr>
          <w:rFonts w:asciiTheme="minorHAnsi" w:hAnsiTheme="minorHAnsi" w:cstheme="minorHAnsi"/>
          <w:color w:val="666665"/>
          <w:spacing w:val="29"/>
          <w:w w:val="110"/>
          <w:sz w:val="22"/>
          <w:szCs w:val="22"/>
        </w:rPr>
        <w:t xml:space="preserve"> </w:t>
      </w:r>
      <w:r w:rsidRPr="00665827">
        <w:rPr>
          <w:rFonts w:asciiTheme="minorHAnsi" w:hAnsiTheme="minorHAnsi" w:cstheme="minorHAnsi"/>
          <w:color w:val="666665"/>
          <w:w w:val="110"/>
          <w:sz w:val="22"/>
          <w:szCs w:val="22"/>
        </w:rPr>
        <w:t>l’éco-organisme</w:t>
      </w:r>
      <w:r w:rsidRPr="00665827">
        <w:rPr>
          <w:rFonts w:asciiTheme="minorHAnsi" w:hAnsiTheme="minorHAnsi" w:cstheme="minorHAnsi"/>
          <w:color w:val="666665"/>
          <w:spacing w:val="29"/>
          <w:w w:val="110"/>
          <w:sz w:val="22"/>
          <w:szCs w:val="22"/>
        </w:rPr>
        <w:t xml:space="preserve"> </w:t>
      </w:r>
      <w:r w:rsidRPr="00665827">
        <w:rPr>
          <w:rFonts w:asciiTheme="minorHAnsi" w:hAnsiTheme="minorHAnsi" w:cstheme="minorHAnsi"/>
          <w:color w:val="666665"/>
          <w:w w:val="110"/>
          <w:sz w:val="22"/>
          <w:szCs w:val="22"/>
        </w:rPr>
        <w:t>en</w:t>
      </w:r>
      <w:r w:rsidRPr="00665827">
        <w:rPr>
          <w:rFonts w:asciiTheme="minorHAnsi" w:hAnsiTheme="minorHAnsi" w:cstheme="minorHAnsi"/>
          <w:color w:val="666665"/>
          <w:spacing w:val="29"/>
          <w:w w:val="110"/>
          <w:sz w:val="22"/>
          <w:szCs w:val="22"/>
        </w:rPr>
        <w:t xml:space="preserve"> </w:t>
      </w:r>
      <w:r w:rsidRPr="00665827">
        <w:rPr>
          <w:rFonts w:asciiTheme="minorHAnsi" w:hAnsiTheme="minorHAnsi" w:cstheme="minorHAnsi"/>
          <w:color w:val="666665"/>
          <w:w w:val="110"/>
          <w:sz w:val="22"/>
          <w:szCs w:val="22"/>
        </w:rPr>
        <w:t>charge</w:t>
      </w:r>
      <w:r w:rsidRPr="00665827">
        <w:rPr>
          <w:rFonts w:asciiTheme="minorHAnsi" w:hAnsiTheme="minorHAnsi" w:cstheme="minorHAnsi"/>
          <w:color w:val="666665"/>
          <w:spacing w:val="29"/>
          <w:w w:val="110"/>
          <w:sz w:val="22"/>
          <w:szCs w:val="22"/>
        </w:rPr>
        <w:t xml:space="preserve"> </w:t>
      </w:r>
      <w:r w:rsidRPr="00665827">
        <w:rPr>
          <w:rFonts w:asciiTheme="minorHAnsi" w:hAnsiTheme="minorHAnsi" w:cstheme="minorHAnsi"/>
          <w:color w:val="666665"/>
          <w:w w:val="110"/>
          <w:sz w:val="22"/>
          <w:szCs w:val="22"/>
        </w:rPr>
        <w:t>de</w:t>
      </w:r>
      <w:r w:rsidRPr="00665827">
        <w:rPr>
          <w:rFonts w:asciiTheme="minorHAnsi" w:hAnsiTheme="minorHAnsi" w:cstheme="minorHAnsi"/>
          <w:color w:val="666665"/>
          <w:spacing w:val="29"/>
          <w:w w:val="110"/>
          <w:sz w:val="22"/>
          <w:szCs w:val="22"/>
        </w:rPr>
        <w:t xml:space="preserve"> </w:t>
      </w:r>
      <w:r w:rsidRPr="00665827">
        <w:rPr>
          <w:rFonts w:asciiTheme="minorHAnsi" w:hAnsiTheme="minorHAnsi" w:cstheme="minorHAnsi"/>
          <w:color w:val="666665"/>
          <w:w w:val="110"/>
          <w:sz w:val="22"/>
          <w:szCs w:val="22"/>
        </w:rPr>
        <w:t>la</w:t>
      </w:r>
      <w:r w:rsidRPr="00665827">
        <w:rPr>
          <w:rFonts w:asciiTheme="minorHAnsi" w:hAnsiTheme="minorHAnsi" w:cstheme="minorHAnsi"/>
          <w:color w:val="666665"/>
          <w:spacing w:val="29"/>
          <w:w w:val="110"/>
          <w:sz w:val="22"/>
          <w:szCs w:val="22"/>
        </w:rPr>
        <w:t xml:space="preserve"> </w:t>
      </w:r>
      <w:r w:rsidRPr="00665827">
        <w:rPr>
          <w:rFonts w:asciiTheme="minorHAnsi" w:hAnsiTheme="minorHAnsi" w:cstheme="minorHAnsi"/>
          <w:color w:val="666665"/>
          <w:w w:val="110"/>
          <w:sz w:val="22"/>
          <w:szCs w:val="22"/>
        </w:rPr>
        <w:t>collecte, du</w:t>
      </w:r>
      <w:r w:rsidRPr="00665827">
        <w:rPr>
          <w:rFonts w:asciiTheme="minorHAnsi" w:hAnsiTheme="minorHAnsi" w:cstheme="minorHAnsi"/>
          <w:color w:val="666665"/>
          <w:spacing w:val="40"/>
          <w:w w:val="110"/>
          <w:sz w:val="22"/>
          <w:szCs w:val="22"/>
        </w:rPr>
        <w:t xml:space="preserve"> </w:t>
      </w:r>
      <w:r w:rsidRPr="00665827">
        <w:rPr>
          <w:rFonts w:asciiTheme="minorHAnsi" w:hAnsiTheme="minorHAnsi" w:cstheme="minorHAnsi"/>
          <w:color w:val="666665"/>
          <w:w w:val="110"/>
          <w:sz w:val="22"/>
          <w:szCs w:val="22"/>
        </w:rPr>
        <w:t>tri</w:t>
      </w:r>
      <w:r w:rsidRPr="00665827">
        <w:rPr>
          <w:rFonts w:asciiTheme="minorHAnsi" w:hAnsiTheme="minorHAnsi" w:cstheme="minorHAnsi"/>
          <w:color w:val="666665"/>
          <w:spacing w:val="40"/>
          <w:w w:val="110"/>
          <w:sz w:val="22"/>
          <w:szCs w:val="22"/>
        </w:rPr>
        <w:t xml:space="preserve"> </w:t>
      </w:r>
      <w:r w:rsidRPr="00665827">
        <w:rPr>
          <w:rFonts w:asciiTheme="minorHAnsi" w:hAnsiTheme="minorHAnsi" w:cstheme="minorHAnsi"/>
          <w:color w:val="666665"/>
          <w:w w:val="110"/>
          <w:sz w:val="22"/>
          <w:szCs w:val="22"/>
        </w:rPr>
        <w:t>et</w:t>
      </w:r>
      <w:r w:rsidRPr="00665827">
        <w:rPr>
          <w:rFonts w:asciiTheme="minorHAnsi" w:hAnsiTheme="minorHAnsi" w:cstheme="minorHAnsi"/>
          <w:color w:val="666665"/>
          <w:spacing w:val="40"/>
          <w:w w:val="110"/>
          <w:sz w:val="22"/>
          <w:szCs w:val="22"/>
        </w:rPr>
        <w:t xml:space="preserve"> </w:t>
      </w:r>
      <w:r w:rsidRPr="00665827">
        <w:rPr>
          <w:rFonts w:asciiTheme="minorHAnsi" w:hAnsiTheme="minorHAnsi" w:cstheme="minorHAnsi"/>
          <w:color w:val="666665"/>
          <w:w w:val="110"/>
          <w:sz w:val="22"/>
          <w:szCs w:val="22"/>
        </w:rPr>
        <w:t>du</w:t>
      </w:r>
      <w:r w:rsidRPr="00665827">
        <w:rPr>
          <w:rFonts w:asciiTheme="minorHAnsi" w:hAnsiTheme="minorHAnsi" w:cstheme="minorHAnsi"/>
          <w:color w:val="666665"/>
          <w:spacing w:val="40"/>
          <w:w w:val="110"/>
          <w:sz w:val="22"/>
          <w:szCs w:val="22"/>
        </w:rPr>
        <w:t xml:space="preserve"> </w:t>
      </w:r>
      <w:r w:rsidRPr="00665827">
        <w:rPr>
          <w:rFonts w:asciiTheme="minorHAnsi" w:hAnsiTheme="minorHAnsi" w:cstheme="minorHAnsi"/>
          <w:color w:val="666665"/>
          <w:w w:val="110"/>
          <w:sz w:val="22"/>
          <w:szCs w:val="22"/>
        </w:rPr>
        <w:t>recyclage</w:t>
      </w:r>
      <w:r w:rsidRPr="00665827">
        <w:rPr>
          <w:rFonts w:asciiTheme="minorHAnsi" w:hAnsiTheme="minorHAnsi" w:cstheme="minorHAnsi"/>
          <w:color w:val="666665"/>
          <w:spacing w:val="40"/>
          <w:w w:val="110"/>
          <w:sz w:val="22"/>
          <w:szCs w:val="22"/>
        </w:rPr>
        <w:t xml:space="preserve"> </w:t>
      </w:r>
      <w:r w:rsidRPr="00665827">
        <w:rPr>
          <w:rFonts w:asciiTheme="minorHAnsi" w:hAnsiTheme="minorHAnsi" w:cstheme="minorHAnsi"/>
          <w:color w:val="666665"/>
          <w:w w:val="110"/>
          <w:sz w:val="22"/>
          <w:szCs w:val="22"/>
        </w:rPr>
        <w:t>en</w:t>
      </w:r>
      <w:r w:rsidRPr="00665827">
        <w:rPr>
          <w:rFonts w:asciiTheme="minorHAnsi" w:hAnsiTheme="minorHAnsi" w:cstheme="minorHAnsi"/>
          <w:color w:val="666665"/>
          <w:spacing w:val="40"/>
          <w:w w:val="110"/>
          <w:sz w:val="22"/>
          <w:szCs w:val="22"/>
        </w:rPr>
        <w:t xml:space="preserve"> </w:t>
      </w:r>
      <w:r w:rsidRPr="00665827">
        <w:rPr>
          <w:rFonts w:asciiTheme="minorHAnsi" w:hAnsiTheme="minorHAnsi" w:cstheme="minorHAnsi"/>
          <w:color w:val="666665"/>
          <w:w w:val="110"/>
          <w:sz w:val="22"/>
          <w:szCs w:val="22"/>
        </w:rPr>
        <w:t>France</w:t>
      </w:r>
      <w:r w:rsidRPr="00665827">
        <w:rPr>
          <w:rFonts w:asciiTheme="minorHAnsi" w:hAnsiTheme="minorHAnsi" w:cstheme="minorHAnsi"/>
          <w:color w:val="666665"/>
          <w:spacing w:val="40"/>
          <w:w w:val="110"/>
          <w:sz w:val="22"/>
          <w:szCs w:val="22"/>
        </w:rPr>
        <w:t xml:space="preserve"> </w:t>
      </w:r>
      <w:r w:rsidRPr="00665827">
        <w:rPr>
          <w:rFonts w:asciiTheme="minorHAnsi" w:hAnsiTheme="minorHAnsi" w:cstheme="minorHAnsi"/>
          <w:color w:val="666665"/>
          <w:w w:val="110"/>
          <w:sz w:val="22"/>
          <w:szCs w:val="22"/>
        </w:rPr>
        <w:t>n’atteint</w:t>
      </w:r>
      <w:r w:rsidRPr="00665827">
        <w:rPr>
          <w:rFonts w:asciiTheme="minorHAnsi" w:hAnsiTheme="minorHAnsi" w:cstheme="minorHAnsi"/>
          <w:color w:val="666665"/>
          <w:spacing w:val="40"/>
          <w:w w:val="110"/>
          <w:sz w:val="22"/>
          <w:szCs w:val="22"/>
        </w:rPr>
        <w:t xml:space="preserve"> </w:t>
      </w:r>
      <w:r w:rsidRPr="00665827">
        <w:rPr>
          <w:rFonts w:asciiTheme="minorHAnsi" w:hAnsiTheme="minorHAnsi" w:cstheme="minorHAnsi"/>
          <w:color w:val="666665"/>
          <w:w w:val="110"/>
          <w:sz w:val="22"/>
          <w:szCs w:val="22"/>
        </w:rPr>
        <w:t>qu’un</w:t>
      </w:r>
      <w:r w:rsidRPr="00665827">
        <w:rPr>
          <w:rFonts w:asciiTheme="minorHAnsi" w:hAnsiTheme="minorHAnsi" w:cstheme="minorHAnsi"/>
          <w:color w:val="666665"/>
          <w:spacing w:val="40"/>
          <w:w w:val="110"/>
          <w:sz w:val="22"/>
          <w:szCs w:val="22"/>
        </w:rPr>
        <w:t xml:space="preserve"> </w:t>
      </w:r>
      <w:r w:rsidRPr="00665827">
        <w:rPr>
          <w:rFonts w:asciiTheme="minorHAnsi" w:hAnsiTheme="minorHAnsi" w:cstheme="minorHAnsi"/>
          <w:color w:val="666665"/>
          <w:w w:val="110"/>
          <w:sz w:val="22"/>
          <w:szCs w:val="22"/>
        </w:rPr>
        <w:t>tiers des produits textiles mis sur le marché et, parmi les vêtements usagés et collectés, 80</w:t>
      </w:r>
      <w:r w:rsidRPr="00665827">
        <w:rPr>
          <w:rFonts w:asciiTheme="minorHAnsi" w:hAnsiTheme="minorHAnsi" w:cstheme="minorHAnsi"/>
          <w:color w:val="666665"/>
          <w:spacing w:val="-5"/>
          <w:w w:val="110"/>
          <w:sz w:val="22"/>
          <w:szCs w:val="22"/>
        </w:rPr>
        <w:t xml:space="preserve"> </w:t>
      </w:r>
      <w:r w:rsidRPr="00665827">
        <w:rPr>
          <w:rFonts w:asciiTheme="minorHAnsi" w:hAnsiTheme="minorHAnsi" w:cstheme="minorHAnsi"/>
          <w:color w:val="666665"/>
          <w:w w:val="110"/>
          <w:sz w:val="22"/>
          <w:szCs w:val="22"/>
        </w:rPr>
        <w:t>% d’entre-deux sont exportés. Par ailleurs, l’</w:t>
      </w:r>
      <w:proofErr w:type="spellStart"/>
      <w:r w:rsidRPr="00665827">
        <w:rPr>
          <w:rFonts w:asciiTheme="minorHAnsi" w:hAnsiTheme="minorHAnsi" w:cstheme="minorHAnsi"/>
          <w:color w:val="666665"/>
          <w:w w:val="110"/>
          <w:sz w:val="22"/>
          <w:szCs w:val="22"/>
        </w:rPr>
        <w:t>éco-contribution</w:t>
      </w:r>
      <w:proofErr w:type="spellEnd"/>
      <w:r w:rsidRPr="00665827">
        <w:rPr>
          <w:rFonts w:asciiTheme="minorHAnsi" w:hAnsiTheme="minorHAnsi" w:cstheme="minorHAnsi"/>
          <w:color w:val="666665"/>
          <w:w w:val="110"/>
          <w:sz w:val="22"/>
          <w:szCs w:val="22"/>
        </w:rPr>
        <w:t xml:space="preserve"> est trop faible</w:t>
      </w:r>
      <w:r w:rsidRPr="00665827">
        <w:rPr>
          <w:rFonts w:asciiTheme="minorHAnsi" w:hAnsiTheme="minorHAnsi" w:cstheme="minorHAnsi"/>
          <w:color w:val="666665"/>
          <w:spacing w:val="80"/>
          <w:w w:val="110"/>
          <w:sz w:val="22"/>
          <w:szCs w:val="22"/>
        </w:rPr>
        <w:t xml:space="preserve"> </w:t>
      </w:r>
      <w:r w:rsidRPr="00665827">
        <w:rPr>
          <w:rFonts w:asciiTheme="minorHAnsi" w:hAnsiTheme="minorHAnsi" w:cstheme="minorHAnsi"/>
          <w:color w:val="666665"/>
          <w:w w:val="110"/>
          <w:sz w:val="22"/>
          <w:szCs w:val="22"/>
        </w:rPr>
        <w:t>et ne permet pas de financer la filière de recyclage en France. Il est nécessaire de mettre en place un cadre réglementaire et économique permettant de construire un</w:t>
      </w:r>
      <w:r w:rsidRPr="00665827">
        <w:rPr>
          <w:rFonts w:asciiTheme="minorHAnsi" w:hAnsiTheme="minorHAnsi" w:cstheme="minorHAnsi"/>
          <w:color w:val="666665"/>
          <w:spacing w:val="21"/>
          <w:w w:val="110"/>
          <w:sz w:val="22"/>
          <w:szCs w:val="22"/>
        </w:rPr>
        <w:t xml:space="preserve"> </w:t>
      </w:r>
      <w:r w:rsidRPr="00665827">
        <w:rPr>
          <w:rFonts w:asciiTheme="minorHAnsi" w:hAnsiTheme="minorHAnsi" w:cstheme="minorHAnsi"/>
          <w:color w:val="666665"/>
          <w:w w:val="110"/>
          <w:sz w:val="22"/>
          <w:szCs w:val="22"/>
        </w:rPr>
        <w:t>modèle</w:t>
      </w:r>
      <w:r w:rsidRPr="00665827">
        <w:rPr>
          <w:rFonts w:asciiTheme="minorHAnsi" w:hAnsiTheme="minorHAnsi" w:cstheme="minorHAnsi"/>
          <w:color w:val="666665"/>
          <w:spacing w:val="21"/>
          <w:w w:val="110"/>
          <w:sz w:val="22"/>
          <w:szCs w:val="22"/>
        </w:rPr>
        <w:t xml:space="preserve"> </w:t>
      </w:r>
      <w:r w:rsidRPr="00665827">
        <w:rPr>
          <w:rFonts w:asciiTheme="minorHAnsi" w:hAnsiTheme="minorHAnsi" w:cstheme="minorHAnsi"/>
          <w:color w:val="666665"/>
          <w:w w:val="110"/>
          <w:sz w:val="22"/>
          <w:szCs w:val="22"/>
        </w:rPr>
        <w:t>pérenne</w:t>
      </w:r>
      <w:r w:rsidRPr="00665827">
        <w:rPr>
          <w:rFonts w:asciiTheme="minorHAnsi" w:hAnsiTheme="minorHAnsi" w:cstheme="minorHAnsi"/>
          <w:color w:val="666665"/>
          <w:spacing w:val="22"/>
          <w:w w:val="110"/>
          <w:sz w:val="22"/>
          <w:szCs w:val="22"/>
        </w:rPr>
        <w:t xml:space="preserve"> </w:t>
      </w:r>
      <w:r w:rsidRPr="00665827">
        <w:rPr>
          <w:rFonts w:asciiTheme="minorHAnsi" w:hAnsiTheme="minorHAnsi" w:cstheme="minorHAnsi"/>
          <w:color w:val="666665"/>
          <w:w w:val="110"/>
          <w:sz w:val="22"/>
          <w:szCs w:val="22"/>
        </w:rPr>
        <w:t>et</w:t>
      </w:r>
      <w:r w:rsidRPr="00665827">
        <w:rPr>
          <w:rFonts w:asciiTheme="minorHAnsi" w:hAnsiTheme="minorHAnsi" w:cstheme="minorHAnsi"/>
          <w:color w:val="666665"/>
          <w:spacing w:val="21"/>
          <w:w w:val="110"/>
          <w:sz w:val="22"/>
          <w:szCs w:val="22"/>
        </w:rPr>
        <w:t xml:space="preserve"> </w:t>
      </w:r>
      <w:r w:rsidRPr="00665827">
        <w:rPr>
          <w:rFonts w:asciiTheme="minorHAnsi" w:hAnsiTheme="minorHAnsi" w:cstheme="minorHAnsi"/>
          <w:color w:val="666665"/>
          <w:w w:val="110"/>
          <w:sz w:val="22"/>
          <w:szCs w:val="22"/>
        </w:rPr>
        <w:t>compétitif</w:t>
      </w:r>
      <w:r w:rsidRPr="00665827">
        <w:rPr>
          <w:rFonts w:asciiTheme="minorHAnsi" w:hAnsiTheme="minorHAnsi" w:cstheme="minorHAnsi"/>
          <w:color w:val="666665"/>
          <w:spacing w:val="22"/>
          <w:w w:val="110"/>
          <w:sz w:val="22"/>
          <w:szCs w:val="22"/>
        </w:rPr>
        <w:t xml:space="preserve"> </w:t>
      </w:r>
      <w:r w:rsidRPr="00665827">
        <w:rPr>
          <w:rFonts w:asciiTheme="minorHAnsi" w:hAnsiTheme="minorHAnsi" w:cstheme="minorHAnsi"/>
          <w:color w:val="666665"/>
          <w:w w:val="110"/>
          <w:sz w:val="22"/>
          <w:szCs w:val="22"/>
        </w:rPr>
        <w:t>pour</w:t>
      </w:r>
      <w:r w:rsidRPr="00665827">
        <w:rPr>
          <w:rFonts w:asciiTheme="minorHAnsi" w:hAnsiTheme="minorHAnsi" w:cstheme="minorHAnsi"/>
          <w:color w:val="666665"/>
          <w:spacing w:val="21"/>
          <w:w w:val="110"/>
          <w:sz w:val="22"/>
          <w:szCs w:val="22"/>
        </w:rPr>
        <w:t xml:space="preserve"> </w:t>
      </w:r>
      <w:r w:rsidRPr="00665827">
        <w:rPr>
          <w:rFonts w:asciiTheme="minorHAnsi" w:hAnsiTheme="minorHAnsi" w:cstheme="minorHAnsi"/>
          <w:color w:val="666665"/>
          <w:w w:val="110"/>
          <w:sz w:val="22"/>
          <w:szCs w:val="22"/>
        </w:rPr>
        <w:t>cette</w:t>
      </w:r>
      <w:r w:rsidRPr="00665827">
        <w:rPr>
          <w:rFonts w:asciiTheme="minorHAnsi" w:hAnsiTheme="minorHAnsi" w:cstheme="minorHAnsi"/>
          <w:color w:val="666665"/>
          <w:spacing w:val="22"/>
          <w:w w:val="110"/>
          <w:sz w:val="22"/>
          <w:szCs w:val="22"/>
        </w:rPr>
        <w:t xml:space="preserve"> </w:t>
      </w:r>
      <w:r w:rsidRPr="00665827">
        <w:rPr>
          <w:rFonts w:asciiTheme="minorHAnsi" w:hAnsiTheme="minorHAnsi" w:cstheme="minorHAnsi"/>
          <w:color w:val="666665"/>
          <w:w w:val="110"/>
          <w:sz w:val="22"/>
          <w:szCs w:val="22"/>
        </w:rPr>
        <w:t>filière</w:t>
      </w:r>
      <w:r w:rsidRPr="00665827">
        <w:rPr>
          <w:rFonts w:asciiTheme="minorHAnsi" w:hAnsiTheme="minorHAnsi" w:cstheme="minorHAnsi"/>
          <w:color w:val="666665"/>
          <w:spacing w:val="21"/>
          <w:w w:val="110"/>
          <w:sz w:val="22"/>
          <w:szCs w:val="22"/>
        </w:rPr>
        <w:t xml:space="preserve"> </w:t>
      </w:r>
      <w:r w:rsidRPr="00665827">
        <w:rPr>
          <w:rFonts w:asciiTheme="minorHAnsi" w:hAnsiTheme="minorHAnsi" w:cstheme="minorHAnsi"/>
          <w:color w:val="666665"/>
          <w:w w:val="110"/>
          <w:sz w:val="22"/>
          <w:szCs w:val="22"/>
        </w:rPr>
        <w:t>en</w:t>
      </w:r>
      <w:r w:rsidRPr="00665827">
        <w:rPr>
          <w:rFonts w:asciiTheme="minorHAnsi" w:hAnsiTheme="minorHAnsi" w:cstheme="minorHAnsi"/>
          <w:color w:val="666665"/>
          <w:spacing w:val="22"/>
          <w:w w:val="110"/>
          <w:sz w:val="22"/>
          <w:szCs w:val="22"/>
        </w:rPr>
        <w:t xml:space="preserve"> </w:t>
      </w:r>
      <w:r w:rsidRPr="00665827">
        <w:rPr>
          <w:rFonts w:asciiTheme="minorHAnsi" w:hAnsiTheme="minorHAnsi" w:cstheme="minorHAnsi"/>
          <w:color w:val="666665"/>
          <w:spacing w:val="-10"/>
          <w:w w:val="110"/>
          <w:sz w:val="22"/>
          <w:szCs w:val="22"/>
        </w:rPr>
        <w:t>:</w:t>
      </w:r>
    </w:p>
    <w:p w14:paraId="2126BFD6" w14:textId="77777777" w:rsidR="008B7EAD" w:rsidRPr="00665827" w:rsidRDefault="008B7EAD" w:rsidP="008B7EAD">
      <w:pPr>
        <w:pStyle w:val="BodyText"/>
        <w:spacing w:before="2"/>
        <w:rPr>
          <w:rFonts w:asciiTheme="minorHAnsi" w:hAnsiTheme="minorHAnsi" w:cstheme="minorHAnsi"/>
          <w:sz w:val="22"/>
          <w:szCs w:val="22"/>
        </w:rPr>
      </w:pPr>
    </w:p>
    <w:p w14:paraId="669A25F8" w14:textId="368298C2" w:rsidR="008B7EAD" w:rsidRPr="00665827" w:rsidRDefault="008B7EAD" w:rsidP="008B7EAD">
      <w:pPr>
        <w:pStyle w:val="BodyText"/>
        <w:numPr>
          <w:ilvl w:val="0"/>
          <w:numId w:val="25"/>
        </w:numPr>
        <w:spacing w:line="283" w:lineRule="auto"/>
        <w:ind w:left="360" w:right="2"/>
        <w:jc w:val="both"/>
        <w:rPr>
          <w:rFonts w:asciiTheme="minorHAnsi" w:hAnsiTheme="minorHAnsi" w:cstheme="minorHAnsi"/>
          <w:color w:val="666665"/>
          <w:w w:val="115"/>
          <w:sz w:val="22"/>
          <w:szCs w:val="22"/>
        </w:rPr>
      </w:pPr>
      <w:proofErr w:type="gramStart"/>
      <w:r w:rsidRPr="00665827">
        <w:rPr>
          <w:rFonts w:asciiTheme="minorHAnsi" w:hAnsiTheme="minorHAnsi" w:cstheme="minorHAnsi"/>
          <w:color w:val="666665"/>
          <w:w w:val="115"/>
          <w:sz w:val="22"/>
          <w:szCs w:val="22"/>
        </w:rPr>
        <w:t>augmentant</w:t>
      </w:r>
      <w:proofErr w:type="gramEnd"/>
      <w:r w:rsidRPr="00665827">
        <w:rPr>
          <w:rFonts w:asciiTheme="minorHAnsi" w:hAnsiTheme="minorHAnsi" w:cstheme="minorHAnsi"/>
          <w:color w:val="666665"/>
          <w:w w:val="115"/>
          <w:sz w:val="22"/>
          <w:szCs w:val="22"/>
        </w:rPr>
        <w:t xml:space="preserve"> l’</w:t>
      </w:r>
      <w:proofErr w:type="spellStart"/>
      <w:r w:rsidRPr="00665827">
        <w:rPr>
          <w:rFonts w:asciiTheme="minorHAnsi" w:hAnsiTheme="minorHAnsi" w:cstheme="minorHAnsi"/>
          <w:color w:val="666665"/>
          <w:w w:val="115"/>
          <w:sz w:val="22"/>
          <w:szCs w:val="22"/>
        </w:rPr>
        <w:t>éco-contribution</w:t>
      </w:r>
      <w:proofErr w:type="spellEnd"/>
      <w:r w:rsidRPr="00665827">
        <w:rPr>
          <w:rFonts w:asciiTheme="minorHAnsi" w:hAnsiTheme="minorHAnsi" w:cstheme="minorHAnsi"/>
          <w:color w:val="666665"/>
          <w:w w:val="115"/>
          <w:sz w:val="22"/>
          <w:szCs w:val="22"/>
        </w:rPr>
        <w:t xml:space="preserve"> des producteurs pour rendre le tri et le recyclage rentables, ainsi que les objectifs affiliés à l’éco-organisme ;</w:t>
      </w:r>
    </w:p>
    <w:p w14:paraId="18AA4717" w14:textId="77777777" w:rsidR="008B7EAD" w:rsidRPr="00665827" w:rsidRDefault="008B7EAD" w:rsidP="008B7EAD">
      <w:pPr>
        <w:pStyle w:val="BodyText"/>
        <w:spacing w:line="283" w:lineRule="auto"/>
        <w:ind w:left="-586" w:right="2" w:firstLine="226"/>
        <w:jc w:val="both"/>
        <w:rPr>
          <w:rFonts w:asciiTheme="minorHAnsi" w:hAnsiTheme="minorHAnsi" w:cstheme="minorHAnsi"/>
          <w:color w:val="666665"/>
          <w:w w:val="115"/>
          <w:sz w:val="22"/>
          <w:szCs w:val="22"/>
        </w:rPr>
      </w:pPr>
    </w:p>
    <w:p w14:paraId="13E11A52" w14:textId="2AD3C145" w:rsidR="008B7EAD" w:rsidRPr="00665827" w:rsidRDefault="008B7EAD" w:rsidP="008B7EAD">
      <w:pPr>
        <w:pStyle w:val="BodyText"/>
        <w:numPr>
          <w:ilvl w:val="0"/>
          <w:numId w:val="25"/>
        </w:numPr>
        <w:spacing w:line="283" w:lineRule="auto"/>
        <w:ind w:left="360" w:right="2"/>
        <w:jc w:val="both"/>
        <w:rPr>
          <w:rFonts w:asciiTheme="minorHAnsi" w:hAnsiTheme="minorHAnsi" w:cstheme="minorHAnsi"/>
          <w:color w:val="666665"/>
          <w:w w:val="115"/>
          <w:sz w:val="22"/>
          <w:szCs w:val="22"/>
        </w:rPr>
      </w:pPr>
      <w:proofErr w:type="gramStart"/>
      <w:r w:rsidRPr="00665827">
        <w:rPr>
          <w:rFonts w:asciiTheme="minorHAnsi" w:hAnsiTheme="minorHAnsi" w:cstheme="minorHAnsi"/>
          <w:color w:val="666665"/>
          <w:w w:val="115"/>
          <w:sz w:val="22"/>
          <w:szCs w:val="22"/>
        </w:rPr>
        <w:t>privilégiant</w:t>
      </w:r>
      <w:proofErr w:type="gramEnd"/>
      <w:r w:rsidRPr="00665827">
        <w:rPr>
          <w:rFonts w:asciiTheme="minorHAnsi" w:hAnsiTheme="minorHAnsi" w:cstheme="minorHAnsi"/>
          <w:color w:val="666665"/>
          <w:w w:val="115"/>
          <w:sz w:val="22"/>
          <w:szCs w:val="22"/>
        </w:rPr>
        <w:t xml:space="preserve"> la réutilisation au recyclage, et le recyclage à la valorisation énergétique ;</w:t>
      </w:r>
    </w:p>
    <w:p w14:paraId="3DBB7928" w14:textId="77777777" w:rsidR="008B7EAD" w:rsidRPr="00665827" w:rsidRDefault="008B7EAD" w:rsidP="008B7EAD">
      <w:pPr>
        <w:pStyle w:val="BodyText"/>
        <w:spacing w:line="283" w:lineRule="auto"/>
        <w:ind w:left="-586" w:right="2" w:firstLine="226"/>
        <w:jc w:val="both"/>
        <w:rPr>
          <w:rFonts w:asciiTheme="minorHAnsi" w:hAnsiTheme="minorHAnsi" w:cstheme="minorHAnsi"/>
          <w:color w:val="666665"/>
          <w:w w:val="115"/>
          <w:sz w:val="22"/>
          <w:szCs w:val="22"/>
        </w:rPr>
      </w:pPr>
    </w:p>
    <w:p w14:paraId="5C23C44D" w14:textId="25C8BA7B" w:rsidR="008B7EAD" w:rsidRPr="00665827" w:rsidRDefault="008B7EAD" w:rsidP="008B7EAD">
      <w:pPr>
        <w:pStyle w:val="BodyText"/>
        <w:numPr>
          <w:ilvl w:val="0"/>
          <w:numId w:val="25"/>
        </w:numPr>
        <w:spacing w:line="283" w:lineRule="auto"/>
        <w:ind w:left="360" w:right="2"/>
        <w:jc w:val="both"/>
        <w:rPr>
          <w:rFonts w:asciiTheme="minorHAnsi" w:hAnsiTheme="minorHAnsi" w:cstheme="minorHAnsi"/>
          <w:color w:val="666665"/>
          <w:w w:val="115"/>
          <w:sz w:val="22"/>
          <w:szCs w:val="22"/>
        </w:rPr>
      </w:pPr>
      <w:proofErr w:type="gramStart"/>
      <w:r w:rsidRPr="00665827">
        <w:rPr>
          <w:rFonts w:asciiTheme="minorHAnsi" w:hAnsiTheme="minorHAnsi" w:cstheme="minorHAnsi"/>
          <w:color w:val="666665"/>
          <w:w w:val="115"/>
          <w:sz w:val="22"/>
          <w:szCs w:val="22"/>
        </w:rPr>
        <w:t>renforçant</w:t>
      </w:r>
      <w:proofErr w:type="gramEnd"/>
      <w:r w:rsidRPr="00665827">
        <w:rPr>
          <w:rFonts w:asciiTheme="minorHAnsi" w:hAnsiTheme="minorHAnsi" w:cstheme="minorHAnsi"/>
          <w:color w:val="666665"/>
          <w:w w:val="115"/>
          <w:sz w:val="22"/>
          <w:szCs w:val="22"/>
        </w:rPr>
        <w:t xml:space="preserve"> la réglementation limitant l’export des textiles / déchets voués à être recyclés en dehors de l’Union Européenne ;</w:t>
      </w:r>
    </w:p>
    <w:p w14:paraId="632EB6D5" w14:textId="77777777" w:rsidR="008B7EAD" w:rsidRPr="00665827" w:rsidRDefault="008B7EAD" w:rsidP="008B7EAD">
      <w:pPr>
        <w:pStyle w:val="BodyText"/>
        <w:spacing w:line="283" w:lineRule="auto"/>
        <w:ind w:left="-586" w:right="2" w:firstLine="226"/>
        <w:jc w:val="both"/>
        <w:rPr>
          <w:rFonts w:asciiTheme="minorHAnsi" w:hAnsiTheme="minorHAnsi" w:cstheme="minorHAnsi"/>
          <w:color w:val="666665"/>
          <w:w w:val="115"/>
          <w:sz w:val="22"/>
          <w:szCs w:val="22"/>
        </w:rPr>
      </w:pPr>
    </w:p>
    <w:p w14:paraId="1228E2B2" w14:textId="20A6B536" w:rsidR="008B7EAD" w:rsidRPr="00665827" w:rsidRDefault="008B7EAD" w:rsidP="008B7EAD">
      <w:pPr>
        <w:pStyle w:val="BodyText"/>
        <w:numPr>
          <w:ilvl w:val="0"/>
          <w:numId w:val="25"/>
        </w:numPr>
        <w:spacing w:line="283" w:lineRule="auto"/>
        <w:ind w:left="360" w:right="2"/>
        <w:jc w:val="both"/>
        <w:rPr>
          <w:rFonts w:asciiTheme="minorHAnsi" w:hAnsiTheme="minorHAnsi" w:cstheme="minorHAnsi"/>
          <w:color w:val="666665"/>
          <w:w w:val="115"/>
          <w:sz w:val="22"/>
          <w:szCs w:val="22"/>
        </w:rPr>
      </w:pPr>
      <w:proofErr w:type="gramStart"/>
      <w:r w:rsidRPr="00665827">
        <w:rPr>
          <w:rFonts w:asciiTheme="minorHAnsi" w:hAnsiTheme="minorHAnsi" w:cstheme="minorHAnsi"/>
          <w:color w:val="666665"/>
          <w:w w:val="115"/>
          <w:sz w:val="22"/>
          <w:szCs w:val="22"/>
        </w:rPr>
        <w:t>multipliant</w:t>
      </w:r>
      <w:proofErr w:type="gramEnd"/>
      <w:r w:rsidRPr="00665827">
        <w:rPr>
          <w:rFonts w:asciiTheme="minorHAnsi" w:hAnsiTheme="minorHAnsi" w:cstheme="minorHAnsi"/>
          <w:color w:val="666665"/>
          <w:w w:val="115"/>
          <w:sz w:val="22"/>
          <w:szCs w:val="22"/>
        </w:rPr>
        <w:t xml:space="preserve"> les points d’apport volontaire et sen- </w:t>
      </w:r>
      <w:proofErr w:type="spellStart"/>
      <w:r w:rsidRPr="00665827">
        <w:rPr>
          <w:rFonts w:asciiTheme="minorHAnsi" w:hAnsiTheme="minorHAnsi" w:cstheme="minorHAnsi"/>
          <w:color w:val="666665"/>
          <w:w w:val="115"/>
          <w:sz w:val="22"/>
          <w:szCs w:val="22"/>
        </w:rPr>
        <w:t>sibiliser</w:t>
      </w:r>
      <w:proofErr w:type="spellEnd"/>
      <w:r w:rsidRPr="00665827">
        <w:rPr>
          <w:rFonts w:asciiTheme="minorHAnsi" w:hAnsiTheme="minorHAnsi" w:cstheme="minorHAnsi"/>
          <w:color w:val="666665"/>
          <w:w w:val="115"/>
          <w:sz w:val="22"/>
          <w:szCs w:val="22"/>
        </w:rPr>
        <w:t xml:space="preserve"> les consommateurs à l’enjeu du tri et du recyclage des textiles.</w:t>
      </w:r>
    </w:p>
    <w:p w14:paraId="458D8DEC" w14:textId="77777777" w:rsidR="008B7EAD" w:rsidRPr="00665827" w:rsidRDefault="008B7EAD" w:rsidP="008B7EAD">
      <w:pPr>
        <w:spacing w:before="187" w:line="280" w:lineRule="auto"/>
        <w:ind w:right="353"/>
        <w:jc w:val="both"/>
        <w:rPr>
          <w:rFonts w:cstheme="minorHAnsi"/>
        </w:rPr>
      </w:pPr>
      <w:r w:rsidRPr="00665827">
        <w:rPr>
          <w:rFonts w:cstheme="minorHAnsi"/>
          <w:noProof/>
        </w:rPr>
        <w:drawing>
          <wp:inline distT="0" distB="0" distL="0" distR="0" wp14:anchorId="00B5FFB7" wp14:editId="611FC0C8">
            <wp:extent cx="160947" cy="156679"/>
            <wp:effectExtent l="0" t="0" r="0" b="0"/>
            <wp:docPr id="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7.png"/>
                    <pic:cNvPicPr/>
                  </pic:nvPicPr>
                  <pic:blipFill>
                    <a:blip r:embed="rId30" cstate="print"/>
                    <a:stretch>
                      <a:fillRect/>
                    </a:stretch>
                  </pic:blipFill>
                  <pic:spPr>
                    <a:xfrm>
                      <a:off x="0" y="0"/>
                      <a:ext cx="160947" cy="156679"/>
                    </a:xfrm>
                    <a:prstGeom prst="rect">
                      <a:avLst/>
                    </a:prstGeom>
                  </pic:spPr>
                </pic:pic>
              </a:graphicData>
            </a:graphic>
          </wp:inline>
        </w:drawing>
      </w:r>
      <w:r w:rsidRPr="00665827">
        <w:rPr>
          <w:rFonts w:cstheme="minorHAnsi"/>
          <w:spacing w:val="18"/>
          <w:w w:val="110"/>
        </w:rPr>
        <w:t xml:space="preserve"> </w:t>
      </w:r>
      <w:r w:rsidRPr="00665827">
        <w:rPr>
          <w:rFonts w:cstheme="minorHAnsi"/>
          <w:b/>
          <w:color w:val="666665"/>
          <w:spacing w:val="-2"/>
          <w:w w:val="110"/>
        </w:rPr>
        <w:t>Soutenir</w:t>
      </w:r>
      <w:r w:rsidRPr="00665827">
        <w:rPr>
          <w:rFonts w:cstheme="minorHAnsi"/>
          <w:b/>
          <w:color w:val="666665"/>
          <w:spacing w:val="-12"/>
          <w:w w:val="110"/>
        </w:rPr>
        <w:t xml:space="preserve"> </w:t>
      </w:r>
      <w:r w:rsidRPr="00665827">
        <w:rPr>
          <w:rFonts w:cstheme="minorHAnsi"/>
          <w:b/>
          <w:color w:val="666665"/>
          <w:spacing w:val="-2"/>
          <w:w w:val="110"/>
        </w:rPr>
        <w:t>la</w:t>
      </w:r>
      <w:r w:rsidRPr="00665827">
        <w:rPr>
          <w:rFonts w:cstheme="minorHAnsi"/>
          <w:b/>
          <w:color w:val="666665"/>
          <w:spacing w:val="-12"/>
          <w:w w:val="110"/>
        </w:rPr>
        <w:t xml:space="preserve"> </w:t>
      </w:r>
      <w:r w:rsidRPr="00665827">
        <w:rPr>
          <w:rFonts w:cstheme="minorHAnsi"/>
          <w:b/>
          <w:color w:val="666665"/>
          <w:spacing w:val="-2"/>
          <w:w w:val="110"/>
        </w:rPr>
        <w:t>décarbonation</w:t>
      </w:r>
      <w:r w:rsidRPr="00665827">
        <w:rPr>
          <w:rFonts w:cstheme="minorHAnsi"/>
          <w:b/>
          <w:color w:val="666665"/>
          <w:spacing w:val="-12"/>
          <w:w w:val="110"/>
        </w:rPr>
        <w:t xml:space="preserve"> </w:t>
      </w:r>
      <w:r w:rsidRPr="00665827">
        <w:rPr>
          <w:rFonts w:cstheme="minorHAnsi"/>
          <w:b/>
          <w:color w:val="666665"/>
          <w:spacing w:val="-2"/>
          <w:w w:val="110"/>
        </w:rPr>
        <w:t>du</w:t>
      </w:r>
      <w:r w:rsidRPr="00665827">
        <w:rPr>
          <w:rFonts w:cstheme="minorHAnsi"/>
          <w:b/>
          <w:color w:val="666665"/>
          <w:spacing w:val="-12"/>
          <w:w w:val="110"/>
        </w:rPr>
        <w:t xml:space="preserve"> </w:t>
      </w:r>
      <w:r w:rsidRPr="00665827">
        <w:rPr>
          <w:rFonts w:cstheme="minorHAnsi"/>
          <w:b/>
          <w:color w:val="666665"/>
          <w:spacing w:val="-2"/>
          <w:w w:val="110"/>
        </w:rPr>
        <w:t>mix</w:t>
      </w:r>
      <w:r w:rsidRPr="00665827">
        <w:rPr>
          <w:rFonts w:cstheme="minorHAnsi"/>
          <w:b/>
          <w:color w:val="666665"/>
          <w:spacing w:val="-11"/>
          <w:w w:val="110"/>
        </w:rPr>
        <w:t xml:space="preserve"> </w:t>
      </w:r>
      <w:r w:rsidRPr="00665827">
        <w:rPr>
          <w:rFonts w:cstheme="minorHAnsi"/>
          <w:b/>
          <w:color w:val="666665"/>
          <w:spacing w:val="-2"/>
          <w:w w:val="110"/>
        </w:rPr>
        <w:t xml:space="preserve">énergétique </w:t>
      </w:r>
      <w:r w:rsidRPr="00665827">
        <w:rPr>
          <w:rFonts w:cstheme="minorHAnsi"/>
          <w:b/>
          <w:color w:val="666665"/>
          <w:w w:val="110"/>
        </w:rPr>
        <w:t xml:space="preserve">des pays producteurs </w:t>
      </w:r>
      <w:r w:rsidRPr="00665827">
        <w:rPr>
          <w:rFonts w:cstheme="minorHAnsi"/>
          <w:color w:val="666665"/>
          <w:w w:val="110"/>
        </w:rPr>
        <w:t>et l’application des principes</w:t>
      </w:r>
      <w:r w:rsidRPr="00665827">
        <w:rPr>
          <w:rFonts w:cstheme="minorHAnsi"/>
          <w:color w:val="666665"/>
          <w:spacing w:val="40"/>
          <w:w w:val="110"/>
        </w:rPr>
        <w:t xml:space="preserve"> </w:t>
      </w:r>
      <w:r w:rsidRPr="00665827">
        <w:rPr>
          <w:rFonts w:cstheme="minorHAnsi"/>
          <w:color w:val="666665"/>
          <w:w w:val="110"/>
        </w:rPr>
        <w:t>de</w:t>
      </w:r>
      <w:r w:rsidRPr="00665827">
        <w:rPr>
          <w:rFonts w:cstheme="minorHAnsi"/>
          <w:color w:val="666665"/>
          <w:spacing w:val="40"/>
          <w:w w:val="110"/>
        </w:rPr>
        <w:t xml:space="preserve"> </w:t>
      </w:r>
      <w:r w:rsidRPr="00665827">
        <w:rPr>
          <w:rFonts w:cstheme="minorHAnsi"/>
          <w:color w:val="666665"/>
          <w:w w:val="110"/>
        </w:rPr>
        <w:t>diligence</w:t>
      </w:r>
      <w:r w:rsidRPr="00665827">
        <w:rPr>
          <w:rFonts w:cstheme="minorHAnsi"/>
          <w:color w:val="666665"/>
          <w:spacing w:val="40"/>
          <w:w w:val="110"/>
        </w:rPr>
        <w:t xml:space="preserve"> </w:t>
      </w:r>
      <w:r w:rsidRPr="00665827">
        <w:rPr>
          <w:rFonts w:cstheme="minorHAnsi"/>
          <w:color w:val="666665"/>
          <w:w w:val="110"/>
        </w:rPr>
        <w:t>raisonnable</w:t>
      </w:r>
      <w:r w:rsidRPr="00665827">
        <w:rPr>
          <w:rFonts w:cstheme="minorHAnsi"/>
          <w:color w:val="666665"/>
          <w:spacing w:val="40"/>
          <w:w w:val="110"/>
        </w:rPr>
        <w:t xml:space="preserve"> </w:t>
      </w:r>
      <w:r w:rsidRPr="00665827">
        <w:rPr>
          <w:rFonts w:cstheme="minorHAnsi"/>
          <w:color w:val="666665"/>
          <w:w w:val="110"/>
        </w:rPr>
        <w:t>des</w:t>
      </w:r>
      <w:r w:rsidRPr="00665827">
        <w:rPr>
          <w:rFonts w:cstheme="minorHAnsi"/>
          <w:color w:val="666665"/>
          <w:spacing w:val="40"/>
          <w:w w:val="110"/>
        </w:rPr>
        <w:t xml:space="preserve"> </w:t>
      </w:r>
      <w:r w:rsidRPr="00665827">
        <w:rPr>
          <w:rFonts w:cstheme="minorHAnsi"/>
          <w:color w:val="666665"/>
          <w:w w:val="110"/>
        </w:rPr>
        <w:t>entreprises</w:t>
      </w:r>
      <w:r w:rsidRPr="00665827">
        <w:rPr>
          <w:rFonts w:cstheme="minorHAnsi"/>
          <w:color w:val="666665"/>
          <w:spacing w:val="40"/>
          <w:w w:val="110"/>
        </w:rPr>
        <w:t xml:space="preserve"> </w:t>
      </w:r>
      <w:r w:rsidRPr="00665827">
        <w:rPr>
          <w:rFonts w:cstheme="minorHAnsi"/>
          <w:color w:val="666665"/>
          <w:w w:val="110"/>
        </w:rPr>
        <w:t>en</w:t>
      </w:r>
      <w:r w:rsidRPr="00665827">
        <w:rPr>
          <w:rFonts w:cstheme="minorHAnsi"/>
          <w:color w:val="666665"/>
          <w:spacing w:val="40"/>
          <w:w w:val="110"/>
        </w:rPr>
        <w:t xml:space="preserve"> </w:t>
      </w:r>
      <w:r w:rsidRPr="00665827">
        <w:rPr>
          <w:rFonts w:cstheme="minorHAnsi"/>
          <w:color w:val="666665"/>
          <w:w w:val="110"/>
        </w:rPr>
        <w:t>matière</w:t>
      </w:r>
      <w:r w:rsidRPr="00665827">
        <w:rPr>
          <w:rFonts w:cstheme="minorHAnsi"/>
          <w:color w:val="666665"/>
          <w:spacing w:val="80"/>
          <w:w w:val="110"/>
        </w:rPr>
        <w:t xml:space="preserve"> </w:t>
      </w:r>
      <w:r w:rsidRPr="00665827">
        <w:rPr>
          <w:rFonts w:cstheme="minorHAnsi"/>
          <w:color w:val="666665"/>
          <w:w w:val="110"/>
        </w:rPr>
        <w:t>de droits humains.</w:t>
      </w:r>
    </w:p>
    <w:p w14:paraId="628A669B" w14:textId="77777777" w:rsidR="008B7EAD" w:rsidRPr="00665827" w:rsidRDefault="008B7EAD" w:rsidP="008B7EAD">
      <w:pPr>
        <w:spacing w:before="190" w:line="280" w:lineRule="auto"/>
        <w:ind w:right="348"/>
        <w:jc w:val="both"/>
        <w:rPr>
          <w:rFonts w:cstheme="minorHAnsi"/>
        </w:rPr>
      </w:pPr>
      <w:r w:rsidRPr="00665827">
        <w:rPr>
          <w:rFonts w:cstheme="minorHAnsi"/>
          <w:noProof/>
        </w:rPr>
        <w:drawing>
          <wp:inline distT="0" distB="0" distL="0" distR="0" wp14:anchorId="1A33A66E" wp14:editId="4A848CDF">
            <wp:extent cx="160947" cy="156679"/>
            <wp:effectExtent l="0" t="0" r="0" b="0"/>
            <wp:docPr id="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7.png"/>
                    <pic:cNvPicPr/>
                  </pic:nvPicPr>
                  <pic:blipFill>
                    <a:blip r:embed="rId30" cstate="print"/>
                    <a:stretch>
                      <a:fillRect/>
                    </a:stretch>
                  </pic:blipFill>
                  <pic:spPr>
                    <a:xfrm>
                      <a:off x="0" y="0"/>
                      <a:ext cx="160947" cy="156679"/>
                    </a:xfrm>
                    <a:prstGeom prst="rect">
                      <a:avLst/>
                    </a:prstGeom>
                  </pic:spPr>
                </pic:pic>
              </a:graphicData>
            </a:graphic>
          </wp:inline>
        </w:drawing>
      </w:r>
      <w:r w:rsidRPr="00665827">
        <w:rPr>
          <w:rFonts w:cstheme="minorHAnsi"/>
          <w:spacing w:val="32"/>
        </w:rPr>
        <w:t xml:space="preserve"> </w:t>
      </w:r>
      <w:r w:rsidRPr="00665827">
        <w:rPr>
          <w:rFonts w:cstheme="minorHAnsi"/>
          <w:b/>
          <w:color w:val="666665"/>
          <w:spacing w:val="-2"/>
        </w:rPr>
        <w:t>Porter</w:t>
      </w:r>
      <w:r w:rsidRPr="00665827">
        <w:rPr>
          <w:rFonts w:cstheme="minorHAnsi"/>
          <w:b/>
          <w:color w:val="666665"/>
          <w:spacing w:val="-11"/>
        </w:rPr>
        <w:t xml:space="preserve"> </w:t>
      </w:r>
      <w:r w:rsidRPr="00665827">
        <w:rPr>
          <w:rFonts w:cstheme="minorHAnsi"/>
          <w:b/>
          <w:color w:val="666665"/>
          <w:spacing w:val="-2"/>
        </w:rPr>
        <w:t>une</w:t>
      </w:r>
      <w:r w:rsidRPr="00665827">
        <w:rPr>
          <w:rFonts w:cstheme="minorHAnsi"/>
          <w:b/>
          <w:color w:val="666665"/>
          <w:spacing w:val="-10"/>
        </w:rPr>
        <w:t xml:space="preserve"> </w:t>
      </w:r>
      <w:r w:rsidRPr="00665827">
        <w:rPr>
          <w:rFonts w:cstheme="minorHAnsi"/>
          <w:b/>
          <w:color w:val="666665"/>
          <w:spacing w:val="-2"/>
        </w:rPr>
        <w:t>stratégie</w:t>
      </w:r>
      <w:r w:rsidRPr="00665827">
        <w:rPr>
          <w:rFonts w:cstheme="minorHAnsi"/>
          <w:b/>
          <w:color w:val="666665"/>
          <w:spacing w:val="-11"/>
        </w:rPr>
        <w:t xml:space="preserve"> </w:t>
      </w:r>
      <w:r w:rsidRPr="00665827">
        <w:rPr>
          <w:rFonts w:cstheme="minorHAnsi"/>
          <w:b/>
          <w:color w:val="666665"/>
          <w:spacing w:val="-2"/>
        </w:rPr>
        <w:t>industrielle</w:t>
      </w:r>
      <w:r w:rsidRPr="00665827">
        <w:rPr>
          <w:rFonts w:cstheme="minorHAnsi"/>
          <w:b/>
          <w:color w:val="666665"/>
          <w:spacing w:val="-11"/>
        </w:rPr>
        <w:t xml:space="preserve"> </w:t>
      </w:r>
      <w:r w:rsidRPr="00665827">
        <w:rPr>
          <w:rFonts w:cstheme="minorHAnsi"/>
          <w:b/>
          <w:color w:val="666665"/>
          <w:spacing w:val="-2"/>
        </w:rPr>
        <w:t>de</w:t>
      </w:r>
      <w:r w:rsidRPr="00665827">
        <w:rPr>
          <w:rFonts w:cstheme="minorHAnsi"/>
          <w:b/>
          <w:color w:val="666665"/>
          <w:spacing w:val="-10"/>
        </w:rPr>
        <w:t xml:space="preserve"> </w:t>
      </w:r>
      <w:r w:rsidRPr="00665827">
        <w:rPr>
          <w:rFonts w:cstheme="minorHAnsi"/>
          <w:b/>
          <w:color w:val="666665"/>
          <w:spacing w:val="-2"/>
        </w:rPr>
        <w:t>relocalisation</w:t>
      </w:r>
      <w:r w:rsidRPr="00665827">
        <w:rPr>
          <w:rFonts w:cstheme="minorHAnsi"/>
          <w:b/>
          <w:color w:val="666665"/>
          <w:spacing w:val="-11"/>
        </w:rPr>
        <w:t xml:space="preserve"> </w:t>
      </w:r>
      <w:r w:rsidRPr="00665827">
        <w:rPr>
          <w:rFonts w:cstheme="minorHAnsi"/>
          <w:b/>
          <w:color w:val="666665"/>
          <w:spacing w:val="-2"/>
        </w:rPr>
        <w:t xml:space="preserve">en </w:t>
      </w:r>
      <w:r w:rsidRPr="00665827">
        <w:rPr>
          <w:rFonts w:cstheme="minorHAnsi"/>
          <w:b/>
          <w:color w:val="666665"/>
        </w:rPr>
        <w:t xml:space="preserve">France d’une partie de la fabrication - </w:t>
      </w:r>
      <w:r w:rsidRPr="00665827">
        <w:rPr>
          <w:rFonts w:cstheme="minorHAnsi"/>
          <w:color w:val="666665"/>
        </w:rPr>
        <w:t xml:space="preserve">en commençant </w:t>
      </w:r>
      <w:r w:rsidRPr="00665827">
        <w:rPr>
          <w:rFonts w:cstheme="minorHAnsi"/>
          <w:color w:val="666665"/>
          <w:w w:val="110"/>
        </w:rPr>
        <w:t xml:space="preserve">par la filière du lin dont la France est le </w:t>
      </w:r>
      <w:r w:rsidRPr="00665827">
        <w:rPr>
          <w:rFonts w:cstheme="minorHAnsi"/>
          <w:color w:val="666665"/>
          <w:w w:val="130"/>
        </w:rPr>
        <w:t xml:space="preserve">premier </w:t>
      </w:r>
      <w:r w:rsidRPr="00665827">
        <w:rPr>
          <w:rFonts w:cstheme="minorHAnsi"/>
          <w:color w:val="666665"/>
          <w:w w:val="110"/>
        </w:rPr>
        <w:t>producteur</w:t>
      </w:r>
      <w:r w:rsidRPr="00665827">
        <w:rPr>
          <w:rFonts w:cstheme="minorHAnsi"/>
          <w:color w:val="666665"/>
          <w:w w:val="130"/>
        </w:rPr>
        <w:t xml:space="preserve"> mondial - </w:t>
      </w:r>
      <w:r w:rsidRPr="00665827">
        <w:rPr>
          <w:rFonts w:cstheme="minorHAnsi"/>
          <w:color w:val="666665"/>
          <w:w w:val="110"/>
        </w:rPr>
        <w:t>qui</w:t>
      </w:r>
      <w:r w:rsidRPr="00665827">
        <w:rPr>
          <w:rFonts w:cstheme="minorHAnsi"/>
          <w:color w:val="666665"/>
          <w:spacing w:val="40"/>
          <w:w w:val="110"/>
        </w:rPr>
        <w:t xml:space="preserve"> </w:t>
      </w:r>
      <w:r w:rsidRPr="00665827">
        <w:rPr>
          <w:rFonts w:cstheme="minorHAnsi"/>
          <w:color w:val="666665"/>
          <w:w w:val="110"/>
        </w:rPr>
        <w:t>permettra</w:t>
      </w:r>
      <w:r w:rsidRPr="00665827">
        <w:rPr>
          <w:rFonts w:cstheme="minorHAnsi"/>
          <w:color w:val="666665"/>
          <w:spacing w:val="40"/>
          <w:w w:val="110"/>
        </w:rPr>
        <w:t xml:space="preserve"> </w:t>
      </w:r>
      <w:r w:rsidRPr="00665827">
        <w:rPr>
          <w:rFonts w:cstheme="minorHAnsi"/>
          <w:color w:val="666665"/>
          <w:w w:val="110"/>
        </w:rPr>
        <w:t>de</w:t>
      </w:r>
      <w:r w:rsidRPr="00665827">
        <w:rPr>
          <w:rFonts w:cstheme="minorHAnsi"/>
          <w:color w:val="666665"/>
          <w:spacing w:val="40"/>
          <w:w w:val="110"/>
        </w:rPr>
        <w:t xml:space="preserve"> </w:t>
      </w:r>
      <w:r w:rsidRPr="00665827">
        <w:rPr>
          <w:rFonts w:cstheme="minorHAnsi"/>
          <w:color w:val="666665"/>
          <w:w w:val="110"/>
        </w:rPr>
        <w:t>décarboner plus</w:t>
      </w:r>
      <w:r w:rsidRPr="00665827">
        <w:rPr>
          <w:rFonts w:cstheme="minorHAnsi"/>
          <w:color w:val="666665"/>
          <w:spacing w:val="40"/>
          <w:w w:val="110"/>
        </w:rPr>
        <w:t xml:space="preserve"> </w:t>
      </w:r>
      <w:r w:rsidRPr="00665827">
        <w:rPr>
          <w:rFonts w:cstheme="minorHAnsi"/>
          <w:color w:val="666665"/>
          <w:w w:val="110"/>
        </w:rPr>
        <w:t>rapidement</w:t>
      </w:r>
      <w:r w:rsidRPr="00665827">
        <w:rPr>
          <w:rFonts w:cstheme="minorHAnsi"/>
          <w:color w:val="666665"/>
          <w:spacing w:val="40"/>
          <w:w w:val="110"/>
        </w:rPr>
        <w:t xml:space="preserve"> </w:t>
      </w:r>
      <w:r w:rsidRPr="00665827">
        <w:rPr>
          <w:rFonts w:cstheme="minorHAnsi"/>
          <w:color w:val="666665"/>
          <w:w w:val="110"/>
        </w:rPr>
        <w:t>le</w:t>
      </w:r>
      <w:r w:rsidRPr="00665827">
        <w:rPr>
          <w:rFonts w:cstheme="minorHAnsi"/>
          <w:color w:val="666665"/>
          <w:spacing w:val="40"/>
          <w:w w:val="110"/>
        </w:rPr>
        <w:t xml:space="preserve"> </w:t>
      </w:r>
      <w:r w:rsidRPr="00665827">
        <w:rPr>
          <w:rFonts w:cstheme="minorHAnsi"/>
          <w:color w:val="666665"/>
          <w:w w:val="110"/>
        </w:rPr>
        <w:t>mix</w:t>
      </w:r>
      <w:r w:rsidRPr="00665827">
        <w:rPr>
          <w:rFonts w:cstheme="minorHAnsi"/>
          <w:color w:val="666665"/>
          <w:spacing w:val="40"/>
          <w:w w:val="110"/>
        </w:rPr>
        <w:t xml:space="preserve"> </w:t>
      </w:r>
      <w:r w:rsidRPr="00665827">
        <w:rPr>
          <w:rFonts w:cstheme="minorHAnsi"/>
          <w:color w:val="666665"/>
          <w:w w:val="110"/>
        </w:rPr>
        <w:t>énergétique</w:t>
      </w:r>
      <w:r w:rsidRPr="00665827">
        <w:rPr>
          <w:rFonts w:cstheme="minorHAnsi"/>
          <w:color w:val="666665"/>
          <w:spacing w:val="40"/>
          <w:w w:val="110"/>
        </w:rPr>
        <w:t xml:space="preserve"> </w:t>
      </w:r>
      <w:r w:rsidRPr="00665827">
        <w:rPr>
          <w:rFonts w:cstheme="minorHAnsi"/>
          <w:color w:val="666665"/>
          <w:w w:val="110"/>
        </w:rPr>
        <w:t>de</w:t>
      </w:r>
      <w:r w:rsidRPr="00665827">
        <w:rPr>
          <w:rFonts w:cstheme="minorHAnsi"/>
          <w:color w:val="666665"/>
          <w:spacing w:val="40"/>
          <w:w w:val="110"/>
        </w:rPr>
        <w:t xml:space="preserve"> </w:t>
      </w:r>
      <w:r w:rsidRPr="00665827">
        <w:rPr>
          <w:rFonts w:cstheme="minorHAnsi"/>
          <w:color w:val="666665"/>
          <w:w w:val="110"/>
        </w:rPr>
        <w:t>la</w:t>
      </w:r>
      <w:r w:rsidRPr="00665827">
        <w:rPr>
          <w:rFonts w:cstheme="minorHAnsi"/>
          <w:color w:val="666665"/>
          <w:spacing w:val="40"/>
          <w:w w:val="110"/>
        </w:rPr>
        <w:t xml:space="preserve"> </w:t>
      </w:r>
      <w:r w:rsidRPr="00665827">
        <w:rPr>
          <w:rFonts w:cstheme="minorHAnsi"/>
          <w:color w:val="666665"/>
          <w:w w:val="110"/>
        </w:rPr>
        <w:t>fabrication et</w:t>
      </w:r>
      <w:r w:rsidRPr="00665827">
        <w:rPr>
          <w:rFonts w:cstheme="minorHAnsi"/>
          <w:color w:val="666665"/>
          <w:spacing w:val="40"/>
          <w:w w:val="110"/>
        </w:rPr>
        <w:t xml:space="preserve"> </w:t>
      </w:r>
      <w:r w:rsidRPr="00665827">
        <w:rPr>
          <w:rFonts w:cstheme="minorHAnsi"/>
          <w:color w:val="666665"/>
          <w:w w:val="110"/>
        </w:rPr>
        <w:t>de</w:t>
      </w:r>
      <w:r w:rsidRPr="00665827">
        <w:rPr>
          <w:rFonts w:cstheme="minorHAnsi"/>
          <w:color w:val="666665"/>
          <w:spacing w:val="40"/>
          <w:w w:val="110"/>
        </w:rPr>
        <w:t xml:space="preserve"> </w:t>
      </w:r>
      <w:r w:rsidRPr="00665827">
        <w:rPr>
          <w:rFonts w:cstheme="minorHAnsi"/>
          <w:color w:val="666665"/>
          <w:w w:val="110"/>
        </w:rPr>
        <w:t>recyclage</w:t>
      </w:r>
      <w:r w:rsidRPr="00665827">
        <w:rPr>
          <w:rFonts w:cstheme="minorHAnsi"/>
          <w:color w:val="666665"/>
          <w:spacing w:val="40"/>
          <w:w w:val="110"/>
        </w:rPr>
        <w:t xml:space="preserve"> </w:t>
      </w:r>
      <w:r w:rsidRPr="00665827">
        <w:rPr>
          <w:rFonts w:cstheme="minorHAnsi"/>
          <w:color w:val="666665"/>
          <w:w w:val="110"/>
        </w:rPr>
        <w:t>en</w:t>
      </w:r>
      <w:r w:rsidRPr="00665827">
        <w:rPr>
          <w:rFonts w:cstheme="minorHAnsi"/>
          <w:color w:val="666665"/>
          <w:spacing w:val="40"/>
          <w:w w:val="110"/>
        </w:rPr>
        <w:t xml:space="preserve"> </w:t>
      </w:r>
      <w:r w:rsidRPr="00665827">
        <w:rPr>
          <w:rFonts w:cstheme="minorHAnsi"/>
          <w:color w:val="666665"/>
          <w:w w:val="110"/>
        </w:rPr>
        <w:t>circuit</w:t>
      </w:r>
      <w:r w:rsidRPr="00665827">
        <w:rPr>
          <w:rFonts w:cstheme="minorHAnsi"/>
          <w:color w:val="666665"/>
          <w:spacing w:val="40"/>
          <w:w w:val="110"/>
        </w:rPr>
        <w:t xml:space="preserve"> </w:t>
      </w:r>
      <w:r w:rsidRPr="00665827">
        <w:rPr>
          <w:rFonts w:cstheme="minorHAnsi"/>
          <w:color w:val="666665"/>
          <w:w w:val="110"/>
        </w:rPr>
        <w:t>court.</w:t>
      </w:r>
    </w:p>
    <w:p w14:paraId="6C2CF5DD" w14:textId="77777777" w:rsidR="008B7EAD" w:rsidRPr="00665827" w:rsidRDefault="008B7EAD" w:rsidP="008B7EAD">
      <w:pPr>
        <w:pStyle w:val="BodyText"/>
        <w:spacing w:before="1" w:line="283" w:lineRule="auto"/>
        <w:ind w:left="1319" w:right="2" w:firstLine="226"/>
        <w:jc w:val="both"/>
        <w:rPr>
          <w:rFonts w:asciiTheme="minorHAnsi" w:hAnsiTheme="minorHAnsi" w:cstheme="minorHAnsi"/>
          <w:sz w:val="22"/>
          <w:szCs w:val="22"/>
          <w:lang w:val="fr-BE"/>
        </w:rPr>
      </w:pPr>
    </w:p>
    <w:p w14:paraId="00FE6ABA" w14:textId="1627F940" w:rsidR="008B7EAD" w:rsidRPr="00665827" w:rsidRDefault="00CF1859" w:rsidP="008B7EAD">
      <w:pPr>
        <w:rPr>
          <w:rFonts w:eastAsia="Calibri" w:cstheme="minorHAnsi"/>
          <w:lang w:val="fr-FR"/>
        </w:rPr>
      </w:pPr>
      <w:r w:rsidRPr="00665827">
        <w:rPr>
          <w:rFonts w:eastAsia="Calibri" w:cstheme="minorHAnsi"/>
          <w:lang w:val="fr-FR"/>
        </w:rPr>
        <w:t>L’application de ces différentes hypothèses conduit le secteur de l’habillement à diviser par quatre ses émissions de gaz à effet de serre d’ici 2035 (voir graphe ci-dessous). L’impact sur le dérèglement climatique sera encore diminué par l’emploi de coton bio et la production des fibres synthétiques à partir de polymères biosourcés.</w:t>
      </w:r>
    </w:p>
    <w:p w14:paraId="783E07BA" w14:textId="1860D9FC" w:rsidR="008B7EAD" w:rsidRPr="00665827" w:rsidRDefault="00CD4DFE" w:rsidP="006618B4">
      <w:pPr>
        <w:rPr>
          <w:rFonts w:eastAsia="Calibri" w:cstheme="minorHAnsi"/>
          <w:b/>
          <w:w w:val="110"/>
          <w:lang w:val="fr-FR"/>
        </w:rPr>
      </w:pPr>
      <w:r w:rsidRPr="00665827">
        <w:rPr>
          <w:rFonts w:eastAsia="Calibri" w:cstheme="minorHAnsi"/>
          <w:b/>
          <w:w w:val="110"/>
          <w:lang w:val="fr-FR"/>
        </w:rPr>
        <w:t>Réduire et réutiliser les emballages</w:t>
      </w:r>
    </w:p>
    <w:p w14:paraId="2DCE0EB0" w14:textId="56D196B4" w:rsidR="00CD4DFE" w:rsidRPr="00665827" w:rsidRDefault="00CD4DFE" w:rsidP="00CD4DFE">
      <w:pPr>
        <w:pStyle w:val="BodyText"/>
        <w:spacing w:line="283" w:lineRule="auto"/>
        <w:jc w:val="both"/>
        <w:rPr>
          <w:rFonts w:asciiTheme="minorHAnsi" w:hAnsiTheme="minorHAnsi" w:cstheme="minorHAnsi"/>
          <w:sz w:val="22"/>
          <w:szCs w:val="22"/>
        </w:rPr>
      </w:pPr>
      <w:r w:rsidRPr="00665827">
        <w:rPr>
          <w:rFonts w:asciiTheme="minorHAnsi" w:hAnsiTheme="minorHAnsi" w:cstheme="minorHAnsi"/>
          <w:sz w:val="22"/>
          <w:szCs w:val="22"/>
        </w:rPr>
        <w:t>Les emballages pour le conditionnement de marchandises solides : sacs, barquettes, films. Il est possible de prolonger les tendances actuelles à savoir la limitation du suremballage, le développement de la vente en vrac et la substitution des sacs plastiques vers le papier.</w:t>
      </w:r>
    </w:p>
    <w:p w14:paraId="418F56A0" w14:textId="32FB0CCC" w:rsidR="00CD4DFE" w:rsidRPr="00665827" w:rsidRDefault="00CD4DFE" w:rsidP="00CD4DFE">
      <w:pPr>
        <w:pStyle w:val="BodyText"/>
        <w:spacing w:line="283" w:lineRule="auto"/>
        <w:jc w:val="both"/>
        <w:rPr>
          <w:rFonts w:asciiTheme="minorHAnsi" w:hAnsiTheme="minorHAnsi" w:cstheme="minorHAnsi"/>
          <w:sz w:val="22"/>
          <w:szCs w:val="22"/>
        </w:rPr>
      </w:pPr>
    </w:p>
    <w:p w14:paraId="6426AB53" w14:textId="1AC9ED54" w:rsidR="00CD4DFE" w:rsidRPr="00665827" w:rsidRDefault="00CD4DFE" w:rsidP="00CD4DFE">
      <w:pPr>
        <w:pStyle w:val="BodyText"/>
        <w:spacing w:line="283" w:lineRule="auto"/>
        <w:jc w:val="both"/>
        <w:rPr>
          <w:rFonts w:asciiTheme="minorHAnsi" w:hAnsiTheme="minorHAnsi" w:cstheme="minorHAnsi"/>
          <w:sz w:val="22"/>
          <w:szCs w:val="22"/>
        </w:rPr>
      </w:pPr>
      <w:r w:rsidRPr="00665827">
        <w:rPr>
          <w:rFonts w:asciiTheme="minorHAnsi" w:hAnsiTheme="minorHAnsi" w:cstheme="minorHAnsi"/>
          <w:sz w:val="22"/>
          <w:szCs w:val="22"/>
        </w:rPr>
        <w:t xml:space="preserve">En plus de ces mesures, la réutilisation et la consigne sont des leviers importants pour réduire la quantité d’emballages neufs. Dans le scénario </w:t>
      </w:r>
      <w:proofErr w:type="spellStart"/>
      <w:r w:rsidRPr="00665827">
        <w:rPr>
          <w:rFonts w:asciiTheme="minorHAnsi" w:hAnsiTheme="minorHAnsi" w:cstheme="minorHAnsi"/>
          <w:sz w:val="22"/>
          <w:szCs w:val="22"/>
        </w:rPr>
        <w:t>négaWatt</w:t>
      </w:r>
      <w:proofErr w:type="spellEnd"/>
      <w:r w:rsidRPr="00665827">
        <w:rPr>
          <w:rFonts w:asciiTheme="minorHAnsi" w:hAnsiTheme="minorHAnsi" w:cstheme="minorHAnsi"/>
          <w:sz w:val="22"/>
          <w:szCs w:val="22"/>
        </w:rPr>
        <w:t xml:space="preserve">, entre 2015 et 2050, le taux de réemploi passe de 0 à 25 % </w:t>
      </w:r>
      <w:r w:rsidRPr="00665827">
        <w:rPr>
          <w:rFonts w:asciiTheme="minorHAnsi" w:hAnsiTheme="minorHAnsi" w:cstheme="minorHAnsi"/>
          <w:sz w:val="22"/>
          <w:szCs w:val="22"/>
        </w:rPr>
        <w:lastRenderedPageBreak/>
        <w:t xml:space="preserve">pour les bouteilles en plastique et de 7 à 50 % pour le verre. </w:t>
      </w:r>
    </w:p>
    <w:p w14:paraId="1D11C5F5" w14:textId="77777777" w:rsidR="003B4637" w:rsidRPr="00665827" w:rsidRDefault="003B4637" w:rsidP="003B4637">
      <w:pPr>
        <w:rPr>
          <w:rFonts w:cstheme="minorHAnsi"/>
          <w:lang w:eastAsia="fr-BE"/>
        </w:rPr>
      </w:pPr>
    </w:p>
    <w:p w14:paraId="16F2904F" w14:textId="2D7D5105" w:rsidR="003B4637" w:rsidRPr="00665827" w:rsidRDefault="003B4637" w:rsidP="003B4637">
      <w:pPr>
        <w:pStyle w:val="Heading1"/>
        <w:rPr>
          <w:rFonts w:asciiTheme="minorHAnsi" w:hAnsiTheme="minorHAnsi" w:cstheme="minorHAnsi"/>
          <w:sz w:val="22"/>
          <w:szCs w:val="22"/>
        </w:rPr>
      </w:pPr>
      <w:bookmarkStart w:id="7" w:name="_Toc157357420"/>
      <w:r w:rsidRPr="00665827">
        <w:rPr>
          <w:rFonts w:asciiTheme="minorHAnsi" w:hAnsiTheme="minorHAnsi" w:cstheme="minorHAnsi"/>
          <w:sz w:val="22"/>
          <w:szCs w:val="22"/>
        </w:rPr>
        <w:t>Se déplacer</w:t>
      </w:r>
      <w:bookmarkEnd w:id="7"/>
    </w:p>
    <w:p w14:paraId="57FCA46B" w14:textId="123C9390" w:rsidR="00665DC2" w:rsidRPr="00665827" w:rsidRDefault="00665DC2" w:rsidP="00665DC2">
      <w:pPr>
        <w:rPr>
          <w:rFonts w:cstheme="minorHAnsi"/>
          <w:lang w:eastAsia="fr-BE"/>
        </w:rPr>
      </w:pPr>
    </w:p>
    <w:p w14:paraId="29652B01" w14:textId="6E420E52" w:rsidR="00665DC2" w:rsidRPr="00665827" w:rsidRDefault="00665DC2" w:rsidP="00665DC2">
      <w:pPr>
        <w:pStyle w:val="BodyText"/>
        <w:spacing w:before="111" w:line="260" w:lineRule="exact"/>
        <w:ind w:right="371"/>
        <w:jc w:val="both"/>
        <w:rPr>
          <w:rFonts w:asciiTheme="minorHAnsi" w:hAnsiTheme="minorHAnsi" w:cstheme="minorHAnsi"/>
          <w:b/>
          <w:w w:val="110"/>
          <w:sz w:val="22"/>
          <w:szCs w:val="22"/>
        </w:rPr>
      </w:pPr>
      <w:r w:rsidRPr="00665827">
        <w:rPr>
          <w:rFonts w:asciiTheme="minorHAnsi" w:hAnsiTheme="minorHAnsi" w:cstheme="minorHAnsi"/>
          <w:b/>
          <w:w w:val="110"/>
          <w:sz w:val="22"/>
          <w:szCs w:val="22"/>
        </w:rPr>
        <w:t>La nécessaire et souhaitable réduction des déplacements</w:t>
      </w:r>
      <w:r w:rsidR="00CD4033" w:rsidRPr="00665827">
        <w:rPr>
          <w:rFonts w:asciiTheme="minorHAnsi" w:hAnsiTheme="minorHAnsi" w:cstheme="minorHAnsi"/>
          <w:b/>
          <w:w w:val="110"/>
          <w:sz w:val="22"/>
          <w:szCs w:val="22"/>
        </w:rPr>
        <w:t xml:space="preserve"> au quotidien…</w:t>
      </w:r>
    </w:p>
    <w:p w14:paraId="292F9B75" w14:textId="77777777" w:rsidR="00665DC2" w:rsidRPr="00665827" w:rsidRDefault="00665DC2" w:rsidP="00665DC2">
      <w:pPr>
        <w:rPr>
          <w:rFonts w:cstheme="minorHAnsi"/>
          <w:lang w:val="fr-FR" w:eastAsia="fr-BE"/>
        </w:rPr>
      </w:pPr>
    </w:p>
    <w:p w14:paraId="6C0845A6" w14:textId="77777777" w:rsidR="00665DC2" w:rsidRPr="00665827" w:rsidRDefault="00665DC2" w:rsidP="00665DC2">
      <w:pPr>
        <w:rPr>
          <w:rFonts w:cstheme="minorHAnsi"/>
          <w:lang w:val="fr-FR" w:eastAsia="fr-BE"/>
        </w:rPr>
      </w:pPr>
      <w:r w:rsidRPr="00665827">
        <w:rPr>
          <w:rFonts w:cstheme="minorHAnsi"/>
          <w:lang w:val="fr-FR" w:eastAsia="fr-BE"/>
        </w:rPr>
        <w:t xml:space="preserve">Dans le scénario </w:t>
      </w:r>
      <w:proofErr w:type="spellStart"/>
      <w:r w:rsidRPr="00665827">
        <w:rPr>
          <w:rFonts w:cstheme="minorHAnsi"/>
          <w:lang w:val="fr-FR" w:eastAsia="fr-BE"/>
        </w:rPr>
        <w:t>négaWatt</w:t>
      </w:r>
      <w:proofErr w:type="spellEnd"/>
      <w:r w:rsidRPr="00665827">
        <w:rPr>
          <w:rFonts w:cstheme="minorHAnsi"/>
          <w:lang w:val="fr-FR" w:eastAsia="fr-BE"/>
        </w:rPr>
        <w:t xml:space="preserve">, la population française continue de se déplacer mais, grâce à plusieurs leviers, on aboutit à une réduction du nombre et de la longueur des déplacements, notamment ceux qui sont contraints car liés à l’activité professionnelle et qui sont coûteux pour les ménages. Le premier levier est le déploiement du télétravail. Encore marginal jusqu’en 2019, il s’est fortement développé en 2020, crise sanitaire oblige. En 2050, 40 % des travailleurs pratiquent le télétravail dans le scénario </w:t>
      </w:r>
      <w:proofErr w:type="spellStart"/>
      <w:r w:rsidRPr="00665827">
        <w:rPr>
          <w:rFonts w:cstheme="minorHAnsi"/>
          <w:lang w:val="fr-FR" w:eastAsia="fr-BE"/>
        </w:rPr>
        <w:t>négaWatt</w:t>
      </w:r>
      <w:proofErr w:type="spellEnd"/>
      <w:r w:rsidRPr="00665827">
        <w:rPr>
          <w:rFonts w:cstheme="minorHAnsi"/>
          <w:lang w:val="fr-FR" w:eastAsia="fr-BE"/>
        </w:rPr>
        <w:t>, en moyenne la moitié du temps.</w:t>
      </w:r>
    </w:p>
    <w:p w14:paraId="38F5A400" w14:textId="28E4893C" w:rsidR="00665DC2" w:rsidRPr="00665827" w:rsidRDefault="00665DC2" w:rsidP="00665DC2">
      <w:pPr>
        <w:rPr>
          <w:rFonts w:cstheme="minorHAnsi"/>
          <w:lang w:val="fr-FR" w:eastAsia="fr-BE"/>
        </w:rPr>
      </w:pPr>
      <w:r w:rsidRPr="00665827">
        <w:rPr>
          <w:rFonts w:cstheme="minorHAnsi"/>
          <w:lang w:val="fr-FR" w:eastAsia="fr-BE"/>
        </w:rPr>
        <w:t>Dans l’enseignement supérieur, des cours à distance à temps partiel se développent ; une vigilance accrue devra néanmoins être apportée aux conditions de mise en œuvre, afin de ne pas exclure encore davantage certaines catégories de population subissant d’ores et déjà la fracture numérique et/ou l’isolement.</w:t>
      </w:r>
    </w:p>
    <w:p w14:paraId="62717F1D" w14:textId="269B4B9B" w:rsidR="00665DC2" w:rsidRPr="00665827" w:rsidRDefault="00665DC2" w:rsidP="00665DC2">
      <w:pPr>
        <w:rPr>
          <w:rFonts w:cstheme="minorHAnsi"/>
          <w:lang w:val="fr-FR" w:eastAsia="fr-BE"/>
        </w:rPr>
      </w:pPr>
      <w:r w:rsidRPr="00665827">
        <w:rPr>
          <w:rFonts w:cstheme="minorHAnsi"/>
          <w:lang w:val="fr-FR" w:eastAsia="fr-BE"/>
        </w:rPr>
        <w:t>Enfin, la réduction de la longueur des déplacements est engendrée par une relocalisation de nos modes de vie. Après des décennies à prôner le</w:t>
      </w:r>
      <w:proofErr w:type="gramStart"/>
      <w:r w:rsidRPr="00665827">
        <w:rPr>
          <w:rFonts w:cstheme="minorHAnsi"/>
          <w:lang w:val="fr-FR" w:eastAsia="fr-BE"/>
        </w:rPr>
        <w:t xml:space="preserve"> «plus</w:t>
      </w:r>
      <w:proofErr w:type="gramEnd"/>
      <w:r w:rsidRPr="00665827">
        <w:rPr>
          <w:rFonts w:cstheme="minorHAnsi"/>
          <w:lang w:val="fr-FR" w:eastAsia="fr-BE"/>
        </w:rPr>
        <w:t xml:space="preserve"> vite, plus loin», une partie de nos concitoyens aspire à moins se déplacer, à consommer plus local, à profiter des atouts de leur territoire. Cette réduction de la longueur des déplacements pourra être facilitée par un renouveau de l’urbanisme.</w:t>
      </w:r>
    </w:p>
    <w:p w14:paraId="2EB032C8" w14:textId="54DFC920" w:rsidR="00CD4033" w:rsidRPr="00665827" w:rsidRDefault="00CD4033" w:rsidP="00665DC2">
      <w:pPr>
        <w:rPr>
          <w:rFonts w:eastAsia="Calibri" w:cstheme="minorHAnsi"/>
          <w:b/>
          <w:w w:val="110"/>
          <w:lang w:val="fr-FR"/>
        </w:rPr>
      </w:pPr>
      <w:r w:rsidRPr="00665827">
        <w:rPr>
          <w:rFonts w:eastAsia="Calibri" w:cstheme="minorHAnsi"/>
          <w:b/>
          <w:w w:val="110"/>
          <w:lang w:val="fr-FR"/>
        </w:rPr>
        <w:t>… et en avion</w:t>
      </w:r>
      <w:r w:rsidRPr="00665827">
        <w:rPr>
          <w:rStyle w:val="FootnoteReference"/>
          <w:rFonts w:eastAsia="Calibri" w:cstheme="minorHAnsi"/>
          <w:b/>
          <w:w w:val="110"/>
          <w:lang w:val="fr-FR"/>
        </w:rPr>
        <w:footnoteReference w:id="3"/>
      </w:r>
    </w:p>
    <w:p w14:paraId="0C138D10" w14:textId="5E06D362" w:rsidR="00CD4033" w:rsidRPr="00665827" w:rsidRDefault="00CD4033" w:rsidP="00CD4033">
      <w:pPr>
        <w:rPr>
          <w:rFonts w:cstheme="minorHAnsi"/>
          <w:lang w:val="fr-FR" w:eastAsia="fr-BE"/>
        </w:rPr>
      </w:pPr>
      <w:r w:rsidRPr="00665827">
        <w:rPr>
          <w:rFonts w:cstheme="minorHAnsi"/>
          <w:lang w:val="fr-FR" w:eastAsia="fr-BE"/>
        </w:rPr>
        <w:t xml:space="preserve">Les trajets de longue et très longue distance s’effectuent aujourd’hui principalement en avion. Son essor a été fulgurant, avec un doublement des passagers.km observés en à peine plus de 20 ans. Ce déploiement n’étant pas compatible avec les enjeux énergie-climat, le scénario </w:t>
      </w:r>
      <w:proofErr w:type="spellStart"/>
      <w:r w:rsidRPr="00665827">
        <w:rPr>
          <w:rFonts w:cstheme="minorHAnsi"/>
          <w:lang w:val="fr-FR" w:eastAsia="fr-BE"/>
        </w:rPr>
        <w:t>négaWatt</w:t>
      </w:r>
      <w:proofErr w:type="spellEnd"/>
      <w:r w:rsidRPr="00665827">
        <w:rPr>
          <w:rFonts w:cstheme="minorHAnsi"/>
          <w:lang w:val="fr-FR" w:eastAsia="fr-BE"/>
        </w:rPr>
        <w:t xml:space="preserve"> envisage une forte réduction du trafic aérien : on part toujours aussi souvent en vacances, mais moins loin ; ou si on va loin, on y va moins souvent. Et pour les trajets longue distance, le train est privilégié face à l’avion</w:t>
      </w:r>
      <w:r w:rsidR="00B2718C" w:rsidRPr="00665827">
        <w:rPr>
          <w:rFonts w:cstheme="minorHAnsi"/>
          <w:lang w:val="fr-FR" w:eastAsia="fr-BE"/>
        </w:rPr>
        <w:t>. La publicité pour des vols relativement courts est interdite.</w:t>
      </w:r>
    </w:p>
    <w:p w14:paraId="301A94C6" w14:textId="77777777" w:rsidR="00CD4033" w:rsidRPr="00665827" w:rsidRDefault="00CD4033" w:rsidP="00CD4033">
      <w:pPr>
        <w:rPr>
          <w:rFonts w:eastAsia="Calibri" w:cstheme="minorHAnsi"/>
          <w:b/>
          <w:w w:val="110"/>
          <w:lang w:val="fr-FR"/>
        </w:rPr>
      </w:pPr>
      <w:r w:rsidRPr="00665827">
        <w:rPr>
          <w:rFonts w:eastAsia="Calibri" w:cstheme="minorHAnsi"/>
          <w:b/>
          <w:w w:val="110"/>
          <w:lang w:val="fr-FR"/>
        </w:rPr>
        <w:t>Report modal et covoiturage permettent une baisse du trafic routier</w:t>
      </w:r>
    </w:p>
    <w:p w14:paraId="4438DA75" w14:textId="172F895F" w:rsidR="00CD4033" w:rsidRPr="00665827" w:rsidRDefault="00CD4033" w:rsidP="00CD4033">
      <w:pPr>
        <w:rPr>
          <w:rFonts w:cstheme="minorHAnsi"/>
          <w:lang w:val="fr-FR" w:eastAsia="fr-BE"/>
        </w:rPr>
      </w:pPr>
      <w:r w:rsidRPr="00665827">
        <w:rPr>
          <w:rFonts w:cstheme="minorHAnsi"/>
          <w:lang w:val="fr-FR" w:eastAsia="fr-BE"/>
        </w:rPr>
        <w:t xml:space="preserve">Le trafic routier peut être réduit grâce au report modal vers les transports en commun et modes actifs (plus le territoire est dense, plus ce report modal peut s’envisager), et grâce à une augmentation du nombre moyen de personnes par véhicule. </w:t>
      </w:r>
    </w:p>
    <w:p w14:paraId="72AB502A" w14:textId="7D175AC0" w:rsidR="00CD4033" w:rsidRPr="00665827" w:rsidRDefault="00CD4033" w:rsidP="00CD4033">
      <w:pPr>
        <w:rPr>
          <w:rFonts w:cstheme="minorHAnsi"/>
          <w:lang w:val="fr-FR" w:eastAsia="fr-BE"/>
        </w:rPr>
      </w:pPr>
      <w:r w:rsidRPr="00665827">
        <w:rPr>
          <w:rFonts w:cstheme="minorHAnsi"/>
          <w:lang w:val="fr-FR" w:eastAsia="fr-BE"/>
        </w:rPr>
        <w:t>- L’utilisation des modes ferroviaires (tramway, métro et surtout le train), est fortement développée pour atteindre plus de 20 % du nombre de km/</w:t>
      </w:r>
      <w:proofErr w:type="spellStart"/>
      <w:r w:rsidRPr="00665827">
        <w:rPr>
          <w:rFonts w:cstheme="minorHAnsi"/>
          <w:lang w:val="fr-FR" w:eastAsia="fr-BE"/>
        </w:rPr>
        <w:t>hab</w:t>
      </w:r>
      <w:proofErr w:type="spellEnd"/>
      <w:r w:rsidRPr="00665827">
        <w:rPr>
          <w:rFonts w:cstheme="minorHAnsi"/>
          <w:lang w:val="fr-FR" w:eastAsia="fr-BE"/>
        </w:rPr>
        <w:t>/an en 2050 (voir figure 11) alors qu’ils représentaient moins de 10 % en 2019. Le recours au vélo et aux deux-roues motorisés est aussi en forte augmentation.</w:t>
      </w:r>
    </w:p>
    <w:p w14:paraId="2DDF6986" w14:textId="4818B551" w:rsidR="00CD4033" w:rsidRPr="00665827" w:rsidRDefault="00CD4033" w:rsidP="00CD4033">
      <w:pPr>
        <w:rPr>
          <w:rFonts w:cstheme="minorHAnsi"/>
          <w:lang w:val="fr-FR" w:eastAsia="fr-BE"/>
        </w:rPr>
      </w:pPr>
      <w:r w:rsidRPr="00665827">
        <w:rPr>
          <w:rFonts w:cstheme="minorHAnsi"/>
          <w:lang w:val="fr-FR" w:eastAsia="fr-BE"/>
        </w:rPr>
        <w:t>- En parallèle, grâce notamment au déploiement de l’assistance électrique qui rend son utilisation accessible pour des trajets allant jusqu’à plus de 10 km, le vélo connaît une très forte progression. Parmi les mesures mises en œuvre pour favoriser cette tendance, on trouve :</w:t>
      </w:r>
    </w:p>
    <w:p w14:paraId="1A417ABD" w14:textId="18CE8126" w:rsidR="00CD4033" w:rsidRPr="00665827" w:rsidRDefault="00CD4033" w:rsidP="00CD4033">
      <w:pPr>
        <w:pStyle w:val="ListParagraph"/>
        <w:numPr>
          <w:ilvl w:val="0"/>
          <w:numId w:val="21"/>
        </w:numPr>
        <w:rPr>
          <w:rFonts w:cstheme="minorHAnsi"/>
          <w:lang w:val="fr-FR" w:eastAsia="fr-BE"/>
        </w:rPr>
      </w:pPr>
      <w:proofErr w:type="gramStart"/>
      <w:r w:rsidRPr="00665827">
        <w:rPr>
          <w:rFonts w:cstheme="minorHAnsi"/>
          <w:lang w:val="fr-FR" w:eastAsia="fr-BE"/>
        </w:rPr>
        <w:lastRenderedPageBreak/>
        <w:t>le</w:t>
      </w:r>
      <w:proofErr w:type="gramEnd"/>
      <w:r w:rsidRPr="00665827">
        <w:rPr>
          <w:rFonts w:cstheme="minorHAnsi"/>
          <w:lang w:val="fr-FR" w:eastAsia="fr-BE"/>
        </w:rPr>
        <w:t xml:space="preserve"> doublement du nombre d’emplacements vélos obligatoires dans les nouveaux logements collectifs ;</w:t>
      </w:r>
    </w:p>
    <w:p w14:paraId="30F6B207" w14:textId="3AD48DFF" w:rsidR="00CD4033" w:rsidRPr="00665827" w:rsidRDefault="00CD4033" w:rsidP="00CD4033">
      <w:pPr>
        <w:pStyle w:val="ListParagraph"/>
        <w:numPr>
          <w:ilvl w:val="0"/>
          <w:numId w:val="21"/>
        </w:numPr>
        <w:rPr>
          <w:rFonts w:cstheme="minorHAnsi"/>
          <w:lang w:val="fr-FR" w:eastAsia="fr-BE"/>
        </w:rPr>
      </w:pPr>
      <w:proofErr w:type="gramStart"/>
      <w:r w:rsidRPr="00665827">
        <w:rPr>
          <w:rFonts w:cstheme="minorHAnsi"/>
          <w:lang w:val="fr-FR" w:eastAsia="fr-BE"/>
        </w:rPr>
        <w:t>le</w:t>
      </w:r>
      <w:proofErr w:type="gramEnd"/>
      <w:r w:rsidRPr="00665827">
        <w:rPr>
          <w:rFonts w:cstheme="minorHAnsi"/>
          <w:lang w:val="fr-FR" w:eastAsia="fr-BE"/>
        </w:rPr>
        <w:t xml:space="preserve"> renforcement des aménagements cyclables (autoroutes à vélo, réseau secondaire, franchissement sécurisé des coupures) ;</w:t>
      </w:r>
    </w:p>
    <w:p w14:paraId="5FD817BD" w14:textId="46B8BF4E" w:rsidR="00CD4033" w:rsidRPr="00665827" w:rsidRDefault="00CD4033" w:rsidP="00CD4033">
      <w:pPr>
        <w:pStyle w:val="ListParagraph"/>
        <w:numPr>
          <w:ilvl w:val="0"/>
          <w:numId w:val="21"/>
        </w:numPr>
        <w:rPr>
          <w:rFonts w:cstheme="minorHAnsi"/>
          <w:lang w:val="fr-FR" w:eastAsia="fr-BE"/>
        </w:rPr>
      </w:pPr>
      <w:proofErr w:type="gramStart"/>
      <w:r w:rsidRPr="00665827">
        <w:rPr>
          <w:rFonts w:cstheme="minorHAnsi"/>
          <w:lang w:val="fr-FR" w:eastAsia="fr-BE"/>
        </w:rPr>
        <w:t>l’augmentation</w:t>
      </w:r>
      <w:proofErr w:type="gramEnd"/>
      <w:r w:rsidRPr="00665827">
        <w:rPr>
          <w:rFonts w:cstheme="minorHAnsi"/>
          <w:lang w:val="fr-FR" w:eastAsia="fr-BE"/>
        </w:rPr>
        <w:t xml:space="preserve"> des places de stationnement vélo (plus de 1200 places en gare de Grenoble) ;</w:t>
      </w:r>
    </w:p>
    <w:p w14:paraId="0A530A62" w14:textId="44C74DE9" w:rsidR="00CD4033" w:rsidRPr="00665827" w:rsidRDefault="00CD4033" w:rsidP="00CD4033">
      <w:pPr>
        <w:pStyle w:val="ListParagraph"/>
        <w:numPr>
          <w:ilvl w:val="0"/>
          <w:numId w:val="21"/>
        </w:numPr>
        <w:rPr>
          <w:rFonts w:cstheme="minorHAnsi"/>
          <w:lang w:val="fr-FR" w:eastAsia="fr-BE"/>
        </w:rPr>
      </w:pPr>
      <w:proofErr w:type="gramStart"/>
      <w:r w:rsidRPr="00665827">
        <w:rPr>
          <w:rFonts w:cstheme="minorHAnsi"/>
          <w:lang w:val="fr-FR" w:eastAsia="fr-BE"/>
        </w:rPr>
        <w:t>l’apprentissage</w:t>
      </w:r>
      <w:proofErr w:type="gramEnd"/>
      <w:r w:rsidRPr="00665827">
        <w:rPr>
          <w:rFonts w:cstheme="minorHAnsi"/>
          <w:lang w:val="fr-FR" w:eastAsia="fr-BE"/>
        </w:rPr>
        <w:t xml:space="preserve"> du vélo ;</w:t>
      </w:r>
    </w:p>
    <w:p w14:paraId="4F04012B" w14:textId="7E940250" w:rsidR="00CD4033" w:rsidRPr="00665827" w:rsidRDefault="00CD4033" w:rsidP="00CD4033">
      <w:pPr>
        <w:pStyle w:val="ListParagraph"/>
        <w:numPr>
          <w:ilvl w:val="0"/>
          <w:numId w:val="21"/>
        </w:numPr>
        <w:rPr>
          <w:rFonts w:cstheme="minorHAnsi"/>
          <w:lang w:val="fr-FR" w:eastAsia="fr-BE"/>
        </w:rPr>
      </w:pPr>
      <w:proofErr w:type="gramStart"/>
      <w:r w:rsidRPr="00665827">
        <w:rPr>
          <w:rFonts w:cstheme="minorHAnsi"/>
          <w:lang w:val="fr-FR" w:eastAsia="fr-BE"/>
        </w:rPr>
        <w:t>le</w:t>
      </w:r>
      <w:proofErr w:type="gramEnd"/>
      <w:r w:rsidRPr="00665827">
        <w:rPr>
          <w:rFonts w:cstheme="minorHAnsi"/>
          <w:lang w:val="fr-FR" w:eastAsia="fr-BE"/>
        </w:rPr>
        <w:t xml:space="preserve"> renforcement du service de location de vélo avec 9000 vélos en prêts longue durée (à titre de comparaison, le service de vélo en </w:t>
      </w:r>
      <w:proofErr w:type="spellStart"/>
      <w:r w:rsidRPr="00665827">
        <w:rPr>
          <w:rFonts w:cstheme="minorHAnsi"/>
          <w:lang w:val="fr-FR" w:eastAsia="fr-BE"/>
        </w:rPr>
        <w:t>libre service</w:t>
      </w:r>
      <w:proofErr w:type="spellEnd"/>
      <w:r w:rsidRPr="00665827">
        <w:rPr>
          <w:rFonts w:cstheme="minorHAnsi"/>
          <w:lang w:val="fr-FR" w:eastAsia="fr-BE"/>
        </w:rPr>
        <w:t xml:space="preserve"> à Lyon compte 5000 cycles).</w:t>
      </w:r>
    </w:p>
    <w:p w14:paraId="2BEE51F0" w14:textId="16E7E3BE" w:rsidR="00CD4033" w:rsidRPr="00665827" w:rsidRDefault="00CD4033" w:rsidP="00665DC2">
      <w:pPr>
        <w:rPr>
          <w:rFonts w:cstheme="minorHAnsi"/>
          <w:lang w:val="fr-FR" w:eastAsia="fr-BE"/>
        </w:rPr>
      </w:pPr>
      <w:r w:rsidRPr="00665827">
        <w:rPr>
          <w:rFonts w:cstheme="minorHAnsi"/>
          <w:lang w:val="fr-FR" w:eastAsia="fr-BE"/>
        </w:rPr>
        <w:t xml:space="preserve">Certains véhicules routiers particuliers voient eux aussi leur part modale augmenter. C’est le cas du deux-roues motorisé et de la microvoiture. Ces deux modes sont particulièrement pertinents pour les trajets domicile-travail, lorsque des alternatives en transport en commun ou en vélo ne sont pas accessibles. Avec des motorisations électriques, ils présentent une excellente efficacité énergétique par passager transporté. </w:t>
      </w:r>
    </w:p>
    <w:p w14:paraId="215B3DF8" w14:textId="77777777" w:rsidR="00492C73" w:rsidRPr="00665827" w:rsidRDefault="00CD4033" w:rsidP="00CD4033">
      <w:pPr>
        <w:rPr>
          <w:rFonts w:cstheme="minorHAnsi"/>
          <w:lang w:val="fr-FR" w:eastAsia="fr-BE"/>
        </w:rPr>
      </w:pPr>
      <w:r w:rsidRPr="00665827">
        <w:rPr>
          <w:rFonts w:cstheme="minorHAnsi"/>
          <w:lang w:val="fr-FR" w:eastAsia="fr-BE"/>
        </w:rPr>
        <w:t xml:space="preserve">- L’augmentation du taux de remplissage des voitures est aussi un levier de réduction du trafic routier. </w:t>
      </w:r>
    </w:p>
    <w:p w14:paraId="6B8CE168" w14:textId="3B2F51A0" w:rsidR="00CD4033" w:rsidRPr="00665827" w:rsidRDefault="00CD4033" w:rsidP="00CD4033">
      <w:pPr>
        <w:rPr>
          <w:rFonts w:cstheme="minorHAnsi"/>
          <w:lang w:val="fr-FR" w:eastAsia="fr-BE"/>
        </w:rPr>
      </w:pPr>
      <w:r w:rsidRPr="00665827">
        <w:rPr>
          <w:rFonts w:cstheme="minorHAnsi"/>
          <w:lang w:val="fr-FR" w:eastAsia="fr-BE"/>
        </w:rPr>
        <w:t xml:space="preserve">Si le covoiturage longue distance a pu se développer depuis une quinzaine d’années en France grâce à l’essor de plateformes dédiées, le covoiturage courte distance n’en est encore qu’à ses débuts. Facilités par le déploiement d’outils numériques, de nouveaux modèles sont en train d’émerger dans certains territoires pilotes. Dans le scénario </w:t>
      </w:r>
      <w:proofErr w:type="spellStart"/>
      <w:r w:rsidRPr="00665827">
        <w:rPr>
          <w:rFonts w:cstheme="minorHAnsi"/>
          <w:lang w:val="fr-FR" w:eastAsia="fr-BE"/>
        </w:rPr>
        <w:t>négaWatt</w:t>
      </w:r>
      <w:proofErr w:type="spellEnd"/>
      <w:r w:rsidRPr="00665827">
        <w:rPr>
          <w:rFonts w:cstheme="minorHAnsi"/>
          <w:lang w:val="fr-FR" w:eastAsia="fr-BE"/>
        </w:rPr>
        <w:t>, le nombre moyen de personnes par véhicule particulier passe de 1,7 aujourd’hui à 1,85 en 2030 et à 2 en 2050.</w:t>
      </w:r>
    </w:p>
    <w:p w14:paraId="62F9AC2F" w14:textId="34222ECB" w:rsidR="00CD4033" w:rsidRPr="00665827" w:rsidRDefault="00CD4033" w:rsidP="00CD4033">
      <w:pPr>
        <w:rPr>
          <w:rFonts w:cstheme="minorHAnsi"/>
          <w:lang w:val="fr-FR" w:eastAsia="fr-BE"/>
        </w:rPr>
      </w:pPr>
      <w:r w:rsidRPr="00665827">
        <w:rPr>
          <w:rFonts w:cstheme="minorHAnsi"/>
          <w:lang w:val="fr-FR" w:eastAsia="fr-BE"/>
        </w:rPr>
        <w:t xml:space="preserve">La jeune société </w:t>
      </w:r>
      <w:proofErr w:type="spellStart"/>
      <w:r w:rsidRPr="00665827">
        <w:rPr>
          <w:rFonts w:cstheme="minorHAnsi"/>
          <w:lang w:val="fr-FR" w:eastAsia="fr-BE"/>
        </w:rPr>
        <w:t>Ecov</w:t>
      </w:r>
      <w:proofErr w:type="spellEnd"/>
      <w:r w:rsidRPr="00665827">
        <w:rPr>
          <w:rFonts w:cstheme="minorHAnsi"/>
          <w:lang w:val="fr-FR" w:eastAsia="fr-BE"/>
        </w:rPr>
        <w:t xml:space="preserve"> déploie des lignes de covoiturage à haut niveau de service dans les territoires périurbains et ruraux. Elle ouvre la voie à un nouveau système de mobilité permettant d’accroître le taux d’occupation des véhicules. En lien et avec le soutien des collectivités locales intéressées, </w:t>
      </w:r>
      <w:proofErr w:type="spellStart"/>
      <w:r w:rsidRPr="00665827">
        <w:rPr>
          <w:rFonts w:cstheme="minorHAnsi"/>
          <w:lang w:val="fr-FR" w:eastAsia="fr-BE"/>
        </w:rPr>
        <w:t>Ecov</w:t>
      </w:r>
      <w:proofErr w:type="spellEnd"/>
      <w:r w:rsidRPr="00665827">
        <w:rPr>
          <w:rFonts w:cstheme="minorHAnsi"/>
          <w:lang w:val="fr-FR" w:eastAsia="fr-BE"/>
        </w:rPr>
        <w:t xml:space="preserve"> déploie des « lignes de covoiturage », structurées par des hubs (comme des </w:t>
      </w:r>
      <w:proofErr w:type="spellStart"/>
      <w:r w:rsidRPr="00665827">
        <w:rPr>
          <w:rFonts w:cstheme="minorHAnsi"/>
          <w:lang w:val="fr-FR" w:eastAsia="fr-BE"/>
        </w:rPr>
        <w:t>micro-gares</w:t>
      </w:r>
      <w:proofErr w:type="spellEnd"/>
      <w:r w:rsidRPr="00665827">
        <w:rPr>
          <w:rFonts w:cstheme="minorHAnsi"/>
          <w:lang w:val="fr-FR" w:eastAsia="fr-BE"/>
        </w:rPr>
        <w:t>), où passagers et conducteurs se retrouvent pour un segment de trajet, comme s’ils partageaient ce trajet dans un bus ou un métro. La grande différence avec le covoiturage historique est l’absence de planification : la mise en relation est faite en temps réel, en quelques minutes, ce qui permet aux conducteurs et aux passagers de préserver leur liberté de mouvement. Ces lignes de covoiturage sont combinées à d’autres services de transport (vélo, trottinettes, etc.) grâce aux hubs. À l’image d’un bus, des voies réservées permettent aux véhicules partagés d’aller plus vite.</w:t>
      </w:r>
    </w:p>
    <w:p w14:paraId="1E69F1FF" w14:textId="47BB15BE" w:rsidR="00492C73" w:rsidRPr="00665827" w:rsidRDefault="00492C73" w:rsidP="00CD4033">
      <w:pPr>
        <w:rPr>
          <w:rFonts w:cstheme="minorHAnsi"/>
          <w:lang w:val="fr-FR" w:eastAsia="fr-BE"/>
        </w:rPr>
      </w:pPr>
      <w:r w:rsidRPr="00665827">
        <w:rPr>
          <w:rFonts w:cstheme="minorHAnsi"/>
          <w:lang w:val="fr-FR" w:eastAsia="fr-BE"/>
        </w:rPr>
        <w:t>L’autopartage, qui permet de louer une voiture en libre-service de manière occasionnelle ou régulière, à l’heure, à la journée ou plus est une autre voie. Ce service permet de réduire le nombre de véhicules en circulation : une voiture en autopartage remplace 5 à 8 voitures personnelles et libère 1,5 à 3 places de stationnement en voirie. L’inscription à un service d’autopartage fait, en moyenne, varier fortement à la baisse l’utilisation de la voiture personnelle. En parallèle, elle incite généralement à augmenter l’usage des principaux modes alternatifs à l’automobile (vélo, transports en commun et marche à pied).</w:t>
      </w:r>
    </w:p>
    <w:p w14:paraId="3594DEC6" w14:textId="77777777" w:rsidR="00492C73" w:rsidRPr="00665827" w:rsidRDefault="00492C73" w:rsidP="00492C73">
      <w:pPr>
        <w:rPr>
          <w:rFonts w:eastAsia="Calibri" w:cstheme="minorHAnsi"/>
          <w:b/>
          <w:w w:val="110"/>
          <w:lang w:val="fr-FR"/>
        </w:rPr>
      </w:pPr>
      <w:r w:rsidRPr="00665827">
        <w:rPr>
          <w:rFonts w:eastAsia="Calibri" w:cstheme="minorHAnsi"/>
          <w:b/>
          <w:w w:val="110"/>
          <w:lang w:val="fr-FR"/>
        </w:rPr>
        <w:t>Les politiques d’urbanisme, leviers majeurs d’évolution de la mobilité</w:t>
      </w:r>
    </w:p>
    <w:p w14:paraId="07F59B66" w14:textId="46DA71DD" w:rsidR="00492C73" w:rsidRPr="00665827" w:rsidRDefault="00492C73" w:rsidP="00492C73">
      <w:pPr>
        <w:rPr>
          <w:rFonts w:cstheme="minorHAnsi"/>
          <w:lang w:val="fr-FR" w:eastAsia="fr-BE"/>
        </w:rPr>
      </w:pPr>
      <w:r w:rsidRPr="00665827">
        <w:rPr>
          <w:rFonts w:cstheme="minorHAnsi"/>
          <w:lang w:val="fr-FR" w:eastAsia="fr-BE"/>
        </w:rPr>
        <w:t xml:space="preserve">Le scénario </w:t>
      </w:r>
      <w:proofErr w:type="spellStart"/>
      <w:r w:rsidRPr="00665827">
        <w:rPr>
          <w:rFonts w:cstheme="minorHAnsi"/>
          <w:lang w:val="fr-FR" w:eastAsia="fr-BE"/>
        </w:rPr>
        <w:t>négaWatt</w:t>
      </w:r>
      <w:proofErr w:type="spellEnd"/>
      <w:r w:rsidRPr="00665827">
        <w:rPr>
          <w:rFonts w:cstheme="minorHAnsi"/>
          <w:lang w:val="fr-FR" w:eastAsia="fr-BE"/>
        </w:rPr>
        <w:t xml:space="preserve"> mise sur un changement profond de notre manière de penser le développement urbain et rural. L’accès pour tous à des services de proximité - aussi bien des services publics que des commerces, mais aussi des infrastructures de transport en commun ou encore l’accès aux réseaux d’énergie - doit être la norme, sans recourir à davantage d’artificialisation. Pour continuer à accueillir les logements et les zones d’activité qu’il sera nécessaire de construire, il convient à la fois de densifier les zones déjà artificialisées qui s’y prêtent et de revitaliser les zones rurales, tout en favorisant la mixité des fonctions et des usages au sein des quartiers, voire des îlots et des bâtiments, afin de réduire les distances à parcourir.</w:t>
      </w:r>
    </w:p>
    <w:p w14:paraId="3B909A1D" w14:textId="77777777" w:rsidR="00C82547" w:rsidRDefault="00C82547">
      <w:pPr>
        <w:rPr>
          <w:rFonts w:eastAsia="Calibri" w:cstheme="minorHAnsi"/>
          <w:b/>
          <w:w w:val="110"/>
          <w:lang w:val="fr-FR"/>
        </w:rPr>
      </w:pPr>
      <w:r>
        <w:rPr>
          <w:rFonts w:eastAsia="Calibri" w:cstheme="minorHAnsi"/>
          <w:b/>
          <w:w w:val="110"/>
          <w:lang w:val="fr-FR"/>
        </w:rPr>
        <w:br w:type="page"/>
      </w:r>
    </w:p>
    <w:p w14:paraId="2D26F4E0" w14:textId="483F32E7" w:rsidR="00492C73" w:rsidRPr="00665827" w:rsidRDefault="00492C73" w:rsidP="00492C73">
      <w:pPr>
        <w:rPr>
          <w:rFonts w:eastAsia="Calibri" w:cstheme="minorHAnsi"/>
          <w:b/>
          <w:w w:val="110"/>
          <w:lang w:val="fr-FR"/>
        </w:rPr>
      </w:pPr>
      <w:r w:rsidRPr="00665827">
        <w:rPr>
          <w:rFonts w:eastAsia="Calibri" w:cstheme="minorHAnsi"/>
          <w:b/>
          <w:w w:val="110"/>
          <w:lang w:val="fr-FR"/>
        </w:rPr>
        <w:lastRenderedPageBreak/>
        <w:t>Réformer la fiscalité, pour un juste prix des modes de transports</w:t>
      </w:r>
    </w:p>
    <w:p w14:paraId="53992A85" w14:textId="2AF81EC5" w:rsidR="00492C73" w:rsidRPr="00665827" w:rsidRDefault="00492C73" w:rsidP="00492C73">
      <w:pPr>
        <w:rPr>
          <w:rFonts w:cstheme="minorHAnsi"/>
          <w:lang w:val="fr-FR" w:eastAsia="fr-BE"/>
        </w:rPr>
      </w:pPr>
      <w:r w:rsidRPr="00665827">
        <w:rPr>
          <w:rFonts w:cstheme="minorHAnsi"/>
          <w:lang w:val="fr-FR" w:eastAsia="fr-BE"/>
        </w:rPr>
        <w:t>- Si la hausse du prix du carbone et donc des carburants est nécessaire, il est tout autant nécessaire de mettre en place les dispositifs permettant aux ménages les modestes de pouvoir supporter cette évolution. Des mécanismes de redistribution doivent pour cela être instaurés, en complément d’une action forte de développement des alternatives à la voiture individuelle.</w:t>
      </w:r>
    </w:p>
    <w:p w14:paraId="0BC12258" w14:textId="7C123A31" w:rsidR="00492C73" w:rsidRPr="00665827" w:rsidRDefault="00492C73" w:rsidP="00492C73">
      <w:pPr>
        <w:rPr>
          <w:rFonts w:cstheme="minorHAnsi"/>
          <w:lang w:val="fr-FR" w:eastAsia="fr-BE"/>
        </w:rPr>
      </w:pPr>
      <w:r w:rsidRPr="00665827">
        <w:rPr>
          <w:rFonts w:cstheme="minorHAnsi"/>
          <w:lang w:val="fr-FR" w:eastAsia="fr-BE"/>
        </w:rPr>
        <w:t>- Pour les déplacements longue distance, la fiscalité de l’aérien doit quant à elle être profondément revue. Seul mode de déplacement bénéficiant d’exonérations massives, son coût pour l’usager rend le train beaucoup plus difficilement concurrentiel. Avant qu’une taxation du kérosène puisse être mise en place au niveau international, il est urgent de revoir sensiblement à la hausse l’</w:t>
      </w:r>
      <w:proofErr w:type="spellStart"/>
      <w:r w:rsidRPr="00665827">
        <w:rPr>
          <w:rFonts w:cstheme="minorHAnsi"/>
          <w:lang w:val="fr-FR" w:eastAsia="fr-BE"/>
        </w:rPr>
        <w:t>éco-contribution</w:t>
      </w:r>
      <w:proofErr w:type="spellEnd"/>
      <w:r w:rsidRPr="00665827">
        <w:rPr>
          <w:rFonts w:cstheme="minorHAnsi"/>
          <w:lang w:val="fr-FR" w:eastAsia="fr-BE"/>
        </w:rPr>
        <w:t xml:space="preserve"> sur les billets d’avion, d’instaurer une TVA sur ces billets, et de réduire les subventions allouées aux aéroports locaux.</w:t>
      </w:r>
    </w:p>
    <w:p w14:paraId="1D12698F" w14:textId="6F89A57E" w:rsidR="00D43D4F" w:rsidRPr="00665827" w:rsidRDefault="00432801" w:rsidP="00D43D4F">
      <w:pPr>
        <w:rPr>
          <w:rFonts w:eastAsia="Calibri" w:cstheme="minorHAnsi"/>
          <w:b/>
          <w:w w:val="110"/>
          <w:lang w:val="fr-FR"/>
        </w:rPr>
      </w:pPr>
      <w:r w:rsidRPr="00665827">
        <w:rPr>
          <w:rFonts w:eastAsia="Calibri" w:cstheme="minorHAnsi"/>
          <w:b/>
          <w:w w:val="110"/>
          <w:lang w:val="fr-FR"/>
        </w:rPr>
        <w:t>Trafic lourd de m</w:t>
      </w:r>
      <w:r w:rsidR="00D43D4F" w:rsidRPr="00665827">
        <w:rPr>
          <w:rFonts w:eastAsia="Calibri" w:cstheme="minorHAnsi"/>
          <w:b/>
          <w:w w:val="110"/>
          <w:lang w:val="fr-FR"/>
        </w:rPr>
        <w:t>archandise</w:t>
      </w:r>
      <w:r w:rsidRPr="00665827">
        <w:rPr>
          <w:rFonts w:eastAsia="Calibri" w:cstheme="minorHAnsi"/>
          <w:b/>
          <w:w w:val="110"/>
          <w:lang w:val="fr-FR"/>
        </w:rPr>
        <w:t>s</w:t>
      </w:r>
      <w:r w:rsidR="00D43D4F" w:rsidRPr="00665827">
        <w:rPr>
          <w:rFonts w:eastAsia="Calibri" w:cstheme="minorHAnsi"/>
          <w:b/>
          <w:w w:val="110"/>
          <w:lang w:val="fr-FR"/>
        </w:rPr>
        <w:t xml:space="preserve"> : baisse des tonnages transportés</w:t>
      </w:r>
    </w:p>
    <w:p w14:paraId="61757F82" w14:textId="77777777" w:rsidR="00D43D4F" w:rsidRPr="00665827" w:rsidRDefault="00D43D4F" w:rsidP="00D43D4F">
      <w:pPr>
        <w:rPr>
          <w:rFonts w:cstheme="minorHAnsi"/>
          <w:lang w:val="fr-FR" w:eastAsia="fr-BE"/>
        </w:rPr>
      </w:pPr>
      <w:r w:rsidRPr="00665827">
        <w:rPr>
          <w:rFonts w:cstheme="minorHAnsi"/>
          <w:lang w:val="fr-FR" w:eastAsia="fr-BE"/>
        </w:rPr>
        <w:t xml:space="preserve">Cette évaluation se base </w:t>
      </w:r>
    </w:p>
    <w:p w14:paraId="7EBFF239" w14:textId="1CBFA4F1" w:rsidR="00D43D4F" w:rsidRPr="00665827" w:rsidRDefault="00D43D4F" w:rsidP="00D43D4F">
      <w:pPr>
        <w:rPr>
          <w:rFonts w:cstheme="minorHAnsi"/>
          <w:lang w:val="fr-FR" w:eastAsia="fr-BE"/>
        </w:rPr>
      </w:pPr>
      <w:r w:rsidRPr="00665827">
        <w:rPr>
          <w:rFonts w:cstheme="minorHAnsi"/>
          <w:lang w:val="fr-FR" w:eastAsia="fr-BE"/>
        </w:rPr>
        <w:t>- sur une baisse des tonnages consommés par chacun des secteurs industriels ; les secteurs industrie et transport sont reliés, et les hypothèses du premier influencent les besoins du second ;</w:t>
      </w:r>
    </w:p>
    <w:p w14:paraId="5287A4AE" w14:textId="77777777" w:rsidR="00432801" w:rsidRPr="00665827" w:rsidRDefault="00D43D4F" w:rsidP="00D43D4F">
      <w:pPr>
        <w:rPr>
          <w:rFonts w:cstheme="minorHAnsi"/>
          <w:lang w:val="fr-FR" w:eastAsia="fr-BE"/>
        </w:rPr>
      </w:pPr>
      <w:r w:rsidRPr="00665827">
        <w:rPr>
          <w:rFonts w:cstheme="minorHAnsi"/>
          <w:lang w:val="fr-FR" w:eastAsia="fr-BE"/>
        </w:rPr>
        <w:t>- et sur la relocalisation de nos modes de vie</w:t>
      </w:r>
      <w:r w:rsidR="00432801" w:rsidRPr="00665827">
        <w:rPr>
          <w:rFonts w:cstheme="minorHAnsi"/>
          <w:lang w:val="fr-FR" w:eastAsia="fr-BE"/>
        </w:rPr>
        <w:t xml:space="preserve"> (y compris un développement des productions locales).</w:t>
      </w:r>
    </w:p>
    <w:p w14:paraId="32E48E03" w14:textId="77777777" w:rsidR="00432801" w:rsidRPr="00665827" w:rsidRDefault="00432801" w:rsidP="00D43D4F">
      <w:pPr>
        <w:rPr>
          <w:rFonts w:cstheme="minorHAnsi"/>
          <w:lang w:val="fr-FR" w:eastAsia="fr-BE"/>
        </w:rPr>
      </w:pPr>
      <w:r w:rsidRPr="00665827">
        <w:rPr>
          <w:rFonts w:cstheme="minorHAnsi"/>
          <w:lang w:val="fr-FR" w:eastAsia="fr-BE"/>
        </w:rPr>
        <w:t>Combinées, ces différentes hypothèses permettent d’aboutir à une réduction globale des tonnes.km transportées de 14 % en 2030 et 38 % en 2050 par rapport à 2050 (hors véhicules utilitaires légers mais incluant le transport maritime international).</w:t>
      </w:r>
    </w:p>
    <w:p w14:paraId="6E43FE96" w14:textId="73AB7CBF" w:rsidR="00432801" w:rsidRPr="00665827" w:rsidRDefault="00432801" w:rsidP="00432801">
      <w:pPr>
        <w:rPr>
          <w:rFonts w:eastAsia="Calibri" w:cstheme="minorHAnsi"/>
          <w:b/>
          <w:w w:val="110"/>
          <w:lang w:val="fr-FR"/>
        </w:rPr>
      </w:pPr>
      <w:r w:rsidRPr="00665827">
        <w:rPr>
          <w:rFonts w:eastAsia="Calibri" w:cstheme="minorHAnsi"/>
          <w:b/>
          <w:w w:val="110"/>
          <w:lang w:val="fr-FR"/>
        </w:rPr>
        <w:t xml:space="preserve">Une réduction du </w:t>
      </w:r>
      <w:r w:rsidR="00B2718C" w:rsidRPr="00665827">
        <w:rPr>
          <w:rFonts w:eastAsia="Calibri" w:cstheme="minorHAnsi"/>
          <w:b/>
          <w:w w:val="110"/>
          <w:lang w:val="fr-FR"/>
        </w:rPr>
        <w:t>fret</w:t>
      </w:r>
      <w:r w:rsidRPr="00665827">
        <w:rPr>
          <w:rFonts w:eastAsia="Calibri" w:cstheme="minorHAnsi"/>
          <w:b/>
          <w:w w:val="110"/>
          <w:lang w:val="fr-FR"/>
        </w:rPr>
        <w:t xml:space="preserve"> routier</w:t>
      </w:r>
    </w:p>
    <w:p w14:paraId="6340E88E" w14:textId="59BBCBD1" w:rsidR="00D43D4F" w:rsidRPr="00665827" w:rsidRDefault="00432801" w:rsidP="00432801">
      <w:pPr>
        <w:rPr>
          <w:rFonts w:cstheme="minorHAnsi"/>
          <w:lang w:val="fr-FR" w:eastAsia="fr-BE"/>
        </w:rPr>
      </w:pPr>
      <w:r w:rsidRPr="00665827">
        <w:rPr>
          <w:rFonts w:cstheme="minorHAnsi"/>
          <w:lang w:val="fr-FR" w:eastAsia="fr-BE"/>
        </w:rPr>
        <w:t>Le fret routier diminue d’abord grâce à la baisse globale des tonnes.km transportées. D’autres leviers permettent d’amplifier cette tendance : l’augmentation de la charge moyenne transportée et le report modal vers le transport ferroviaire (et fluvial, dans une moindre mesure).</w:t>
      </w:r>
    </w:p>
    <w:p w14:paraId="1486E6DF" w14:textId="58A1FA76" w:rsidR="00432801" w:rsidRPr="00665827" w:rsidRDefault="00432801" w:rsidP="00432801">
      <w:pPr>
        <w:rPr>
          <w:rFonts w:cstheme="minorHAnsi"/>
          <w:lang w:val="fr-FR" w:eastAsia="fr-BE"/>
        </w:rPr>
      </w:pPr>
      <w:r w:rsidRPr="00665827">
        <w:rPr>
          <w:rFonts w:cstheme="minorHAnsi"/>
          <w:lang w:val="fr-FR" w:eastAsia="fr-BE"/>
        </w:rPr>
        <w:t xml:space="preserve">Dans le scénario </w:t>
      </w:r>
      <w:proofErr w:type="spellStart"/>
      <w:r w:rsidRPr="00665827">
        <w:rPr>
          <w:rFonts w:cstheme="minorHAnsi"/>
          <w:lang w:val="fr-FR" w:eastAsia="fr-BE"/>
        </w:rPr>
        <w:t>négaWatt</w:t>
      </w:r>
      <w:proofErr w:type="spellEnd"/>
      <w:r w:rsidRPr="00665827">
        <w:rPr>
          <w:rFonts w:cstheme="minorHAnsi"/>
          <w:lang w:val="fr-FR" w:eastAsia="fr-BE"/>
        </w:rPr>
        <w:t>, le fret routier transporte 75 % des marchandises en 2030 et 53 % en 2050, contre 89 % en 2019.</w:t>
      </w:r>
    </w:p>
    <w:p w14:paraId="30D27C0E" w14:textId="77777777" w:rsidR="00432801" w:rsidRPr="00665827" w:rsidRDefault="00432801" w:rsidP="00432801">
      <w:pPr>
        <w:rPr>
          <w:rFonts w:eastAsia="Calibri" w:cstheme="minorHAnsi"/>
          <w:b/>
          <w:w w:val="110"/>
          <w:lang w:val="fr-FR"/>
        </w:rPr>
      </w:pPr>
      <w:r w:rsidRPr="00665827">
        <w:rPr>
          <w:rFonts w:eastAsia="Calibri" w:cstheme="minorHAnsi"/>
          <w:b/>
          <w:w w:val="110"/>
          <w:lang w:val="fr-FR"/>
        </w:rPr>
        <w:t>Un juste prix du trafic routier pour financer les alternatives</w:t>
      </w:r>
    </w:p>
    <w:p w14:paraId="15EDF9C2" w14:textId="77777777" w:rsidR="00432801" w:rsidRPr="00665827" w:rsidRDefault="00432801" w:rsidP="00432801">
      <w:pPr>
        <w:pStyle w:val="BodyText"/>
        <w:spacing w:before="8"/>
        <w:rPr>
          <w:rFonts w:asciiTheme="minorHAnsi" w:hAnsiTheme="minorHAnsi" w:cstheme="minorHAnsi"/>
          <w:b/>
          <w:sz w:val="22"/>
          <w:szCs w:val="22"/>
        </w:rPr>
      </w:pPr>
    </w:p>
    <w:p w14:paraId="659344B1" w14:textId="3DFA0DD7" w:rsidR="00432801" w:rsidRPr="00665827" w:rsidRDefault="00432801" w:rsidP="00432801">
      <w:pPr>
        <w:pStyle w:val="BodyText"/>
        <w:spacing w:line="283" w:lineRule="auto"/>
        <w:jc w:val="both"/>
        <w:rPr>
          <w:rFonts w:asciiTheme="minorHAnsi" w:eastAsiaTheme="minorHAnsi" w:hAnsiTheme="minorHAnsi" w:cstheme="minorHAnsi"/>
          <w:sz w:val="22"/>
          <w:szCs w:val="22"/>
          <w:lang w:eastAsia="fr-BE"/>
        </w:rPr>
      </w:pPr>
      <w:r w:rsidRPr="00665827">
        <w:rPr>
          <w:rFonts w:asciiTheme="minorHAnsi" w:eastAsiaTheme="minorHAnsi" w:hAnsiTheme="minorHAnsi" w:cstheme="minorHAnsi"/>
          <w:sz w:val="22"/>
          <w:szCs w:val="22"/>
          <w:lang w:eastAsia="fr-BE"/>
        </w:rPr>
        <w:t>Comme pour la mobilité des personnes, le coût des différents modes de transport doit refléter les externalités induites. Aujourd’hui, ce n’est pas le cas du trafic routier. Près de nos frontières, plusieurs pays ont mis en place une redevance kilométrique visant à prendre en compte ces externalités. Renchérissant le coût du fret routier, cette redevance permet le financement d’infrastructures ferroviaires. La Suisse a mis en place ce dispositif dès 2001 avec de bons résultats : elle constate depuis 20 ans une diminution des poids lourds à travers les Alpes suisses, alors que tous ses voisins voient le nombre de camions augmenter. La France doit suivre cet exemple en remettant sur les rails le projet de redevance kilométrique poids lourds.</w:t>
      </w:r>
    </w:p>
    <w:p w14:paraId="16114E61" w14:textId="30F89304" w:rsidR="00CD4033" w:rsidRPr="00665827" w:rsidRDefault="00CD4033" w:rsidP="00665DC2">
      <w:pPr>
        <w:rPr>
          <w:rFonts w:eastAsia="Calibri" w:cstheme="minorHAnsi"/>
          <w:b/>
          <w:w w:val="110"/>
          <w:lang w:val="fr-FR"/>
        </w:rPr>
      </w:pPr>
    </w:p>
    <w:p w14:paraId="4B2CC7A2" w14:textId="1C535FA2" w:rsidR="00CD4033" w:rsidRPr="00665827" w:rsidRDefault="007540AD" w:rsidP="00665DC2">
      <w:pPr>
        <w:rPr>
          <w:rFonts w:eastAsia="Calibri" w:cstheme="minorHAnsi"/>
          <w:b/>
          <w:w w:val="110"/>
          <w:lang w:val="fr-FR"/>
        </w:rPr>
      </w:pPr>
      <w:r w:rsidRPr="00665827">
        <w:rPr>
          <w:rFonts w:eastAsia="Calibri" w:cstheme="minorHAnsi"/>
          <w:b/>
          <w:w w:val="110"/>
          <w:lang w:val="fr-FR"/>
        </w:rPr>
        <w:t>Des véhicules routiers plus sobres, plus efficaces et aux carburants décarbonés</w:t>
      </w:r>
    </w:p>
    <w:p w14:paraId="2543F615" w14:textId="529E5D59" w:rsidR="007540AD" w:rsidRPr="00665827" w:rsidRDefault="007540AD" w:rsidP="00665DC2">
      <w:pPr>
        <w:rPr>
          <w:rFonts w:cstheme="minorHAnsi"/>
          <w:lang w:val="fr-FR" w:eastAsia="fr-BE"/>
        </w:rPr>
      </w:pPr>
      <w:r w:rsidRPr="00665827">
        <w:rPr>
          <w:rFonts w:cstheme="minorHAnsi"/>
          <w:lang w:val="fr-FR" w:eastAsia="fr-BE"/>
        </w:rPr>
        <w:t xml:space="preserve">Les véhicules particuliers voient leur taille et leur poids se réduire, notamment grâce au développement des microvoitures </w:t>
      </w:r>
      <w:r w:rsidRPr="00665827">
        <w:rPr>
          <w:rStyle w:val="Strong"/>
          <w:rFonts w:cstheme="minorHAnsi"/>
          <w:b w:val="0"/>
          <w:bCs w:val="0"/>
        </w:rPr>
        <w:t>électriques sans permis</w:t>
      </w:r>
      <w:r w:rsidRPr="00665827">
        <w:rPr>
          <w:rFonts w:cstheme="minorHAnsi"/>
          <w:lang w:val="fr-FR" w:eastAsia="fr-BE"/>
        </w:rPr>
        <w:t xml:space="preserve"> (Renault </w:t>
      </w:r>
      <w:proofErr w:type="spellStart"/>
      <w:r w:rsidRPr="00665827">
        <w:rPr>
          <w:rFonts w:cstheme="minorHAnsi"/>
          <w:lang w:val="fr-FR" w:eastAsia="fr-BE"/>
        </w:rPr>
        <w:t>Twizy</w:t>
      </w:r>
      <w:proofErr w:type="spellEnd"/>
      <w:r w:rsidRPr="00665827">
        <w:rPr>
          <w:rFonts w:cstheme="minorHAnsi"/>
          <w:lang w:val="fr-FR" w:eastAsia="fr-BE"/>
        </w:rPr>
        <w:t xml:space="preserve">, Citroën AMI, etc.). Adaptées aux courts trajets, elles présentent une réduction notable des consommations unitaires. </w:t>
      </w:r>
    </w:p>
    <w:p w14:paraId="21C8CC96" w14:textId="14DD99C2" w:rsidR="007540AD" w:rsidRPr="00665827" w:rsidRDefault="007540AD" w:rsidP="00665DC2">
      <w:pPr>
        <w:rPr>
          <w:rFonts w:cstheme="minorHAnsi"/>
          <w:lang w:val="fr-FR" w:eastAsia="fr-BE"/>
        </w:rPr>
      </w:pPr>
      <w:r w:rsidRPr="00665827">
        <w:rPr>
          <w:rFonts w:cstheme="minorHAnsi"/>
          <w:lang w:val="fr-FR" w:eastAsia="fr-BE"/>
        </w:rPr>
        <w:t xml:space="preserve">Les autres segments de voitures s’orientent vers des véhicules plus sobres en poids, taille et carburant, les constructeurs y étant incités par un bonus-malus adapté. </w:t>
      </w:r>
      <w:r w:rsidR="00B2718C" w:rsidRPr="00665827">
        <w:rPr>
          <w:rFonts w:cstheme="minorHAnsi"/>
          <w:lang w:val="fr-FR" w:eastAsia="fr-BE"/>
        </w:rPr>
        <w:t xml:space="preserve">La publicité pour les véhicules soumis au malus </w:t>
      </w:r>
      <w:r w:rsidR="00B2718C" w:rsidRPr="00665827">
        <w:rPr>
          <w:rFonts w:cstheme="minorHAnsi"/>
          <w:lang w:val="fr-FR" w:eastAsia="fr-BE"/>
        </w:rPr>
        <w:lastRenderedPageBreak/>
        <w:t xml:space="preserve">écologique est interdite. </w:t>
      </w:r>
      <w:r w:rsidRPr="00665827">
        <w:rPr>
          <w:rFonts w:cstheme="minorHAnsi"/>
          <w:lang w:val="fr-FR" w:eastAsia="fr-BE"/>
        </w:rPr>
        <w:t xml:space="preserve">Les véhicules thermiques sont rendus plus efficaces grâce à l’introduction de technologies hybrides. </w:t>
      </w:r>
    </w:p>
    <w:p w14:paraId="14607063" w14:textId="3DB0AC73" w:rsidR="00B2718C" w:rsidRPr="00665827" w:rsidRDefault="00B2718C" w:rsidP="00665DC2">
      <w:pPr>
        <w:rPr>
          <w:rFonts w:cstheme="minorHAnsi"/>
          <w:lang w:val="fr-FR" w:eastAsia="fr-BE"/>
        </w:rPr>
      </w:pPr>
      <w:r w:rsidRPr="00665827">
        <w:rPr>
          <w:rFonts w:cstheme="minorHAnsi"/>
          <w:lang w:val="fr-FR" w:eastAsia="fr-BE"/>
        </w:rPr>
        <w:t>La vitesse maximale sur autoroute est fixée à 110 km/h (et à 30 km/h en ville).</w:t>
      </w:r>
    </w:p>
    <w:p w14:paraId="4588989A" w14:textId="3744676C" w:rsidR="007540AD" w:rsidRPr="00665827" w:rsidRDefault="007540AD" w:rsidP="00665DC2">
      <w:pPr>
        <w:rPr>
          <w:rFonts w:cstheme="minorHAnsi"/>
          <w:lang w:val="fr-FR" w:eastAsia="fr-BE"/>
        </w:rPr>
      </w:pPr>
      <w:r w:rsidRPr="00665827">
        <w:rPr>
          <w:rFonts w:cstheme="minorHAnsi"/>
          <w:lang w:val="fr-FR" w:eastAsia="fr-BE"/>
        </w:rPr>
        <w:t xml:space="preserve">Ces différentes hypothèses permettent d’envisager une baisse moyenne des consommations unitaires de </w:t>
      </w:r>
      <w:r w:rsidR="00007ED3" w:rsidRPr="00665827">
        <w:rPr>
          <w:rFonts w:cstheme="minorHAnsi"/>
          <w:lang w:val="fr-FR" w:eastAsia="fr-BE"/>
        </w:rPr>
        <w:t>60</w:t>
      </w:r>
      <w:r w:rsidRPr="00665827">
        <w:rPr>
          <w:rFonts w:cstheme="minorHAnsi"/>
          <w:lang w:val="fr-FR" w:eastAsia="fr-BE"/>
        </w:rPr>
        <w:t xml:space="preserve"> % en 2050 par rapport à 2019.</w:t>
      </w:r>
    </w:p>
    <w:p w14:paraId="3AF48EDE" w14:textId="4EE007B8" w:rsidR="007540AD" w:rsidRPr="00665827" w:rsidRDefault="007540AD" w:rsidP="007540AD">
      <w:pPr>
        <w:rPr>
          <w:rFonts w:cstheme="minorHAnsi"/>
        </w:rPr>
      </w:pPr>
      <w:r w:rsidRPr="00665827">
        <w:rPr>
          <w:rFonts w:eastAsia="Calibri" w:cstheme="minorHAnsi"/>
          <w:b/>
          <w:w w:val="110"/>
          <w:lang w:val="fr-FR"/>
        </w:rPr>
        <w:t>Le véhicule électrique, outil massif de décarbonation</w:t>
      </w:r>
    </w:p>
    <w:p w14:paraId="5319B10A" w14:textId="77777777" w:rsidR="007540AD" w:rsidRPr="00665827" w:rsidRDefault="007540AD" w:rsidP="007540AD">
      <w:pPr>
        <w:pStyle w:val="BodyText"/>
        <w:spacing w:before="8"/>
        <w:rPr>
          <w:rFonts w:asciiTheme="minorHAnsi" w:hAnsiTheme="minorHAnsi" w:cstheme="minorHAnsi"/>
          <w:b/>
          <w:sz w:val="22"/>
          <w:szCs w:val="22"/>
        </w:rPr>
      </w:pPr>
    </w:p>
    <w:p w14:paraId="1BA9B709" w14:textId="77777777" w:rsidR="007540AD" w:rsidRPr="00665827" w:rsidRDefault="007540AD" w:rsidP="007540AD">
      <w:pPr>
        <w:pStyle w:val="BodyText"/>
        <w:spacing w:line="283" w:lineRule="auto"/>
        <w:ind w:right="368"/>
        <w:jc w:val="both"/>
        <w:rPr>
          <w:rFonts w:asciiTheme="minorHAnsi" w:eastAsiaTheme="minorHAnsi" w:hAnsiTheme="minorHAnsi" w:cstheme="minorHAnsi"/>
          <w:sz w:val="22"/>
          <w:szCs w:val="22"/>
          <w:lang w:eastAsia="fr-BE"/>
        </w:rPr>
      </w:pPr>
      <w:r w:rsidRPr="00665827">
        <w:rPr>
          <w:rFonts w:asciiTheme="minorHAnsi" w:eastAsiaTheme="minorHAnsi" w:hAnsiTheme="minorHAnsi" w:cstheme="minorHAnsi"/>
          <w:sz w:val="22"/>
          <w:szCs w:val="22"/>
          <w:lang w:eastAsia="fr-BE"/>
        </w:rPr>
        <w:t>Le véhicule électrique présente plusieurs atouts majeurs : il émet peu de particules fines (abrasion des pneus, des freins et de la route uniquement) ; il est beaucoup plus silencieux que ses homologues thermiques ; dans le cas d’une électricité produite à partir de sources renouvelables, c’est le plus efficace des véhicules routiers « du puits à la roue ».</w:t>
      </w:r>
    </w:p>
    <w:p w14:paraId="58DF850C" w14:textId="77777777" w:rsidR="007540AD" w:rsidRPr="00665827" w:rsidRDefault="007540AD" w:rsidP="007540AD">
      <w:pPr>
        <w:pStyle w:val="BodyText"/>
        <w:spacing w:before="8"/>
        <w:rPr>
          <w:rFonts w:asciiTheme="minorHAnsi" w:eastAsiaTheme="minorHAnsi" w:hAnsiTheme="minorHAnsi" w:cstheme="minorHAnsi"/>
          <w:sz w:val="22"/>
          <w:szCs w:val="22"/>
          <w:lang w:eastAsia="fr-BE"/>
        </w:rPr>
      </w:pPr>
    </w:p>
    <w:p w14:paraId="4224AD08" w14:textId="198E5156" w:rsidR="00262683" w:rsidRPr="00665827" w:rsidRDefault="007540AD" w:rsidP="00262683">
      <w:pPr>
        <w:pStyle w:val="BodyText"/>
        <w:spacing w:before="1" w:line="283" w:lineRule="auto"/>
        <w:ind w:right="372"/>
        <w:jc w:val="both"/>
        <w:rPr>
          <w:rFonts w:asciiTheme="minorHAnsi" w:eastAsiaTheme="minorHAnsi" w:hAnsiTheme="minorHAnsi" w:cstheme="minorHAnsi"/>
          <w:sz w:val="22"/>
          <w:szCs w:val="22"/>
          <w:lang w:eastAsia="fr-BE"/>
        </w:rPr>
      </w:pPr>
      <w:r w:rsidRPr="00665827">
        <w:rPr>
          <w:rFonts w:asciiTheme="minorHAnsi" w:eastAsiaTheme="minorHAnsi" w:hAnsiTheme="minorHAnsi" w:cstheme="minorHAnsi"/>
          <w:sz w:val="22"/>
          <w:szCs w:val="22"/>
          <w:lang w:eastAsia="fr-BE"/>
        </w:rPr>
        <w:t>Toutefois, son développement massif est aujourd’hui confronté à plusieurs freins : coût d’acquisition, autonomie limitée, nombre insuffisant de bornes, durée de charge (ultra-rapide avec des conséquences sur le réseau, ou très longue), capacité des batteries (si l’augmentation à terme de la capacité et de la taille des batteries est une bonne nouvelle pour le consommateur, la conclusion n’est pas forcément la même d’un point de vue énergétique. Plusieurs analyses de cycle de vie montrent la nécessité de ne pas les accroître davantage sous peine de présenter un bilan environnemental négatif)</w:t>
      </w:r>
      <w:r w:rsidR="00262683" w:rsidRPr="00665827">
        <w:rPr>
          <w:rFonts w:asciiTheme="minorHAnsi" w:eastAsiaTheme="minorHAnsi" w:hAnsiTheme="minorHAnsi" w:cstheme="minorHAnsi"/>
          <w:sz w:val="22"/>
          <w:szCs w:val="22"/>
          <w:lang w:eastAsia="fr-BE"/>
        </w:rPr>
        <w:t>. Enfin, la question de la disponibilité des matières premières nécessaires pour la fabrication est un élément crucial. Si le parc routier mondial devait basculer entièrement vers le véhicule électrique, le lithium et le cobalt pourraient commencer à manquer après 2030-2040.</w:t>
      </w:r>
    </w:p>
    <w:p w14:paraId="03D31A20" w14:textId="549DF4D9" w:rsidR="00007ED3" w:rsidRPr="00665827" w:rsidRDefault="00007ED3" w:rsidP="00262683">
      <w:pPr>
        <w:pStyle w:val="BodyText"/>
        <w:spacing w:before="1" w:line="283" w:lineRule="auto"/>
        <w:ind w:right="372"/>
        <w:jc w:val="both"/>
        <w:rPr>
          <w:rFonts w:asciiTheme="minorHAnsi" w:eastAsiaTheme="minorHAnsi" w:hAnsiTheme="minorHAnsi" w:cstheme="minorHAnsi"/>
          <w:sz w:val="22"/>
          <w:szCs w:val="22"/>
          <w:lang w:eastAsia="fr-BE"/>
        </w:rPr>
      </w:pPr>
    </w:p>
    <w:p w14:paraId="4AC6FDA7" w14:textId="6DE2C7CB" w:rsidR="00007ED3" w:rsidRPr="00665827" w:rsidRDefault="00007ED3" w:rsidP="00007ED3">
      <w:pPr>
        <w:pStyle w:val="BodyText"/>
        <w:spacing w:before="1" w:line="283" w:lineRule="auto"/>
        <w:ind w:right="372"/>
        <w:jc w:val="both"/>
        <w:rPr>
          <w:rFonts w:asciiTheme="minorHAnsi" w:eastAsiaTheme="minorHAnsi" w:hAnsiTheme="minorHAnsi" w:cstheme="minorHAnsi"/>
          <w:sz w:val="22"/>
          <w:szCs w:val="22"/>
          <w:lang w:eastAsia="fr-BE"/>
        </w:rPr>
      </w:pPr>
      <w:r w:rsidRPr="00665827">
        <w:rPr>
          <w:rFonts w:asciiTheme="minorHAnsi" w:eastAsiaTheme="minorHAnsi" w:hAnsiTheme="minorHAnsi" w:cstheme="minorHAnsi"/>
          <w:sz w:val="22"/>
          <w:szCs w:val="22"/>
          <w:lang w:eastAsia="fr-BE"/>
        </w:rPr>
        <w:t>Mettre fin aux ventes de véhicules essence/diesel au plus tard en 2035.</w:t>
      </w:r>
    </w:p>
    <w:p w14:paraId="50AB6786" w14:textId="5AAF6FFF" w:rsidR="00262683" w:rsidRPr="00665827" w:rsidRDefault="00262683" w:rsidP="00262683">
      <w:pPr>
        <w:pStyle w:val="BodyText"/>
        <w:spacing w:before="1" w:line="283" w:lineRule="auto"/>
        <w:ind w:right="372"/>
        <w:jc w:val="both"/>
        <w:rPr>
          <w:rFonts w:asciiTheme="minorHAnsi" w:eastAsiaTheme="minorHAnsi" w:hAnsiTheme="minorHAnsi" w:cstheme="minorHAnsi"/>
          <w:sz w:val="22"/>
          <w:szCs w:val="22"/>
          <w:lang w:eastAsia="fr-BE"/>
        </w:rPr>
      </w:pPr>
    </w:p>
    <w:p w14:paraId="17686E31" w14:textId="5B8E495F" w:rsidR="00262683" w:rsidRPr="00665827" w:rsidRDefault="00262683" w:rsidP="00262683">
      <w:pPr>
        <w:pStyle w:val="BodyText"/>
        <w:spacing w:before="1" w:line="283" w:lineRule="auto"/>
        <w:ind w:right="372"/>
        <w:jc w:val="both"/>
        <w:rPr>
          <w:rFonts w:asciiTheme="minorHAnsi" w:eastAsiaTheme="minorHAnsi" w:hAnsiTheme="minorHAnsi" w:cstheme="minorHAnsi"/>
          <w:sz w:val="22"/>
          <w:szCs w:val="22"/>
          <w:lang w:eastAsia="fr-BE"/>
        </w:rPr>
      </w:pPr>
      <w:r w:rsidRPr="00665827">
        <w:rPr>
          <w:rFonts w:asciiTheme="minorHAnsi" w:eastAsiaTheme="minorHAnsi" w:hAnsiTheme="minorHAnsi" w:cstheme="minorHAnsi"/>
          <w:sz w:val="22"/>
          <w:szCs w:val="22"/>
          <w:lang w:eastAsia="fr-BE"/>
        </w:rPr>
        <w:t xml:space="preserve">Dans le scénario </w:t>
      </w:r>
      <w:proofErr w:type="spellStart"/>
      <w:r w:rsidRPr="00665827">
        <w:rPr>
          <w:rFonts w:asciiTheme="minorHAnsi" w:eastAsiaTheme="minorHAnsi" w:hAnsiTheme="minorHAnsi" w:cstheme="minorHAnsi"/>
          <w:sz w:val="22"/>
          <w:szCs w:val="22"/>
          <w:lang w:eastAsia="fr-BE"/>
        </w:rPr>
        <w:t>négaWatt</w:t>
      </w:r>
      <w:proofErr w:type="spellEnd"/>
      <w:r w:rsidRPr="00665827">
        <w:rPr>
          <w:rFonts w:asciiTheme="minorHAnsi" w:eastAsiaTheme="minorHAnsi" w:hAnsiTheme="minorHAnsi" w:cstheme="minorHAnsi"/>
          <w:sz w:val="22"/>
          <w:szCs w:val="22"/>
          <w:lang w:eastAsia="fr-BE"/>
        </w:rPr>
        <w:t xml:space="preserve">, la solution électrique est fortement déployée, sans devenir pour autant l’unique motorisation. Ainsi, les voitures 100 % électriques représentent 67 % des véhicules particuliers en 2050 et 30 % des véhicules utilitaires légers (VUL). Les hybrides rechargeables </w:t>
      </w:r>
      <w:proofErr w:type="gramStart"/>
      <w:r w:rsidRPr="00665827">
        <w:rPr>
          <w:rFonts w:asciiTheme="minorHAnsi" w:eastAsiaTheme="minorHAnsi" w:hAnsiTheme="minorHAnsi" w:cstheme="minorHAnsi"/>
          <w:sz w:val="22"/>
          <w:szCs w:val="22"/>
          <w:lang w:eastAsia="fr-BE"/>
        </w:rPr>
        <w:t>gaz</w:t>
      </w:r>
      <w:r w:rsidR="00007ED3" w:rsidRPr="00665827">
        <w:rPr>
          <w:rFonts w:asciiTheme="minorHAnsi" w:eastAsiaTheme="minorHAnsi" w:hAnsiTheme="minorHAnsi" w:cstheme="minorHAnsi"/>
          <w:sz w:val="22"/>
          <w:szCs w:val="22"/>
          <w:lang w:eastAsia="fr-BE"/>
        </w:rPr>
        <w:t>(</w:t>
      </w:r>
      <w:proofErr w:type="gramEnd"/>
      <w:r w:rsidR="00007ED3" w:rsidRPr="00665827">
        <w:rPr>
          <w:rFonts w:asciiTheme="minorHAnsi" w:eastAsiaTheme="minorHAnsi" w:hAnsiTheme="minorHAnsi" w:cstheme="minorHAnsi"/>
          <w:sz w:val="22"/>
          <w:szCs w:val="22"/>
          <w:lang w:eastAsia="fr-BE"/>
        </w:rPr>
        <w:t>GNV)</w:t>
      </w:r>
      <w:r w:rsidRPr="00665827">
        <w:rPr>
          <w:rFonts w:asciiTheme="minorHAnsi" w:eastAsiaTheme="minorHAnsi" w:hAnsiTheme="minorHAnsi" w:cstheme="minorHAnsi"/>
          <w:sz w:val="22"/>
          <w:szCs w:val="22"/>
          <w:lang w:eastAsia="fr-BE"/>
        </w:rPr>
        <w:t>-électricité représentent en 2050 30 % des voitures et 20 % des VUL.</w:t>
      </w:r>
      <w:r w:rsidR="00007ED3" w:rsidRPr="00665827">
        <w:rPr>
          <w:rFonts w:asciiTheme="minorHAnsi" w:eastAsiaTheme="minorHAnsi" w:hAnsiTheme="minorHAnsi" w:cstheme="minorHAnsi"/>
          <w:sz w:val="22"/>
          <w:szCs w:val="22"/>
          <w:lang w:eastAsia="fr-BE"/>
        </w:rPr>
        <w:t xml:space="preserve"> Il reste un solde de 3% = hydrogène.</w:t>
      </w:r>
    </w:p>
    <w:p w14:paraId="18413DB3" w14:textId="19E8BEF1" w:rsidR="00007ED3" w:rsidRPr="00665827" w:rsidRDefault="00007ED3" w:rsidP="00262683">
      <w:pPr>
        <w:pStyle w:val="BodyText"/>
        <w:spacing w:before="1" w:line="283" w:lineRule="auto"/>
        <w:ind w:right="372"/>
        <w:jc w:val="both"/>
        <w:rPr>
          <w:rFonts w:asciiTheme="minorHAnsi" w:eastAsiaTheme="minorHAnsi" w:hAnsiTheme="minorHAnsi" w:cstheme="minorHAnsi"/>
          <w:sz w:val="22"/>
          <w:szCs w:val="22"/>
          <w:lang w:eastAsia="fr-BE"/>
        </w:rPr>
      </w:pPr>
    </w:p>
    <w:p w14:paraId="10F1DEE6" w14:textId="5AAED0C8" w:rsidR="00007ED3" w:rsidRPr="00665827" w:rsidRDefault="00007ED3" w:rsidP="00262683">
      <w:pPr>
        <w:pStyle w:val="BodyText"/>
        <w:spacing w:before="1" w:line="283" w:lineRule="auto"/>
        <w:ind w:right="372"/>
        <w:jc w:val="both"/>
        <w:rPr>
          <w:rFonts w:asciiTheme="minorHAnsi" w:eastAsiaTheme="minorHAnsi" w:hAnsiTheme="minorHAnsi" w:cstheme="minorHAnsi"/>
          <w:sz w:val="22"/>
          <w:szCs w:val="22"/>
          <w:lang w:val="fr-BE" w:eastAsia="fr-BE"/>
        </w:rPr>
      </w:pPr>
      <w:r w:rsidRPr="00665827">
        <w:rPr>
          <w:rFonts w:asciiTheme="minorHAnsi" w:eastAsiaTheme="minorHAnsi" w:hAnsiTheme="minorHAnsi" w:cstheme="minorHAnsi"/>
          <w:sz w:val="22"/>
          <w:szCs w:val="22"/>
          <w:lang w:val="fr-BE" w:eastAsia="fr-BE"/>
        </w:rPr>
        <w:t>Le parc de poids lourds bascule du pétrole vers le gaz renouvelable (74 % en 2050), l’hydrogène (14 %) et l’électricité (12 %).</w:t>
      </w:r>
    </w:p>
    <w:p w14:paraId="7BC839EA" w14:textId="4301575A" w:rsidR="00262683" w:rsidRPr="00665827" w:rsidRDefault="00262683" w:rsidP="00262683">
      <w:pPr>
        <w:pStyle w:val="BodyText"/>
        <w:spacing w:before="1" w:line="283" w:lineRule="auto"/>
        <w:ind w:right="372"/>
        <w:jc w:val="both"/>
        <w:rPr>
          <w:rFonts w:asciiTheme="minorHAnsi" w:eastAsiaTheme="minorHAnsi" w:hAnsiTheme="minorHAnsi" w:cstheme="minorHAnsi"/>
          <w:sz w:val="22"/>
          <w:szCs w:val="22"/>
          <w:lang w:eastAsia="fr-BE"/>
        </w:rPr>
      </w:pPr>
    </w:p>
    <w:p w14:paraId="23BFE918" w14:textId="4DC86D10" w:rsidR="00262683" w:rsidRPr="00665827" w:rsidRDefault="00262683" w:rsidP="00262683">
      <w:pPr>
        <w:rPr>
          <w:rFonts w:cstheme="minorHAnsi"/>
        </w:rPr>
      </w:pPr>
      <w:r w:rsidRPr="00665827">
        <w:rPr>
          <w:rFonts w:eastAsia="Calibri" w:cstheme="minorHAnsi"/>
          <w:b/>
          <w:w w:val="110"/>
          <w:lang w:val="fr-FR"/>
        </w:rPr>
        <w:t>Du GNV</w:t>
      </w:r>
      <w:r w:rsidRPr="00665827">
        <w:rPr>
          <w:rStyle w:val="FootnoteReference"/>
          <w:rFonts w:eastAsia="Calibri" w:cstheme="minorHAnsi"/>
          <w:b/>
          <w:w w:val="110"/>
          <w:lang w:val="fr-FR"/>
        </w:rPr>
        <w:footnoteReference w:id="4"/>
      </w:r>
      <w:r w:rsidRPr="00665827">
        <w:rPr>
          <w:rFonts w:eastAsia="Calibri" w:cstheme="minorHAnsi"/>
          <w:b/>
          <w:w w:val="110"/>
          <w:lang w:val="fr-FR"/>
        </w:rPr>
        <w:t>, au bioGNV, complémentaire de l’électricité</w:t>
      </w:r>
    </w:p>
    <w:p w14:paraId="3304E5CA" w14:textId="01EB6A37" w:rsidR="00262683" w:rsidRPr="00665827" w:rsidRDefault="00262683" w:rsidP="00262683">
      <w:pPr>
        <w:pStyle w:val="BodyText"/>
        <w:spacing w:line="283" w:lineRule="auto"/>
        <w:ind w:right="371"/>
        <w:jc w:val="both"/>
        <w:rPr>
          <w:rFonts w:asciiTheme="minorHAnsi" w:eastAsiaTheme="minorHAnsi" w:hAnsiTheme="minorHAnsi" w:cstheme="minorHAnsi"/>
          <w:sz w:val="22"/>
          <w:szCs w:val="22"/>
          <w:lang w:eastAsia="fr-BE"/>
        </w:rPr>
      </w:pPr>
      <w:r w:rsidRPr="00665827">
        <w:rPr>
          <w:rFonts w:asciiTheme="minorHAnsi" w:eastAsiaTheme="minorHAnsi" w:hAnsiTheme="minorHAnsi" w:cstheme="minorHAnsi"/>
          <w:sz w:val="22"/>
          <w:szCs w:val="22"/>
          <w:lang w:eastAsia="fr-BE"/>
        </w:rPr>
        <w:t>Le méthane utilisé comme carburant est aujourd’hui presque exclusivement d’origine fossile (GNV), mais il peut également être produit selon différents procédés utilisant des sources renouvelables (bioGNV). Quelle que soit son origine, le méthane-carburant permet de réduire fortement les émissions de polluants atmosphériques (particules fines, NOx), et le bruit est réduit de 3 décibels par rapport aux véhicules thermiques actuels, à vitesse égale.</w:t>
      </w:r>
    </w:p>
    <w:p w14:paraId="5DF0535E" w14:textId="77777777" w:rsidR="00262683" w:rsidRPr="00665827" w:rsidRDefault="00262683" w:rsidP="00262683">
      <w:pPr>
        <w:pStyle w:val="BodyText"/>
        <w:spacing w:before="10"/>
        <w:rPr>
          <w:rFonts w:asciiTheme="minorHAnsi" w:eastAsiaTheme="minorHAnsi" w:hAnsiTheme="minorHAnsi" w:cstheme="minorHAnsi"/>
          <w:sz w:val="22"/>
          <w:szCs w:val="22"/>
          <w:lang w:eastAsia="fr-BE"/>
        </w:rPr>
      </w:pPr>
    </w:p>
    <w:p w14:paraId="67BB26F2" w14:textId="65B9CDC1" w:rsidR="00262683" w:rsidRPr="00665827" w:rsidRDefault="00262683" w:rsidP="00262683">
      <w:pPr>
        <w:pStyle w:val="BodyText"/>
        <w:spacing w:line="283" w:lineRule="auto"/>
        <w:ind w:right="368"/>
        <w:jc w:val="both"/>
        <w:rPr>
          <w:rFonts w:asciiTheme="minorHAnsi" w:eastAsiaTheme="minorHAnsi" w:hAnsiTheme="minorHAnsi" w:cstheme="minorHAnsi"/>
          <w:sz w:val="22"/>
          <w:szCs w:val="22"/>
          <w:lang w:eastAsia="fr-BE"/>
        </w:rPr>
      </w:pPr>
      <w:r w:rsidRPr="00665827">
        <w:rPr>
          <w:rFonts w:asciiTheme="minorHAnsi" w:eastAsiaTheme="minorHAnsi" w:hAnsiTheme="minorHAnsi" w:cstheme="minorHAnsi"/>
          <w:sz w:val="22"/>
          <w:szCs w:val="22"/>
          <w:lang w:eastAsia="fr-BE"/>
        </w:rPr>
        <w:t xml:space="preserve">Des millions de véhicules roulent déjà au GNV à travers le monde, et le réseau de transport et de distribution de gaz est bien développé en France (il dessert 77 % de la population). Le déploiement d’un </w:t>
      </w:r>
      <w:r w:rsidRPr="00665827">
        <w:rPr>
          <w:rFonts w:asciiTheme="minorHAnsi" w:eastAsiaTheme="minorHAnsi" w:hAnsiTheme="minorHAnsi" w:cstheme="minorHAnsi"/>
          <w:sz w:val="22"/>
          <w:szCs w:val="22"/>
          <w:lang w:eastAsia="fr-BE"/>
        </w:rPr>
        <w:lastRenderedPageBreak/>
        <w:t>parc important de véhicules au méthane-carburant ne se heurte donc à aucun obstacle technique ou industriel majeur. Sa diffusion doit par contre être impérativement couplée à une politique ambitieuse de développement du méthane renouvelable, sous peine de ne réduire qu’à la marge les émissions de GES du secteur des transports. Elle reste de toute façon contrainte par le potentiel de production de ce carburant renouvelable, et doit donc être réservée en priorité aux véhicules lourds. Elle trouve aussi sa place dans les véhicules légers nécessitant des autonomies importantes, avec des motorisations hybrides.</w:t>
      </w:r>
    </w:p>
    <w:p w14:paraId="24175489" w14:textId="2E12C311" w:rsidR="00262683" w:rsidRPr="00665827" w:rsidRDefault="00262683" w:rsidP="00262683">
      <w:pPr>
        <w:pStyle w:val="BodyText"/>
        <w:spacing w:line="283" w:lineRule="auto"/>
        <w:ind w:right="368"/>
        <w:jc w:val="both"/>
        <w:rPr>
          <w:rFonts w:asciiTheme="minorHAnsi" w:eastAsiaTheme="minorHAnsi" w:hAnsiTheme="minorHAnsi" w:cstheme="minorHAnsi"/>
          <w:sz w:val="22"/>
          <w:szCs w:val="22"/>
          <w:lang w:eastAsia="fr-BE"/>
        </w:rPr>
      </w:pPr>
    </w:p>
    <w:p w14:paraId="3CC650C3" w14:textId="77777777" w:rsidR="00262683" w:rsidRPr="00665827" w:rsidRDefault="00262683" w:rsidP="00262683">
      <w:pPr>
        <w:rPr>
          <w:rFonts w:eastAsia="Calibri" w:cstheme="minorHAnsi"/>
          <w:b/>
          <w:w w:val="110"/>
          <w:lang w:val="fr-FR"/>
        </w:rPr>
      </w:pPr>
      <w:r w:rsidRPr="00665827">
        <w:rPr>
          <w:rFonts w:eastAsia="Calibri" w:cstheme="minorHAnsi"/>
          <w:b/>
          <w:w w:val="110"/>
          <w:lang w:val="fr-FR"/>
        </w:rPr>
        <w:t>Les biocarburants réservés à l’aviation</w:t>
      </w:r>
    </w:p>
    <w:p w14:paraId="20D23EF7" w14:textId="22ECCF37" w:rsidR="00262683" w:rsidRPr="00665827" w:rsidRDefault="00262683" w:rsidP="00262683">
      <w:pPr>
        <w:pStyle w:val="BodyText"/>
        <w:spacing w:line="283" w:lineRule="auto"/>
        <w:ind w:right="368"/>
        <w:jc w:val="both"/>
        <w:rPr>
          <w:rFonts w:asciiTheme="minorHAnsi" w:eastAsiaTheme="minorHAnsi" w:hAnsiTheme="minorHAnsi" w:cstheme="minorHAnsi"/>
          <w:sz w:val="22"/>
          <w:szCs w:val="22"/>
          <w:lang w:eastAsia="fr-BE"/>
        </w:rPr>
      </w:pPr>
      <w:r w:rsidRPr="00665827">
        <w:rPr>
          <w:rFonts w:asciiTheme="minorHAnsi" w:eastAsiaTheme="minorHAnsi" w:hAnsiTheme="minorHAnsi" w:cstheme="minorHAnsi"/>
          <w:sz w:val="22"/>
          <w:szCs w:val="22"/>
          <w:lang w:eastAsia="fr-BE"/>
        </w:rPr>
        <w:t>Leur utilisation semble indispensable dans le secteur aérien, pour lequel aucune autre alternative n’est aujourd’hui suffisamment mature.</w:t>
      </w:r>
    </w:p>
    <w:p w14:paraId="71D633AA" w14:textId="01CCD2EC" w:rsidR="00262683" w:rsidRPr="00665827" w:rsidRDefault="00262683" w:rsidP="00262683">
      <w:pPr>
        <w:pStyle w:val="BodyText"/>
        <w:spacing w:line="283" w:lineRule="auto"/>
        <w:ind w:right="368"/>
        <w:jc w:val="both"/>
        <w:rPr>
          <w:rFonts w:asciiTheme="minorHAnsi" w:eastAsiaTheme="minorHAnsi" w:hAnsiTheme="minorHAnsi" w:cstheme="minorHAnsi"/>
          <w:sz w:val="22"/>
          <w:szCs w:val="22"/>
          <w:lang w:eastAsia="fr-BE"/>
        </w:rPr>
      </w:pPr>
    </w:p>
    <w:p w14:paraId="1322307A" w14:textId="4EB76F91" w:rsidR="00262683" w:rsidRPr="00665827" w:rsidRDefault="00262683" w:rsidP="00262683">
      <w:pPr>
        <w:widowControl w:val="0"/>
        <w:tabs>
          <w:tab w:val="left" w:pos="1342"/>
        </w:tabs>
        <w:autoSpaceDE w:val="0"/>
        <w:autoSpaceDN w:val="0"/>
        <w:spacing w:before="90" w:after="0" w:line="280" w:lineRule="auto"/>
        <w:ind w:right="428"/>
        <w:rPr>
          <w:rFonts w:cstheme="minorHAnsi"/>
          <w:lang w:val="fr-FR" w:eastAsia="fr-BE"/>
        </w:rPr>
      </w:pPr>
      <w:r w:rsidRPr="00665827">
        <w:rPr>
          <w:rFonts w:cstheme="minorHAnsi"/>
          <w:lang w:val="fr-FR" w:eastAsia="fr-BE"/>
        </w:rPr>
        <w:t xml:space="preserve">Pour ne pas entrer en concurrence avec des productions alimentaires, ces biocarburants doivent de préférence être de 2e génération, mais les procédés industriels « 2G » sont loin d’être opérationnels. Les biocarburants 2G utilisent des résidus de l’agriculture ou de la forêt, ou des plantes entières cultivées sur des terres les plus pauvres. L’enjeu est non seulement de ne pas utiliser des sources de biomasse alimentaire, mais également de ne pas utiliser de bonnes terres agricoles susceptibles de produire des biomasses alimentaires. </w:t>
      </w:r>
    </w:p>
    <w:p w14:paraId="6E3FEF88" w14:textId="6B541721" w:rsidR="00262683" w:rsidRPr="00665827" w:rsidRDefault="00262683" w:rsidP="00262683">
      <w:pPr>
        <w:widowControl w:val="0"/>
        <w:tabs>
          <w:tab w:val="left" w:pos="1342"/>
        </w:tabs>
        <w:autoSpaceDE w:val="0"/>
        <w:autoSpaceDN w:val="0"/>
        <w:spacing w:before="90" w:after="0" w:line="280" w:lineRule="auto"/>
        <w:ind w:right="428"/>
        <w:rPr>
          <w:rFonts w:cstheme="minorHAnsi"/>
          <w:lang w:val="fr-FR" w:eastAsia="fr-BE"/>
        </w:rPr>
      </w:pPr>
      <w:r w:rsidRPr="00665827">
        <w:rPr>
          <w:rFonts w:cstheme="minorHAnsi"/>
          <w:lang w:val="fr-FR" w:eastAsia="fr-BE"/>
        </w:rPr>
        <w:t>Enfin, même s’ils sont biosourcés, les carburants liquides de type gazole restent une source importante d’émission de particules fines et d’oxydes d’azote (entraînant la formation d’ozone), deux polluants majeurs en zone urbaine. Pour combattre le fléau de la pollution de l’air, il est indispensable de s’orienter vers d’autres vecteurs énergétiques.</w:t>
      </w:r>
    </w:p>
    <w:p w14:paraId="14083392" w14:textId="77777777" w:rsidR="00262683" w:rsidRPr="00665827" w:rsidRDefault="00262683" w:rsidP="00262683">
      <w:pPr>
        <w:widowControl w:val="0"/>
        <w:tabs>
          <w:tab w:val="left" w:pos="1342"/>
        </w:tabs>
        <w:autoSpaceDE w:val="0"/>
        <w:autoSpaceDN w:val="0"/>
        <w:spacing w:before="90" w:after="0" w:line="280" w:lineRule="auto"/>
        <w:ind w:right="428"/>
        <w:rPr>
          <w:rFonts w:cstheme="minorHAnsi"/>
          <w:lang w:val="fr-FR" w:eastAsia="fr-BE"/>
        </w:rPr>
      </w:pPr>
    </w:p>
    <w:p w14:paraId="54A2B2F5" w14:textId="2E5F7B90" w:rsidR="00262683" w:rsidRPr="00665827" w:rsidRDefault="00262683" w:rsidP="00262683">
      <w:pPr>
        <w:rPr>
          <w:rFonts w:eastAsia="Calibri" w:cstheme="minorHAnsi"/>
          <w:b/>
          <w:w w:val="110"/>
          <w:lang w:val="fr-FR"/>
        </w:rPr>
      </w:pPr>
      <w:r w:rsidRPr="00665827">
        <w:rPr>
          <w:rFonts w:eastAsia="Calibri" w:cstheme="minorHAnsi"/>
          <w:b/>
          <w:w w:val="110"/>
          <w:lang w:val="fr-FR"/>
        </w:rPr>
        <w:t>L’hydrogène, « carburant » d’avenir pour le transport routier de très longue distance</w:t>
      </w:r>
    </w:p>
    <w:p w14:paraId="7885DCA4" w14:textId="01AD448A" w:rsidR="00262683" w:rsidRPr="00665827" w:rsidRDefault="00262683" w:rsidP="00262683">
      <w:pPr>
        <w:rPr>
          <w:rFonts w:cstheme="minorHAnsi"/>
          <w:lang w:val="fr-FR" w:eastAsia="fr-BE"/>
        </w:rPr>
      </w:pPr>
      <w:r w:rsidRPr="00665827">
        <w:rPr>
          <w:rFonts w:cstheme="minorHAnsi"/>
          <w:lang w:val="fr-FR" w:eastAsia="fr-BE"/>
        </w:rPr>
        <w:t>Produit aujourd’hui à partir de gaz naturel fossile, l’hydrogène pourrait demain être produit par électrolyse de l’eau, à partir d’électricité décarbonée.</w:t>
      </w:r>
    </w:p>
    <w:p w14:paraId="6F2B0F46" w14:textId="18DDFFB6" w:rsidR="00C82547" w:rsidRDefault="00262683" w:rsidP="00262683">
      <w:pPr>
        <w:rPr>
          <w:rFonts w:cstheme="minorHAnsi"/>
          <w:lang w:val="fr-FR" w:eastAsia="fr-BE"/>
        </w:rPr>
      </w:pPr>
      <w:r w:rsidRPr="00665827">
        <w:rPr>
          <w:rFonts w:cstheme="minorHAnsi"/>
          <w:lang w:val="fr-FR" w:eastAsia="fr-BE"/>
        </w:rPr>
        <w:t>Si certains acteurs industriels se positionnent dès aujourd’hui en faveur de ce vecteur énergétique, sa pertinence dans les transports routiers semble limitée pour de multiples raisons</w:t>
      </w:r>
      <w:r w:rsidR="00ED6F96" w:rsidRPr="00665827">
        <w:rPr>
          <w:rFonts w:cstheme="minorHAnsi"/>
          <w:lang w:val="fr-FR" w:eastAsia="fr-BE"/>
        </w:rPr>
        <w:t xml:space="preserve"> : </w:t>
      </w:r>
      <w:r w:rsidRPr="00665827">
        <w:rPr>
          <w:rFonts w:cstheme="minorHAnsi"/>
          <w:lang w:val="fr-FR" w:eastAsia="fr-BE"/>
        </w:rPr>
        <w:t>transport et distribution,</w:t>
      </w:r>
      <w:r w:rsidR="00ED6F96" w:rsidRPr="00665827">
        <w:rPr>
          <w:rFonts w:cstheme="minorHAnsi"/>
          <w:lang w:val="fr-FR" w:eastAsia="fr-BE"/>
        </w:rPr>
        <w:t xml:space="preserve"> recours au platine</w:t>
      </w:r>
      <w:r w:rsidRPr="00665827">
        <w:rPr>
          <w:rFonts w:cstheme="minorHAnsi"/>
          <w:lang w:val="fr-FR" w:eastAsia="fr-BE"/>
        </w:rPr>
        <w:t xml:space="preserve"> </w:t>
      </w:r>
      <w:r w:rsidR="00ED6F96" w:rsidRPr="00665827">
        <w:rPr>
          <w:rFonts w:cstheme="minorHAnsi"/>
          <w:lang w:val="fr-FR" w:eastAsia="fr-BE"/>
        </w:rPr>
        <w:t>(potentiellement critique) pour la pile à combustible, bilan énergétique défavorable (l’analyse du cycle de vie fait apparaître une consommation d’énergie primaire trois fois plus élevée que celle des véhicules à batteries), et coût prohibitif des véhicules.</w:t>
      </w:r>
    </w:p>
    <w:p w14:paraId="17A79C99" w14:textId="77777777" w:rsidR="00C82547" w:rsidRDefault="00C82547">
      <w:pPr>
        <w:rPr>
          <w:rFonts w:cstheme="minorHAnsi"/>
          <w:lang w:val="fr-FR" w:eastAsia="fr-BE"/>
        </w:rPr>
      </w:pPr>
      <w:r>
        <w:rPr>
          <w:rFonts w:cstheme="minorHAnsi"/>
          <w:lang w:val="fr-FR" w:eastAsia="fr-BE"/>
        </w:rPr>
        <w:br w:type="page"/>
      </w:r>
    </w:p>
    <w:p w14:paraId="223F4ADF" w14:textId="49910635" w:rsidR="003B4637" w:rsidRPr="00665827" w:rsidRDefault="003B4637" w:rsidP="003B4637">
      <w:pPr>
        <w:pStyle w:val="Heading1"/>
        <w:rPr>
          <w:rFonts w:asciiTheme="minorHAnsi" w:hAnsiTheme="minorHAnsi" w:cstheme="minorHAnsi"/>
          <w:sz w:val="22"/>
          <w:szCs w:val="22"/>
        </w:rPr>
      </w:pPr>
      <w:bookmarkStart w:id="8" w:name="_Toc157357421"/>
      <w:r w:rsidRPr="00665827">
        <w:rPr>
          <w:rFonts w:asciiTheme="minorHAnsi" w:hAnsiTheme="minorHAnsi" w:cstheme="minorHAnsi"/>
          <w:sz w:val="22"/>
          <w:szCs w:val="22"/>
        </w:rPr>
        <w:lastRenderedPageBreak/>
        <w:t>Préserver sa santé</w:t>
      </w:r>
      <w:bookmarkEnd w:id="8"/>
    </w:p>
    <w:p w14:paraId="596BDB9E" w14:textId="77777777" w:rsidR="008D5D85" w:rsidRPr="00665827" w:rsidRDefault="008D5D85" w:rsidP="008D5D85">
      <w:pPr>
        <w:rPr>
          <w:rFonts w:cstheme="minorHAnsi"/>
          <w:lang w:eastAsia="fr-BE"/>
        </w:rPr>
      </w:pPr>
    </w:p>
    <w:p w14:paraId="2212EDAF" w14:textId="5A0608B5" w:rsidR="008D5D85" w:rsidRPr="00665827" w:rsidRDefault="008D5D85" w:rsidP="008D5D85">
      <w:pPr>
        <w:rPr>
          <w:rFonts w:cstheme="minorHAnsi"/>
          <w:lang w:eastAsia="fr-BE"/>
        </w:rPr>
      </w:pPr>
      <w:r w:rsidRPr="00665827">
        <w:rPr>
          <w:rFonts w:cstheme="minorHAnsi"/>
          <w:noProof/>
        </w:rPr>
        <w:drawing>
          <wp:inline distT="0" distB="0" distL="0" distR="0" wp14:anchorId="3488E1AB" wp14:editId="63FBB130">
            <wp:extent cx="6120130" cy="4329430"/>
            <wp:effectExtent l="0" t="0" r="0" b="0"/>
            <wp:docPr id="273830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30913" name=""/>
                    <pic:cNvPicPr/>
                  </pic:nvPicPr>
                  <pic:blipFill>
                    <a:blip r:embed="rId31"/>
                    <a:stretch>
                      <a:fillRect/>
                    </a:stretch>
                  </pic:blipFill>
                  <pic:spPr>
                    <a:xfrm>
                      <a:off x="0" y="0"/>
                      <a:ext cx="6120130" cy="4329430"/>
                    </a:xfrm>
                    <a:prstGeom prst="rect">
                      <a:avLst/>
                    </a:prstGeom>
                  </pic:spPr>
                </pic:pic>
              </a:graphicData>
            </a:graphic>
          </wp:inline>
        </w:drawing>
      </w:r>
    </w:p>
    <w:sectPr w:rsidR="008D5D85" w:rsidRPr="00665827" w:rsidSect="001C3CB4">
      <w:footerReference w:type="default" r:id="rId3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3CD9" w14:textId="77777777" w:rsidR="001C3CB4" w:rsidRDefault="001C3CB4" w:rsidP="00C83FDC">
      <w:pPr>
        <w:spacing w:after="0" w:line="240" w:lineRule="auto"/>
      </w:pPr>
      <w:r>
        <w:separator/>
      </w:r>
    </w:p>
  </w:endnote>
  <w:endnote w:type="continuationSeparator" w:id="0">
    <w:p w14:paraId="4663BB10" w14:textId="77777777" w:rsidR="001C3CB4" w:rsidRDefault="001C3CB4" w:rsidP="00C8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23392"/>
      <w:docPartObj>
        <w:docPartGallery w:val="Page Numbers (Bottom of Page)"/>
        <w:docPartUnique/>
      </w:docPartObj>
    </w:sdtPr>
    <w:sdtEndPr>
      <w:rPr>
        <w:noProof/>
      </w:rPr>
    </w:sdtEndPr>
    <w:sdtContent>
      <w:p w14:paraId="4891B4EF" w14:textId="75243030" w:rsidR="00940C69" w:rsidRDefault="00940C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67E66E" w14:textId="37E34A9E" w:rsidR="009610EA" w:rsidRDefault="009610EA" w:rsidP="006D36A8">
    <w:pPr>
      <w:tabs>
        <w:tab w:val="left" w:pos="57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C27F" w14:textId="77777777" w:rsidR="001C3CB4" w:rsidRDefault="001C3CB4" w:rsidP="00C83FDC">
      <w:pPr>
        <w:spacing w:after="0" w:line="240" w:lineRule="auto"/>
      </w:pPr>
      <w:r>
        <w:separator/>
      </w:r>
    </w:p>
  </w:footnote>
  <w:footnote w:type="continuationSeparator" w:id="0">
    <w:p w14:paraId="566E810B" w14:textId="77777777" w:rsidR="001C3CB4" w:rsidRDefault="001C3CB4" w:rsidP="00C83FDC">
      <w:pPr>
        <w:spacing w:after="0" w:line="240" w:lineRule="auto"/>
      </w:pPr>
      <w:r>
        <w:continuationSeparator/>
      </w:r>
    </w:p>
  </w:footnote>
  <w:footnote w:id="1">
    <w:p w14:paraId="6A335231" w14:textId="77777777" w:rsidR="001504FA" w:rsidRPr="00CA00C7" w:rsidRDefault="001504FA" w:rsidP="001504FA">
      <w:pPr>
        <w:pStyle w:val="FootnoteText"/>
        <w:rPr>
          <w:lang w:val="fr-FR"/>
        </w:rPr>
      </w:pPr>
      <w:r>
        <w:rPr>
          <w:rStyle w:val="FootnoteReference"/>
        </w:rPr>
        <w:footnoteRef/>
      </w:r>
      <w:r>
        <w:t xml:space="preserve"> 80 % de l’ammoniac produit sert à la fabrication d’engrais azoté pour l’agriculture.</w:t>
      </w:r>
      <w:r w:rsidRPr="00CA00C7">
        <w:t xml:space="preserve"> L'ammoniac est </w:t>
      </w:r>
      <w:r>
        <w:t xml:space="preserve">aussi </w:t>
      </w:r>
      <w:r w:rsidRPr="00CA00C7">
        <w:t>utilisé comme gaz réfrigérant dans l'industrie. Il peut intervenir dans la fabrication de plastiques, tissus ou pesticides</w:t>
      </w:r>
      <w:r>
        <w:t xml:space="preserve"> et</w:t>
      </w:r>
      <w:r w:rsidRPr="00CA00C7">
        <w:t xml:space="preserve"> dans la fabrication d'explosifs.</w:t>
      </w:r>
    </w:p>
  </w:footnote>
  <w:footnote w:id="2">
    <w:p w14:paraId="4DE51112" w14:textId="77777777" w:rsidR="001504FA" w:rsidRPr="00A41634" w:rsidRDefault="001504FA" w:rsidP="001504FA">
      <w:r>
        <w:rPr>
          <w:rStyle w:val="FootnoteReference"/>
        </w:rPr>
        <w:footnoteRef/>
      </w:r>
      <w:r>
        <w:t xml:space="preserve"> L</w:t>
      </w:r>
      <w:r w:rsidRPr="00A41634">
        <w:t xml:space="preserve">’hydrogène </w:t>
      </w:r>
      <w:r>
        <w:t>nécessaire à la production d’</w:t>
      </w:r>
      <w:r w:rsidRPr="00A41634">
        <w:t>am</w:t>
      </w:r>
      <w:r>
        <w:t>m</w:t>
      </w:r>
      <w:r w:rsidRPr="00A41634">
        <w:t>oniac</w:t>
      </w:r>
      <w:r>
        <w:t> ( N</w:t>
      </w:r>
      <w:r>
        <w:rPr>
          <w:vertAlign w:val="subscript"/>
        </w:rPr>
        <w:t>2</w:t>
      </w:r>
      <w:r>
        <w:t xml:space="preserve"> + 3 H</w:t>
      </w:r>
      <w:r>
        <w:rPr>
          <w:vertAlign w:val="subscript"/>
        </w:rPr>
        <w:t xml:space="preserve">2 </w:t>
      </w:r>
      <w:r>
        <w:t>= 2 NH</w:t>
      </w:r>
      <w:r>
        <w:rPr>
          <w:vertAlign w:val="subscript"/>
        </w:rPr>
        <w:t>3</w:t>
      </w:r>
      <w:r w:rsidRPr="00A41634">
        <w:t xml:space="preserve"> </w:t>
      </w:r>
      <w:r>
        <w:t xml:space="preserve">) </w:t>
      </w:r>
      <w:r w:rsidRPr="00A41634">
        <w:t xml:space="preserve">est produit par une réaction (le vaporeformage) </w:t>
      </w:r>
      <w:r>
        <w:t>générant</w:t>
      </w:r>
      <w:r w:rsidRPr="00A41634">
        <w:t xml:space="preserve"> de grandes quantités de CO2 après avoir fait réagir du gaz naturel avec de la vapeur d’eau.</w:t>
      </w:r>
      <w:r>
        <w:t xml:space="preserve"> </w:t>
      </w:r>
    </w:p>
    <w:p w14:paraId="67CCAF43" w14:textId="77777777" w:rsidR="001504FA" w:rsidRDefault="001504FA" w:rsidP="001504FA">
      <w:pPr>
        <w:pStyle w:val="FootnoteText"/>
      </w:pPr>
    </w:p>
  </w:footnote>
  <w:footnote w:id="3">
    <w:p w14:paraId="2833A632" w14:textId="3E323E4C" w:rsidR="00CD4033" w:rsidRDefault="00CD4033">
      <w:pPr>
        <w:pStyle w:val="FootnoteText"/>
      </w:pPr>
      <w:r>
        <w:rPr>
          <w:rStyle w:val="FootnoteReference"/>
        </w:rPr>
        <w:footnoteRef/>
      </w:r>
      <w:r>
        <w:t xml:space="preserve"> </w:t>
      </w:r>
      <w:r w:rsidRPr="00CD4033">
        <w:t>Dans la plupart des pays de l’OCDE, l’avion</w:t>
      </w:r>
      <w:r>
        <w:t xml:space="preserve"> </w:t>
      </w:r>
      <w:r w:rsidRPr="00CD4033">
        <w:t>s’est banalisé pour une certaine catégorie de la population. Si son usage a fortement augmenté, il reste un mode de transport utilisé par une minorité de personnes : 20 % des Français et 90 % des habitants de la planète ne sont jamais montés dans un avion.</w:t>
      </w:r>
      <w:r>
        <w:t xml:space="preserve"> Ce qui laisse un potentiel de croissance spontanée, hors régulation en sens contraire : a</w:t>
      </w:r>
      <w:r w:rsidRPr="00CD4033">
        <w:t>u niveau mondial, le transport aérien anticipe un</w:t>
      </w:r>
      <w:r>
        <w:t xml:space="preserve"> nouveau</w:t>
      </w:r>
      <w:r w:rsidRPr="00CD4033">
        <w:t xml:space="preserve"> doublement du trafic en 20 ans</w:t>
      </w:r>
      <w:r>
        <w:t>.</w:t>
      </w:r>
    </w:p>
    <w:p w14:paraId="2D7463DF" w14:textId="77777777" w:rsidR="00CD4033" w:rsidRPr="00CD4033" w:rsidRDefault="00CD4033">
      <w:pPr>
        <w:pStyle w:val="FootnoteText"/>
        <w:rPr>
          <w:lang w:val="fr-FR"/>
        </w:rPr>
      </w:pPr>
    </w:p>
  </w:footnote>
  <w:footnote w:id="4">
    <w:p w14:paraId="5A5A1AF1" w14:textId="77777777" w:rsidR="00262683" w:rsidRDefault="00262683" w:rsidP="00262683">
      <w:pPr>
        <w:pStyle w:val="FootnoteText"/>
      </w:pPr>
      <w:r>
        <w:rPr>
          <w:rStyle w:val="FootnoteReference"/>
        </w:rPr>
        <w:footnoteRef/>
      </w:r>
      <w:r>
        <w:t xml:space="preserve"> GNV = Gaz Naturel pour Véhicules (méthane) utilisé comme carburant. Distribué en stations sous forme liquide (GNL) ou comprimée (GNC).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D23"/>
    <w:multiLevelType w:val="hybridMultilevel"/>
    <w:tmpl w:val="98825E04"/>
    <w:lvl w:ilvl="0" w:tplc="41C466A6">
      <w:numFmt w:val="bullet"/>
      <w:lvlText w:val="●"/>
      <w:lvlJc w:val="left"/>
      <w:pPr>
        <w:ind w:left="2551" w:hanging="170"/>
      </w:pPr>
      <w:rPr>
        <w:rFonts w:ascii="Arial" w:eastAsia="Arial" w:hAnsi="Arial" w:cs="Arial" w:hint="default"/>
        <w:b w:val="0"/>
        <w:bCs w:val="0"/>
        <w:i w:val="0"/>
        <w:iCs w:val="0"/>
        <w:w w:val="100"/>
        <w:sz w:val="17"/>
        <w:szCs w:val="17"/>
        <w:lang w:val="fr-FR" w:eastAsia="en-US" w:bidi="ar-SA"/>
      </w:rPr>
    </w:lvl>
    <w:lvl w:ilvl="1" w:tplc="8274382A">
      <w:numFmt w:val="bullet"/>
      <w:lvlText w:val="•"/>
      <w:lvlJc w:val="left"/>
      <w:pPr>
        <w:ind w:left="3267" w:hanging="170"/>
      </w:pPr>
      <w:rPr>
        <w:rFonts w:hint="default"/>
        <w:lang w:val="fr-FR" w:eastAsia="en-US" w:bidi="ar-SA"/>
      </w:rPr>
    </w:lvl>
    <w:lvl w:ilvl="2" w:tplc="F912C27C">
      <w:numFmt w:val="bullet"/>
      <w:lvlText w:val="•"/>
      <w:lvlJc w:val="left"/>
      <w:pPr>
        <w:ind w:left="3975" w:hanging="170"/>
      </w:pPr>
      <w:rPr>
        <w:rFonts w:hint="default"/>
        <w:lang w:val="fr-FR" w:eastAsia="en-US" w:bidi="ar-SA"/>
      </w:rPr>
    </w:lvl>
    <w:lvl w:ilvl="3" w:tplc="8A848BD8">
      <w:numFmt w:val="bullet"/>
      <w:lvlText w:val="•"/>
      <w:lvlJc w:val="left"/>
      <w:pPr>
        <w:ind w:left="4683" w:hanging="170"/>
      </w:pPr>
      <w:rPr>
        <w:rFonts w:hint="default"/>
        <w:lang w:val="fr-FR" w:eastAsia="en-US" w:bidi="ar-SA"/>
      </w:rPr>
    </w:lvl>
    <w:lvl w:ilvl="4" w:tplc="6616CF52">
      <w:numFmt w:val="bullet"/>
      <w:lvlText w:val="•"/>
      <w:lvlJc w:val="left"/>
      <w:pPr>
        <w:ind w:left="5391" w:hanging="170"/>
      </w:pPr>
      <w:rPr>
        <w:rFonts w:hint="default"/>
        <w:lang w:val="fr-FR" w:eastAsia="en-US" w:bidi="ar-SA"/>
      </w:rPr>
    </w:lvl>
    <w:lvl w:ilvl="5" w:tplc="FDE86F04">
      <w:numFmt w:val="bullet"/>
      <w:lvlText w:val="•"/>
      <w:lvlJc w:val="left"/>
      <w:pPr>
        <w:ind w:left="6098" w:hanging="170"/>
      </w:pPr>
      <w:rPr>
        <w:rFonts w:hint="default"/>
        <w:lang w:val="fr-FR" w:eastAsia="en-US" w:bidi="ar-SA"/>
      </w:rPr>
    </w:lvl>
    <w:lvl w:ilvl="6" w:tplc="6C8E21FA">
      <w:numFmt w:val="bullet"/>
      <w:lvlText w:val="•"/>
      <w:lvlJc w:val="left"/>
      <w:pPr>
        <w:ind w:left="6806" w:hanging="170"/>
      </w:pPr>
      <w:rPr>
        <w:rFonts w:hint="default"/>
        <w:lang w:val="fr-FR" w:eastAsia="en-US" w:bidi="ar-SA"/>
      </w:rPr>
    </w:lvl>
    <w:lvl w:ilvl="7" w:tplc="DAF237E8">
      <w:numFmt w:val="bullet"/>
      <w:lvlText w:val="•"/>
      <w:lvlJc w:val="left"/>
      <w:pPr>
        <w:ind w:left="7514" w:hanging="170"/>
      </w:pPr>
      <w:rPr>
        <w:rFonts w:hint="default"/>
        <w:lang w:val="fr-FR" w:eastAsia="en-US" w:bidi="ar-SA"/>
      </w:rPr>
    </w:lvl>
    <w:lvl w:ilvl="8" w:tplc="230E1C4E">
      <w:numFmt w:val="bullet"/>
      <w:lvlText w:val="•"/>
      <w:lvlJc w:val="left"/>
      <w:pPr>
        <w:ind w:left="8222" w:hanging="170"/>
      </w:pPr>
      <w:rPr>
        <w:rFonts w:hint="default"/>
        <w:lang w:val="fr-FR" w:eastAsia="en-US" w:bidi="ar-SA"/>
      </w:rPr>
    </w:lvl>
  </w:abstractNum>
  <w:abstractNum w:abstractNumId="1" w15:restartNumberingAfterBreak="0">
    <w:nsid w:val="04A55BE1"/>
    <w:multiLevelType w:val="hybridMultilevel"/>
    <w:tmpl w:val="15560416"/>
    <w:lvl w:ilvl="0" w:tplc="662E7470">
      <w:numFmt w:val="bullet"/>
      <w:lvlText w:val="•"/>
      <w:lvlJc w:val="left"/>
      <w:pPr>
        <w:ind w:left="946" w:hanging="360"/>
      </w:pPr>
      <w:rPr>
        <w:rFonts w:hint="default"/>
        <w:lang w:val="fr-FR" w:eastAsia="en-US" w:bidi="ar-SA"/>
      </w:rPr>
    </w:lvl>
    <w:lvl w:ilvl="1" w:tplc="080C0003" w:tentative="1">
      <w:start w:val="1"/>
      <w:numFmt w:val="bullet"/>
      <w:lvlText w:val="o"/>
      <w:lvlJc w:val="left"/>
      <w:pPr>
        <w:ind w:left="1666" w:hanging="360"/>
      </w:pPr>
      <w:rPr>
        <w:rFonts w:ascii="Courier New" w:hAnsi="Courier New" w:cs="Courier New" w:hint="default"/>
      </w:rPr>
    </w:lvl>
    <w:lvl w:ilvl="2" w:tplc="080C0005" w:tentative="1">
      <w:start w:val="1"/>
      <w:numFmt w:val="bullet"/>
      <w:lvlText w:val=""/>
      <w:lvlJc w:val="left"/>
      <w:pPr>
        <w:ind w:left="2386" w:hanging="360"/>
      </w:pPr>
      <w:rPr>
        <w:rFonts w:ascii="Wingdings" w:hAnsi="Wingdings" w:hint="default"/>
      </w:rPr>
    </w:lvl>
    <w:lvl w:ilvl="3" w:tplc="080C0001" w:tentative="1">
      <w:start w:val="1"/>
      <w:numFmt w:val="bullet"/>
      <w:lvlText w:val=""/>
      <w:lvlJc w:val="left"/>
      <w:pPr>
        <w:ind w:left="3106" w:hanging="360"/>
      </w:pPr>
      <w:rPr>
        <w:rFonts w:ascii="Symbol" w:hAnsi="Symbol" w:hint="default"/>
      </w:rPr>
    </w:lvl>
    <w:lvl w:ilvl="4" w:tplc="080C0003" w:tentative="1">
      <w:start w:val="1"/>
      <w:numFmt w:val="bullet"/>
      <w:lvlText w:val="o"/>
      <w:lvlJc w:val="left"/>
      <w:pPr>
        <w:ind w:left="3826" w:hanging="360"/>
      </w:pPr>
      <w:rPr>
        <w:rFonts w:ascii="Courier New" w:hAnsi="Courier New" w:cs="Courier New" w:hint="default"/>
      </w:rPr>
    </w:lvl>
    <w:lvl w:ilvl="5" w:tplc="080C0005" w:tentative="1">
      <w:start w:val="1"/>
      <w:numFmt w:val="bullet"/>
      <w:lvlText w:val=""/>
      <w:lvlJc w:val="left"/>
      <w:pPr>
        <w:ind w:left="4546" w:hanging="360"/>
      </w:pPr>
      <w:rPr>
        <w:rFonts w:ascii="Wingdings" w:hAnsi="Wingdings" w:hint="default"/>
      </w:rPr>
    </w:lvl>
    <w:lvl w:ilvl="6" w:tplc="080C0001" w:tentative="1">
      <w:start w:val="1"/>
      <w:numFmt w:val="bullet"/>
      <w:lvlText w:val=""/>
      <w:lvlJc w:val="left"/>
      <w:pPr>
        <w:ind w:left="5266" w:hanging="360"/>
      </w:pPr>
      <w:rPr>
        <w:rFonts w:ascii="Symbol" w:hAnsi="Symbol" w:hint="default"/>
      </w:rPr>
    </w:lvl>
    <w:lvl w:ilvl="7" w:tplc="080C0003" w:tentative="1">
      <w:start w:val="1"/>
      <w:numFmt w:val="bullet"/>
      <w:lvlText w:val="o"/>
      <w:lvlJc w:val="left"/>
      <w:pPr>
        <w:ind w:left="5986" w:hanging="360"/>
      </w:pPr>
      <w:rPr>
        <w:rFonts w:ascii="Courier New" w:hAnsi="Courier New" w:cs="Courier New" w:hint="default"/>
      </w:rPr>
    </w:lvl>
    <w:lvl w:ilvl="8" w:tplc="080C0005" w:tentative="1">
      <w:start w:val="1"/>
      <w:numFmt w:val="bullet"/>
      <w:lvlText w:val=""/>
      <w:lvlJc w:val="left"/>
      <w:pPr>
        <w:ind w:left="6706" w:hanging="360"/>
      </w:pPr>
      <w:rPr>
        <w:rFonts w:ascii="Wingdings" w:hAnsi="Wingdings" w:hint="default"/>
      </w:rPr>
    </w:lvl>
  </w:abstractNum>
  <w:abstractNum w:abstractNumId="2" w15:restartNumberingAfterBreak="0">
    <w:nsid w:val="055D64E4"/>
    <w:multiLevelType w:val="hybridMultilevel"/>
    <w:tmpl w:val="ABE4BD90"/>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6823D4"/>
    <w:multiLevelType w:val="multilevel"/>
    <w:tmpl w:val="32B831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3EA2815"/>
    <w:multiLevelType w:val="hybridMultilevel"/>
    <w:tmpl w:val="079A23E4"/>
    <w:lvl w:ilvl="0" w:tplc="95AEB8E6">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5855456"/>
    <w:multiLevelType w:val="hybridMultilevel"/>
    <w:tmpl w:val="653E98C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18DF55E5"/>
    <w:multiLevelType w:val="hybridMultilevel"/>
    <w:tmpl w:val="12FC9EDC"/>
    <w:lvl w:ilvl="0" w:tplc="C3E2562E">
      <w:numFmt w:val="bullet"/>
      <w:lvlText w:val="-"/>
      <w:lvlJc w:val="left"/>
      <w:pPr>
        <w:ind w:left="881" w:hanging="133"/>
      </w:pPr>
      <w:rPr>
        <w:rFonts w:ascii="Calibri" w:eastAsia="Calibri" w:hAnsi="Calibri" w:cs="Calibri" w:hint="default"/>
        <w:b w:val="0"/>
        <w:bCs w:val="0"/>
        <w:i w:val="0"/>
        <w:iCs w:val="0"/>
        <w:w w:val="159"/>
        <w:sz w:val="17"/>
        <w:szCs w:val="17"/>
        <w:lang w:val="fr-FR" w:eastAsia="en-US" w:bidi="ar-SA"/>
      </w:rPr>
    </w:lvl>
    <w:lvl w:ilvl="1" w:tplc="9CA03EB0">
      <w:numFmt w:val="bullet"/>
      <w:lvlText w:val="•"/>
      <w:lvlJc w:val="left"/>
      <w:pPr>
        <w:ind w:left="1630" w:hanging="133"/>
      </w:pPr>
      <w:rPr>
        <w:rFonts w:hint="default"/>
        <w:lang w:val="fr-FR" w:eastAsia="en-US" w:bidi="ar-SA"/>
      </w:rPr>
    </w:lvl>
    <w:lvl w:ilvl="2" w:tplc="4CA4A316">
      <w:numFmt w:val="bullet"/>
      <w:lvlText w:val="•"/>
      <w:lvlJc w:val="left"/>
      <w:pPr>
        <w:ind w:left="2381" w:hanging="133"/>
      </w:pPr>
      <w:rPr>
        <w:rFonts w:hint="default"/>
        <w:lang w:val="fr-FR" w:eastAsia="en-US" w:bidi="ar-SA"/>
      </w:rPr>
    </w:lvl>
    <w:lvl w:ilvl="3" w:tplc="2788ED1A">
      <w:numFmt w:val="bullet"/>
      <w:lvlText w:val="•"/>
      <w:lvlJc w:val="left"/>
      <w:pPr>
        <w:ind w:left="3132" w:hanging="133"/>
      </w:pPr>
      <w:rPr>
        <w:rFonts w:hint="default"/>
        <w:lang w:val="fr-FR" w:eastAsia="en-US" w:bidi="ar-SA"/>
      </w:rPr>
    </w:lvl>
    <w:lvl w:ilvl="4" w:tplc="9CDE57D2">
      <w:numFmt w:val="bullet"/>
      <w:lvlText w:val="•"/>
      <w:lvlJc w:val="left"/>
      <w:pPr>
        <w:ind w:left="3883" w:hanging="133"/>
      </w:pPr>
      <w:rPr>
        <w:rFonts w:hint="default"/>
        <w:lang w:val="fr-FR" w:eastAsia="en-US" w:bidi="ar-SA"/>
      </w:rPr>
    </w:lvl>
    <w:lvl w:ilvl="5" w:tplc="698A4F46">
      <w:numFmt w:val="bullet"/>
      <w:lvlText w:val="•"/>
      <w:lvlJc w:val="left"/>
      <w:pPr>
        <w:ind w:left="4634" w:hanging="133"/>
      </w:pPr>
      <w:rPr>
        <w:rFonts w:hint="default"/>
        <w:lang w:val="fr-FR" w:eastAsia="en-US" w:bidi="ar-SA"/>
      </w:rPr>
    </w:lvl>
    <w:lvl w:ilvl="6" w:tplc="C1F0847C">
      <w:numFmt w:val="bullet"/>
      <w:lvlText w:val="•"/>
      <w:lvlJc w:val="left"/>
      <w:pPr>
        <w:ind w:left="5385" w:hanging="133"/>
      </w:pPr>
      <w:rPr>
        <w:rFonts w:hint="default"/>
        <w:lang w:val="fr-FR" w:eastAsia="en-US" w:bidi="ar-SA"/>
      </w:rPr>
    </w:lvl>
    <w:lvl w:ilvl="7" w:tplc="E81290C6">
      <w:numFmt w:val="bullet"/>
      <w:lvlText w:val="•"/>
      <w:lvlJc w:val="left"/>
      <w:pPr>
        <w:ind w:left="6136" w:hanging="133"/>
      </w:pPr>
      <w:rPr>
        <w:rFonts w:hint="default"/>
        <w:lang w:val="fr-FR" w:eastAsia="en-US" w:bidi="ar-SA"/>
      </w:rPr>
    </w:lvl>
    <w:lvl w:ilvl="8" w:tplc="704EEA0A">
      <w:numFmt w:val="bullet"/>
      <w:lvlText w:val="•"/>
      <w:lvlJc w:val="left"/>
      <w:pPr>
        <w:ind w:left="6887" w:hanging="133"/>
      </w:pPr>
      <w:rPr>
        <w:rFonts w:hint="default"/>
        <w:lang w:val="fr-FR" w:eastAsia="en-US" w:bidi="ar-SA"/>
      </w:rPr>
    </w:lvl>
  </w:abstractNum>
  <w:abstractNum w:abstractNumId="7" w15:restartNumberingAfterBreak="0">
    <w:nsid w:val="1C4A6B50"/>
    <w:multiLevelType w:val="multilevel"/>
    <w:tmpl w:val="8042091E"/>
    <w:lvl w:ilvl="0">
      <w:start w:val="1"/>
      <w:numFmt w:val="decimal"/>
      <w:pStyle w:val="Heading1"/>
      <w:lvlText w:val="%1"/>
      <w:lvlJc w:val="left"/>
      <w:pPr>
        <w:ind w:left="716"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69E429E"/>
    <w:multiLevelType w:val="hybridMultilevel"/>
    <w:tmpl w:val="DA489A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6B610EC"/>
    <w:multiLevelType w:val="hybridMultilevel"/>
    <w:tmpl w:val="8AAA4164"/>
    <w:lvl w:ilvl="0" w:tplc="C5DC4056">
      <w:start w:val="29"/>
      <w:numFmt w:val="bullet"/>
      <w:lvlText w:val="–"/>
      <w:lvlJc w:val="left"/>
      <w:pPr>
        <w:ind w:left="1800" w:hanging="360"/>
      </w:pPr>
      <w:rPr>
        <w:rFonts w:ascii="Calibri" w:eastAsia="Times New Roman" w:hAnsi="Calibri" w:cs="Calibri" w:hint="default"/>
        <w:i/>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0" w15:restartNumberingAfterBreak="0">
    <w:nsid w:val="386410DE"/>
    <w:multiLevelType w:val="hybridMultilevel"/>
    <w:tmpl w:val="87D0A5E0"/>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46ED3D50"/>
    <w:multiLevelType w:val="hybridMultilevel"/>
    <w:tmpl w:val="E45097B2"/>
    <w:lvl w:ilvl="0" w:tplc="080C0001">
      <w:start w:val="1"/>
      <w:numFmt w:val="bullet"/>
      <w:lvlText w:val=""/>
      <w:lvlJc w:val="left"/>
      <w:pPr>
        <w:ind w:left="1174" w:hanging="360"/>
      </w:pPr>
      <w:rPr>
        <w:rFonts w:ascii="Symbol" w:hAnsi="Symbol" w:hint="default"/>
      </w:rPr>
    </w:lvl>
    <w:lvl w:ilvl="1" w:tplc="080C0003" w:tentative="1">
      <w:start w:val="1"/>
      <w:numFmt w:val="bullet"/>
      <w:lvlText w:val="o"/>
      <w:lvlJc w:val="left"/>
      <w:pPr>
        <w:ind w:left="1894" w:hanging="360"/>
      </w:pPr>
      <w:rPr>
        <w:rFonts w:ascii="Courier New" w:hAnsi="Courier New" w:cs="Courier New" w:hint="default"/>
      </w:rPr>
    </w:lvl>
    <w:lvl w:ilvl="2" w:tplc="080C0005" w:tentative="1">
      <w:start w:val="1"/>
      <w:numFmt w:val="bullet"/>
      <w:lvlText w:val=""/>
      <w:lvlJc w:val="left"/>
      <w:pPr>
        <w:ind w:left="2614" w:hanging="360"/>
      </w:pPr>
      <w:rPr>
        <w:rFonts w:ascii="Wingdings" w:hAnsi="Wingdings" w:hint="default"/>
      </w:rPr>
    </w:lvl>
    <w:lvl w:ilvl="3" w:tplc="080C0001" w:tentative="1">
      <w:start w:val="1"/>
      <w:numFmt w:val="bullet"/>
      <w:lvlText w:val=""/>
      <w:lvlJc w:val="left"/>
      <w:pPr>
        <w:ind w:left="3334" w:hanging="360"/>
      </w:pPr>
      <w:rPr>
        <w:rFonts w:ascii="Symbol" w:hAnsi="Symbol" w:hint="default"/>
      </w:rPr>
    </w:lvl>
    <w:lvl w:ilvl="4" w:tplc="080C0003" w:tentative="1">
      <w:start w:val="1"/>
      <w:numFmt w:val="bullet"/>
      <w:lvlText w:val="o"/>
      <w:lvlJc w:val="left"/>
      <w:pPr>
        <w:ind w:left="4054" w:hanging="360"/>
      </w:pPr>
      <w:rPr>
        <w:rFonts w:ascii="Courier New" w:hAnsi="Courier New" w:cs="Courier New" w:hint="default"/>
      </w:rPr>
    </w:lvl>
    <w:lvl w:ilvl="5" w:tplc="080C0005" w:tentative="1">
      <w:start w:val="1"/>
      <w:numFmt w:val="bullet"/>
      <w:lvlText w:val=""/>
      <w:lvlJc w:val="left"/>
      <w:pPr>
        <w:ind w:left="4774" w:hanging="360"/>
      </w:pPr>
      <w:rPr>
        <w:rFonts w:ascii="Wingdings" w:hAnsi="Wingdings" w:hint="default"/>
      </w:rPr>
    </w:lvl>
    <w:lvl w:ilvl="6" w:tplc="080C0001" w:tentative="1">
      <w:start w:val="1"/>
      <w:numFmt w:val="bullet"/>
      <w:lvlText w:val=""/>
      <w:lvlJc w:val="left"/>
      <w:pPr>
        <w:ind w:left="5494" w:hanging="360"/>
      </w:pPr>
      <w:rPr>
        <w:rFonts w:ascii="Symbol" w:hAnsi="Symbol" w:hint="default"/>
      </w:rPr>
    </w:lvl>
    <w:lvl w:ilvl="7" w:tplc="080C0003" w:tentative="1">
      <w:start w:val="1"/>
      <w:numFmt w:val="bullet"/>
      <w:lvlText w:val="o"/>
      <w:lvlJc w:val="left"/>
      <w:pPr>
        <w:ind w:left="6214" w:hanging="360"/>
      </w:pPr>
      <w:rPr>
        <w:rFonts w:ascii="Courier New" w:hAnsi="Courier New" w:cs="Courier New" w:hint="default"/>
      </w:rPr>
    </w:lvl>
    <w:lvl w:ilvl="8" w:tplc="080C0005" w:tentative="1">
      <w:start w:val="1"/>
      <w:numFmt w:val="bullet"/>
      <w:lvlText w:val=""/>
      <w:lvlJc w:val="left"/>
      <w:pPr>
        <w:ind w:left="6934" w:hanging="360"/>
      </w:pPr>
      <w:rPr>
        <w:rFonts w:ascii="Wingdings" w:hAnsi="Wingdings" w:hint="default"/>
      </w:rPr>
    </w:lvl>
  </w:abstractNum>
  <w:abstractNum w:abstractNumId="12" w15:restartNumberingAfterBreak="0">
    <w:nsid w:val="4E240693"/>
    <w:multiLevelType w:val="hybridMultilevel"/>
    <w:tmpl w:val="2F24C256"/>
    <w:lvl w:ilvl="0" w:tplc="92E02F2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E460C68"/>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3F527B1"/>
    <w:multiLevelType w:val="hybridMultilevel"/>
    <w:tmpl w:val="10140B8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5" w15:restartNumberingAfterBreak="0">
    <w:nsid w:val="550615CC"/>
    <w:multiLevelType w:val="hybridMultilevel"/>
    <w:tmpl w:val="92566B34"/>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 w15:restartNumberingAfterBreak="0">
    <w:nsid w:val="57BD2932"/>
    <w:multiLevelType w:val="hybridMultilevel"/>
    <w:tmpl w:val="C6227886"/>
    <w:lvl w:ilvl="0" w:tplc="3C90CDD4">
      <w:numFmt w:val="bullet"/>
      <w:lvlText w:val="-"/>
      <w:lvlJc w:val="left"/>
      <w:pPr>
        <w:ind w:left="814" w:hanging="360"/>
      </w:pPr>
      <w:rPr>
        <w:rFonts w:ascii="Calibri" w:eastAsiaTheme="minorHAnsi" w:hAnsi="Calibri" w:cs="Calibri" w:hint="default"/>
      </w:rPr>
    </w:lvl>
    <w:lvl w:ilvl="1" w:tplc="080C0003" w:tentative="1">
      <w:start w:val="1"/>
      <w:numFmt w:val="bullet"/>
      <w:lvlText w:val="o"/>
      <w:lvlJc w:val="left"/>
      <w:pPr>
        <w:ind w:left="1534" w:hanging="360"/>
      </w:pPr>
      <w:rPr>
        <w:rFonts w:ascii="Courier New" w:hAnsi="Courier New" w:cs="Courier New" w:hint="default"/>
      </w:rPr>
    </w:lvl>
    <w:lvl w:ilvl="2" w:tplc="080C0005" w:tentative="1">
      <w:start w:val="1"/>
      <w:numFmt w:val="bullet"/>
      <w:lvlText w:val=""/>
      <w:lvlJc w:val="left"/>
      <w:pPr>
        <w:ind w:left="2254" w:hanging="360"/>
      </w:pPr>
      <w:rPr>
        <w:rFonts w:ascii="Wingdings" w:hAnsi="Wingdings" w:hint="default"/>
      </w:rPr>
    </w:lvl>
    <w:lvl w:ilvl="3" w:tplc="080C0001" w:tentative="1">
      <w:start w:val="1"/>
      <w:numFmt w:val="bullet"/>
      <w:lvlText w:val=""/>
      <w:lvlJc w:val="left"/>
      <w:pPr>
        <w:ind w:left="2974" w:hanging="360"/>
      </w:pPr>
      <w:rPr>
        <w:rFonts w:ascii="Symbol" w:hAnsi="Symbol" w:hint="default"/>
      </w:rPr>
    </w:lvl>
    <w:lvl w:ilvl="4" w:tplc="080C0003" w:tentative="1">
      <w:start w:val="1"/>
      <w:numFmt w:val="bullet"/>
      <w:lvlText w:val="o"/>
      <w:lvlJc w:val="left"/>
      <w:pPr>
        <w:ind w:left="3694" w:hanging="360"/>
      </w:pPr>
      <w:rPr>
        <w:rFonts w:ascii="Courier New" w:hAnsi="Courier New" w:cs="Courier New" w:hint="default"/>
      </w:rPr>
    </w:lvl>
    <w:lvl w:ilvl="5" w:tplc="080C0005" w:tentative="1">
      <w:start w:val="1"/>
      <w:numFmt w:val="bullet"/>
      <w:lvlText w:val=""/>
      <w:lvlJc w:val="left"/>
      <w:pPr>
        <w:ind w:left="4414" w:hanging="360"/>
      </w:pPr>
      <w:rPr>
        <w:rFonts w:ascii="Wingdings" w:hAnsi="Wingdings" w:hint="default"/>
      </w:rPr>
    </w:lvl>
    <w:lvl w:ilvl="6" w:tplc="080C0001" w:tentative="1">
      <w:start w:val="1"/>
      <w:numFmt w:val="bullet"/>
      <w:lvlText w:val=""/>
      <w:lvlJc w:val="left"/>
      <w:pPr>
        <w:ind w:left="5134" w:hanging="360"/>
      </w:pPr>
      <w:rPr>
        <w:rFonts w:ascii="Symbol" w:hAnsi="Symbol" w:hint="default"/>
      </w:rPr>
    </w:lvl>
    <w:lvl w:ilvl="7" w:tplc="080C0003" w:tentative="1">
      <w:start w:val="1"/>
      <w:numFmt w:val="bullet"/>
      <w:lvlText w:val="o"/>
      <w:lvlJc w:val="left"/>
      <w:pPr>
        <w:ind w:left="5854" w:hanging="360"/>
      </w:pPr>
      <w:rPr>
        <w:rFonts w:ascii="Courier New" w:hAnsi="Courier New" w:cs="Courier New" w:hint="default"/>
      </w:rPr>
    </w:lvl>
    <w:lvl w:ilvl="8" w:tplc="080C0005" w:tentative="1">
      <w:start w:val="1"/>
      <w:numFmt w:val="bullet"/>
      <w:lvlText w:val=""/>
      <w:lvlJc w:val="left"/>
      <w:pPr>
        <w:ind w:left="6574" w:hanging="360"/>
      </w:pPr>
      <w:rPr>
        <w:rFonts w:ascii="Wingdings" w:hAnsi="Wingdings" w:hint="default"/>
      </w:rPr>
    </w:lvl>
  </w:abstractNum>
  <w:abstractNum w:abstractNumId="17" w15:restartNumberingAfterBreak="0">
    <w:nsid w:val="5FD36E3A"/>
    <w:multiLevelType w:val="hybridMultilevel"/>
    <w:tmpl w:val="0914C3B4"/>
    <w:lvl w:ilvl="0" w:tplc="0D28F304">
      <w:numFmt w:val="bullet"/>
      <w:lvlText w:val="-"/>
      <w:lvlJc w:val="left"/>
      <w:pPr>
        <w:ind w:left="720" w:hanging="360"/>
      </w:pPr>
      <w:rPr>
        <w:rFonts w:ascii="Calibri" w:eastAsia="Calibri" w:hAnsi="Calibri" w:cs="Calibri" w:hint="default"/>
        <w:b w:val="0"/>
        <w:bCs w:val="0"/>
        <w:i w:val="0"/>
        <w:iCs w:val="0"/>
        <w:color w:val="666665"/>
        <w:w w:val="159"/>
        <w:sz w:val="16"/>
        <w:szCs w:val="16"/>
        <w:lang w:val="fr-FR" w:eastAsia="en-US" w:bidi="ar-SA"/>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3F74311"/>
    <w:multiLevelType w:val="hybridMultilevel"/>
    <w:tmpl w:val="0DDCEC92"/>
    <w:lvl w:ilvl="0" w:tplc="49325DC0">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71A2453"/>
    <w:multiLevelType w:val="hybridMultilevel"/>
    <w:tmpl w:val="8CD8A1F2"/>
    <w:lvl w:ilvl="0" w:tplc="080C000D">
      <w:start w:val="1"/>
      <w:numFmt w:val="bullet"/>
      <w:lvlText w:val=""/>
      <w:lvlJc w:val="left"/>
      <w:pPr>
        <w:ind w:left="1392" w:hanging="360"/>
      </w:pPr>
      <w:rPr>
        <w:rFonts w:ascii="Wingdings" w:hAnsi="Wingdings" w:hint="default"/>
      </w:rPr>
    </w:lvl>
    <w:lvl w:ilvl="1" w:tplc="080C0003" w:tentative="1">
      <w:start w:val="1"/>
      <w:numFmt w:val="bullet"/>
      <w:lvlText w:val="o"/>
      <w:lvlJc w:val="left"/>
      <w:pPr>
        <w:ind w:left="2112" w:hanging="360"/>
      </w:pPr>
      <w:rPr>
        <w:rFonts w:ascii="Courier New" w:hAnsi="Courier New" w:cs="Courier New" w:hint="default"/>
      </w:rPr>
    </w:lvl>
    <w:lvl w:ilvl="2" w:tplc="080C0005" w:tentative="1">
      <w:start w:val="1"/>
      <w:numFmt w:val="bullet"/>
      <w:lvlText w:val=""/>
      <w:lvlJc w:val="left"/>
      <w:pPr>
        <w:ind w:left="2832" w:hanging="360"/>
      </w:pPr>
      <w:rPr>
        <w:rFonts w:ascii="Wingdings" w:hAnsi="Wingdings" w:hint="default"/>
      </w:rPr>
    </w:lvl>
    <w:lvl w:ilvl="3" w:tplc="080C0001" w:tentative="1">
      <w:start w:val="1"/>
      <w:numFmt w:val="bullet"/>
      <w:lvlText w:val=""/>
      <w:lvlJc w:val="left"/>
      <w:pPr>
        <w:ind w:left="3552" w:hanging="360"/>
      </w:pPr>
      <w:rPr>
        <w:rFonts w:ascii="Symbol" w:hAnsi="Symbol" w:hint="default"/>
      </w:rPr>
    </w:lvl>
    <w:lvl w:ilvl="4" w:tplc="080C0003" w:tentative="1">
      <w:start w:val="1"/>
      <w:numFmt w:val="bullet"/>
      <w:lvlText w:val="o"/>
      <w:lvlJc w:val="left"/>
      <w:pPr>
        <w:ind w:left="4272" w:hanging="360"/>
      </w:pPr>
      <w:rPr>
        <w:rFonts w:ascii="Courier New" w:hAnsi="Courier New" w:cs="Courier New" w:hint="default"/>
      </w:rPr>
    </w:lvl>
    <w:lvl w:ilvl="5" w:tplc="080C0005" w:tentative="1">
      <w:start w:val="1"/>
      <w:numFmt w:val="bullet"/>
      <w:lvlText w:val=""/>
      <w:lvlJc w:val="left"/>
      <w:pPr>
        <w:ind w:left="4992" w:hanging="360"/>
      </w:pPr>
      <w:rPr>
        <w:rFonts w:ascii="Wingdings" w:hAnsi="Wingdings" w:hint="default"/>
      </w:rPr>
    </w:lvl>
    <w:lvl w:ilvl="6" w:tplc="080C0001" w:tentative="1">
      <w:start w:val="1"/>
      <w:numFmt w:val="bullet"/>
      <w:lvlText w:val=""/>
      <w:lvlJc w:val="left"/>
      <w:pPr>
        <w:ind w:left="5712" w:hanging="360"/>
      </w:pPr>
      <w:rPr>
        <w:rFonts w:ascii="Symbol" w:hAnsi="Symbol" w:hint="default"/>
      </w:rPr>
    </w:lvl>
    <w:lvl w:ilvl="7" w:tplc="080C0003" w:tentative="1">
      <w:start w:val="1"/>
      <w:numFmt w:val="bullet"/>
      <w:lvlText w:val="o"/>
      <w:lvlJc w:val="left"/>
      <w:pPr>
        <w:ind w:left="6432" w:hanging="360"/>
      </w:pPr>
      <w:rPr>
        <w:rFonts w:ascii="Courier New" w:hAnsi="Courier New" w:cs="Courier New" w:hint="default"/>
      </w:rPr>
    </w:lvl>
    <w:lvl w:ilvl="8" w:tplc="080C0005" w:tentative="1">
      <w:start w:val="1"/>
      <w:numFmt w:val="bullet"/>
      <w:lvlText w:val=""/>
      <w:lvlJc w:val="left"/>
      <w:pPr>
        <w:ind w:left="7152" w:hanging="360"/>
      </w:pPr>
      <w:rPr>
        <w:rFonts w:ascii="Wingdings" w:hAnsi="Wingdings" w:hint="default"/>
      </w:rPr>
    </w:lvl>
  </w:abstractNum>
  <w:abstractNum w:abstractNumId="20" w15:restartNumberingAfterBreak="0">
    <w:nsid w:val="6CC7516F"/>
    <w:multiLevelType w:val="hybridMultilevel"/>
    <w:tmpl w:val="90EEA33A"/>
    <w:lvl w:ilvl="0" w:tplc="5338F054">
      <w:start w:val="1"/>
      <w:numFmt w:val="decimal"/>
      <w:lvlText w:val="%1."/>
      <w:lvlJc w:val="left"/>
      <w:pPr>
        <w:ind w:left="109" w:hanging="162"/>
      </w:pPr>
      <w:rPr>
        <w:rFonts w:ascii="Calibri" w:eastAsia="Calibri" w:hAnsi="Calibri" w:cs="Calibri" w:hint="default"/>
        <w:b w:val="0"/>
        <w:bCs w:val="0"/>
        <w:i w:val="0"/>
        <w:iCs w:val="0"/>
        <w:color w:val="666665"/>
        <w:w w:val="113"/>
        <w:sz w:val="14"/>
        <w:szCs w:val="14"/>
        <w:lang w:val="fr-FR" w:eastAsia="en-US" w:bidi="ar-SA"/>
      </w:rPr>
    </w:lvl>
    <w:lvl w:ilvl="1" w:tplc="86B2EB92">
      <w:numFmt w:val="bullet"/>
      <w:lvlText w:val="-"/>
      <w:lvlJc w:val="left"/>
      <w:pPr>
        <w:ind w:left="55" w:hanging="109"/>
      </w:pPr>
      <w:rPr>
        <w:rFonts w:ascii="Calibri" w:eastAsia="Calibri" w:hAnsi="Calibri" w:cs="Calibri" w:hint="default"/>
        <w:w w:val="159"/>
        <w:lang w:val="fr-FR" w:eastAsia="en-US" w:bidi="ar-SA"/>
      </w:rPr>
    </w:lvl>
    <w:lvl w:ilvl="2" w:tplc="0278FBFE">
      <w:numFmt w:val="bullet"/>
      <w:lvlText w:val="•"/>
      <w:lvlJc w:val="left"/>
      <w:pPr>
        <w:ind w:left="114" w:hanging="109"/>
      </w:pPr>
      <w:rPr>
        <w:rFonts w:hint="default"/>
        <w:lang w:val="fr-FR" w:eastAsia="en-US" w:bidi="ar-SA"/>
      </w:rPr>
    </w:lvl>
    <w:lvl w:ilvl="3" w:tplc="EBD00F16">
      <w:numFmt w:val="bullet"/>
      <w:lvlText w:val="•"/>
      <w:lvlJc w:val="left"/>
      <w:pPr>
        <w:ind w:left="673" w:hanging="109"/>
      </w:pPr>
      <w:rPr>
        <w:rFonts w:hint="default"/>
        <w:lang w:val="fr-FR" w:eastAsia="en-US" w:bidi="ar-SA"/>
      </w:rPr>
    </w:lvl>
    <w:lvl w:ilvl="4" w:tplc="3C6C5534">
      <w:numFmt w:val="bullet"/>
      <w:lvlText w:val="•"/>
      <w:lvlJc w:val="left"/>
      <w:pPr>
        <w:ind w:left="1232" w:hanging="109"/>
      </w:pPr>
      <w:rPr>
        <w:rFonts w:hint="default"/>
        <w:lang w:val="fr-FR" w:eastAsia="en-US" w:bidi="ar-SA"/>
      </w:rPr>
    </w:lvl>
    <w:lvl w:ilvl="5" w:tplc="2C4E30D0">
      <w:numFmt w:val="bullet"/>
      <w:lvlText w:val="•"/>
      <w:lvlJc w:val="left"/>
      <w:pPr>
        <w:ind w:left="1791" w:hanging="109"/>
      </w:pPr>
      <w:rPr>
        <w:rFonts w:hint="default"/>
        <w:lang w:val="fr-FR" w:eastAsia="en-US" w:bidi="ar-SA"/>
      </w:rPr>
    </w:lvl>
    <w:lvl w:ilvl="6" w:tplc="F2D20FD4">
      <w:numFmt w:val="bullet"/>
      <w:lvlText w:val="•"/>
      <w:lvlJc w:val="left"/>
      <w:pPr>
        <w:ind w:left="2350" w:hanging="109"/>
      </w:pPr>
      <w:rPr>
        <w:rFonts w:hint="default"/>
        <w:lang w:val="fr-FR" w:eastAsia="en-US" w:bidi="ar-SA"/>
      </w:rPr>
    </w:lvl>
    <w:lvl w:ilvl="7" w:tplc="ABA2DC40">
      <w:numFmt w:val="bullet"/>
      <w:lvlText w:val="•"/>
      <w:lvlJc w:val="left"/>
      <w:pPr>
        <w:ind w:left="2909" w:hanging="109"/>
      </w:pPr>
      <w:rPr>
        <w:rFonts w:hint="default"/>
        <w:lang w:val="fr-FR" w:eastAsia="en-US" w:bidi="ar-SA"/>
      </w:rPr>
    </w:lvl>
    <w:lvl w:ilvl="8" w:tplc="13D2CFC8">
      <w:numFmt w:val="bullet"/>
      <w:lvlText w:val="•"/>
      <w:lvlJc w:val="left"/>
      <w:pPr>
        <w:ind w:left="3468" w:hanging="109"/>
      </w:pPr>
      <w:rPr>
        <w:rFonts w:hint="default"/>
        <w:lang w:val="fr-FR" w:eastAsia="en-US" w:bidi="ar-SA"/>
      </w:rPr>
    </w:lvl>
  </w:abstractNum>
  <w:abstractNum w:abstractNumId="21" w15:restartNumberingAfterBreak="0">
    <w:nsid w:val="777337AB"/>
    <w:multiLevelType w:val="hybridMultilevel"/>
    <w:tmpl w:val="47B6A7E6"/>
    <w:lvl w:ilvl="0" w:tplc="71E24E74">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2" w15:restartNumberingAfterBreak="0">
    <w:nsid w:val="7DE474C6"/>
    <w:multiLevelType w:val="hybridMultilevel"/>
    <w:tmpl w:val="9F5060F4"/>
    <w:lvl w:ilvl="0" w:tplc="3906E520">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7FC56E89"/>
    <w:multiLevelType w:val="hybridMultilevel"/>
    <w:tmpl w:val="7A38287A"/>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0760516">
    <w:abstractNumId w:val="14"/>
  </w:num>
  <w:num w:numId="2" w16cid:durableId="2015065349">
    <w:abstractNumId w:val="5"/>
  </w:num>
  <w:num w:numId="3" w16cid:durableId="935601199">
    <w:abstractNumId w:val="19"/>
  </w:num>
  <w:num w:numId="4" w16cid:durableId="507984471">
    <w:abstractNumId w:val="15"/>
  </w:num>
  <w:num w:numId="5" w16cid:durableId="93406466">
    <w:abstractNumId w:val="18"/>
  </w:num>
  <w:num w:numId="6" w16cid:durableId="380639194">
    <w:abstractNumId w:val="2"/>
  </w:num>
  <w:num w:numId="7" w16cid:durableId="435951520">
    <w:abstractNumId w:val="23"/>
  </w:num>
  <w:num w:numId="8" w16cid:durableId="1954701946">
    <w:abstractNumId w:val="21"/>
  </w:num>
  <w:num w:numId="9" w16cid:durableId="1001665996">
    <w:abstractNumId w:val="3"/>
  </w:num>
  <w:num w:numId="10" w16cid:durableId="983314046">
    <w:abstractNumId w:val="12"/>
  </w:num>
  <w:num w:numId="11" w16cid:durableId="1755080554">
    <w:abstractNumId w:val="8"/>
  </w:num>
  <w:num w:numId="12" w16cid:durableId="1407846133">
    <w:abstractNumId w:val="22"/>
  </w:num>
  <w:num w:numId="13" w16cid:durableId="215512873">
    <w:abstractNumId w:val="3"/>
    <w:lvlOverride w:ilvl="0">
      <w:startOverride w:val="1"/>
    </w:lvlOverride>
  </w:num>
  <w:num w:numId="14" w16cid:durableId="2071419850">
    <w:abstractNumId w:val="7"/>
  </w:num>
  <w:num w:numId="15" w16cid:durableId="1670913262">
    <w:abstractNumId w:val="3"/>
  </w:num>
  <w:num w:numId="16" w16cid:durableId="1735397535">
    <w:abstractNumId w:val="13"/>
  </w:num>
  <w:num w:numId="17" w16cid:durableId="1117527139">
    <w:abstractNumId w:val="4"/>
  </w:num>
  <w:num w:numId="18" w16cid:durableId="538859313">
    <w:abstractNumId w:val="9"/>
  </w:num>
  <w:num w:numId="19" w16cid:durableId="1702198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6111836">
    <w:abstractNumId w:val="10"/>
  </w:num>
  <w:num w:numId="21" w16cid:durableId="452165508">
    <w:abstractNumId w:val="11"/>
  </w:num>
  <w:num w:numId="22" w16cid:durableId="333806023">
    <w:abstractNumId w:val="16"/>
  </w:num>
  <w:num w:numId="23" w16cid:durableId="851644895">
    <w:abstractNumId w:val="20"/>
  </w:num>
  <w:num w:numId="24" w16cid:durableId="1319073268">
    <w:abstractNumId w:val="17"/>
  </w:num>
  <w:num w:numId="25" w16cid:durableId="70391352">
    <w:abstractNumId w:val="1"/>
  </w:num>
  <w:num w:numId="26" w16cid:durableId="1311905046">
    <w:abstractNumId w:val="7"/>
  </w:num>
  <w:num w:numId="27" w16cid:durableId="494538398">
    <w:abstractNumId w:val="7"/>
  </w:num>
  <w:num w:numId="28" w16cid:durableId="625161384">
    <w:abstractNumId w:val="7"/>
  </w:num>
  <w:num w:numId="29" w16cid:durableId="403069942">
    <w:abstractNumId w:val="7"/>
  </w:num>
  <w:num w:numId="30" w16cid:durableId="963072386">
    <w:abstractNumId w:val="7"/>
  </w:num>
  <w:num w:numId="31" w16cid:durableId="2086607077">
    <w:abstractNumId w:val="7"/>
  </w:num>
  <w:num w:numId="32" w16cid:durableId="509834295">
    <w:abstractNumId w:val="7"/>
  </w:num>
  <w:num w:numId="33" w16cid:durableId="752554237">
    <w:abstractNumId w:val="7"/>
  </w:num>
  <w:num w:numId="34" w16cid:durableId="420183709">
    <w:abstractNumId w:val="7"/>
  </w:num>
  <w:num w:numId="35" w16cid:durableId="626665543">
    <w:abstractNumId w:val="0"/>
  </w:num>
  <w:num w:numId="36" w16cid:durableId="2104455514">
    <w:abstractNumId w:val="7"/>
  </w:num>
  <w:num w:numId="37" w16cid:durableId="1825122368">
    <w:abstractNumId w:val="7"/>
  </w:num>
  <w:num w:numId="38" w16cid:durableId="610935950">
    <w:abstractNumId w:val="7"/>
  </w:num>
  <w:num w:numId="39" w16cid:durableId="1652051507">
    <w:abstractNumId w:val="6"/>
  </w:num>
  <w:num w:numId="40" w16cid:durableId="322200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0F"/>
    <w:rsid w:val="000005CE"/>
    <w:rsid w:val="00007ED3"/>
    <w:rsid w:val="00036A32"/>
    <w:rsid w:val="00053AFA"/>
    <w:rsid w:val="00061A2C"/>
    <w:rsid w:val="00070803"/>
    <w:rsid w:val="0007282F"/>
    <w:rsid w:val="00082D53"/>
    <w:rsid w:val="00085810"/>
    <w:rsid w:val="000970F0"/>
    <w:rsid w:val="000A56A0"/>
    <w:rsid w:val="000B038A"/>
    <w:rsid w:val="000C0F85"/>
    <w:rsid w:val="000C101B"/>
    <w:rsid w:val="000C7E15"/>
    <w:rsid w:val="000D02BF"/>
    <w:rsid w:val="000D4C2D"/>
    <w:rsid w:val="00105FFA"/>
    <w:rsid w:val="00110A85"/>
    <w:rsid w:val="00111032"/>
    <w:rsid w:val="0012224A"/>
    <w:rsid w:val="00125A12"/>
    <w:rsid w:val="00136F72"/>
    <w:rsid w:val="001504FA"/>
    <w:rsid w:val="001544A9"/>
    <w:rsid w:val="00171C63"/>
    <w:rsid w:val="001965E1"/>
    <w:rsid w:val="001B3287"/>
    <w:rsid w:val="001C3CB4"/>
    <w:rsid w:val="001D58E6"/>
    <w:rsid w:val="001E47AA"/>
    <w:rsid w:val="001F5826"/>
    <w:rsid w:val="002318A1"/>
    <w:rsid w:val="00232578"/>
    <w:rsid w:val="00247F87"/>
    <w:rsid w:val="00256122"/>
    <w:rsid w:val="00261414"/>
    <w:rsid w:val="00262683"/>
    <w:rsid w:val="00274A81"/>
    <w:rsid w:val="00286D5B"/>
    <w:rsid w:val="00292BFE"/>
    <w:rsid w:val="002A37C1"/>
    <w:rsid w:val="002D1429"/>
    <w:rsid w:val="002E1F24"/>
    <w:rsid w:val="003221C6"/>
    <w:rsid w:val="00327CFA"/>
    <w:rsid w:val="003368E6"/>
    <w:rsid w:val="00356A92"/>
    <w:rsid w:val="00383D1B"/>
    <w:rsid w:val="00390F36"/>
    <w:rsid w:val="003961B8"/>
    <w:rsid w:val="003A032F"/>
    <w:rsid w:val="003A2762"/>
    <w:rsid w:val="003A7A55"/>
    <w:rsid w:val="003B203B"/>
    <w:rsid w:val="003B4637"/>
    <w:rsid w:val="003C60CC"/>
    <w:rsid w:val="003D19DE"/>
    <w:rsid w:val="003D4B50"/>
    <w:rsid w:val="00416756"/>
    <w:rsid w:val="00432801"/>
    <w:rsid w:val="004426E8"/>
    <w:rsid w:val="00443F87"/>
    <w:rsid w:val="00444A36"/>
    <w:rsid w:val="0045385B"/>
    <w:rsid w:val="00465A27"/>
    <w:rsid w:val="00487C5C"/>
    <w:rsid w:val="00492C73"/>
    <w:rsid w:val="00497CC7"/>
    <w:rsid w:val="004C008E"/>
    <w:rsid w:val="004D0766"/>
    <w:rsid w:val="004E7C1C"/>
    <w:rsid w:val="004F1587"/>
    <w:rsid w:val="004F5D3D"/>
    <w:rsid w:val="00513F4F"/>
    <w:rsid w:val="005355E0"/>
    <w:rsid w:val="0055036B"/>
    <w:rsid w:val="005572DC"/>
    <w:rsid w:val="005A1F5B"/>
    <w:rsid w:val="005A55DD"/>
    <w:rsid w:val="005A5E0F"/>
    <w:rsid w:val="005F00BE"/>
    <w:rsid w:val="00602C66"/>
    <w:rsid w:val="00603F89"/>
    <w:rsid w:val="006052E5"/>
    <w:rsid w:val="00607481"/>
    <w:rsid w:val="00611817"/>
    <w:rsid w:val="00621E99"/>
    <w:rsid w:val="00645D52"/>
    <w:rsid w:val="006618B4"/>
    <w:rsid w:val="00664A0C"/>
    <w:rsid w:val="00665827"/>
    <w:rsid w:val="00665DC2"/>
    <w:rsid w:val="006706F8"/>
    <w:rsid w:val="006903E8"/>
    <w:rsid w:val="00690689"/>
    <w:rsid w:val="006A2383"/>
    <w:rsid w:val="006A2AC3"/>
    <w:rsid w:val="006C2B6E"/>
    <w:rsid w:val="006C7AD6"/>
    <w:rsid w:val="006D20EB"/>
    <w:rsid w:val="006D36A8"/>
    <w:rsid w:val="006E2D28"/>
    <w:rsid w:val="006E3BF8"/>
    <w:rsid w:val="00700D0C"/>
    <w:rsid w:val="007065A5"/>
    <w:rsid w:val="0071069A"/>
    <w:rsid w:val="00747DB1"/>
    <w:rsid w:val="00750337"/>
    <w:rsid w:val="00752249"/>
    <w:rsid w:val="007540AD"/>
    <w:rsid w:val="007652E8"/>
    <w:rsid w:val="00794015"/>
    <w:rsid w:val="007C0992"/>
    <w:rsid w:val="007D2A56"/>
    <w:rsid w:val="007E5391"/>
    <w:rsid w:val="007E57F8"/>
    <w:rsid w:val="007E7808"/>
    <w:rsid w:val="00812AD6"/>
    <w:rsid w:val="00836D63"/>
    <w:rsid w:val="008431CF"/>
    <w:rsid w:val="00873B28"/>
    <w:rsid w:val="00881154"/>
    <w:rsid w:val="008B0253"/>
    <w:rsid w:val="008B7EAD"/>
    <w:rsid w:val="008C39DF"/>
    <w:rsid w:val="008C5A0E"/>
    <w:rsid w:val="008D5D85"/>
    <w:rsid w:val="008F2605"/>
    <w:rsid w:val="0090432F"/>
    <w:rsid w:val="009069FA"/>
    <w:rsid w:val="00921ED6"/>
    <w:rsid w:val="00923AE5"/>
    <w:rsid w:val="009304DB"/>
    <w:rsid w:val="00932E63"/>
    <w:rsid w:val="009349F4"/>
    <w:rsid w:val="00940C69"/>
    <w:rsid w:val="00956909"/>
    <w:rsid w:val="00960AB2"/>
    <w:rsid w:val="009610EA"/>
    <w:rsid w:val="009741AC"/>
    <w:rsid w:val="0097676B"/>
    <w:rsid w:val="00982BCE"/>
    <w:rsid w:val="00985789"/>
    <w:rsid w:val="0098748A"/>
    <w:rsid w:val="009A4A81"/>
    <w:rsid w:val="009B2578"/>
    <w:rsid w:val="009D0EED"/>
    <w:rsid w:val="009D7621"/>
    <w:rsid w:val="00A025D5"/>
    <w:rsid w:val="00A605D1"/>
    <w:rsid w:val="00A7153B"/>
    <w:rsid w:val="00AA6CCE"/>
    <w:rsid w:val="00AE12CD"/>
    <w:rsid w:val="00AF09A5"/>
    <w:rsid w:val="00AF2C2D"/>
    <w:rsid w:val="00B20040"/>
    <w:rsid w:val="00B2718C"/>
    <w:rsid w:val="00B4713E"/>
    <w:rsid w:val="00B5456E"/>
    <w:rsid w:val="00B97401"/>
    <w:rsid w:val="00BC7763"/>
    <w:rsid w:val="00BF4F7B"/>
    <w:rsid w:val="00C10CF9"/>
    <w:rsid w:val="00C177E7"/>
    <w:rsid w:val="00C45152"/>
    <w:rsid w:val="00C51C1D"/>
    <w:rsid w:val="00C82547"/>
    <w:rsid w:val="00C83420"/>
    <w:rsid w:val="00C83FDC"/>
    <w:rsid w:val="00CA00C7"/>
    <w:rsid w:val="00CB3021"/>
    <w:rsid w:val="00CC4B7B"/>
    <w:rsid w:val="00CD16A9"/>
    <w:rsid w:val="00CD4033"/>
    <w:rsid w:val="00CD4DFE"/>
    <w:rsid w:val="00CE7E6D"/>
    <w:rsid w:val="00CF1859"/>
    <w:rsid w:val="00CF328B"/>
    <w:rsid w:val="00CF4F81"/>
    <w:rsid w:val="00D03705"/>
    <w:rsid w:val="00D10244"/>
    <w:rsid w:val="00D114D5"/>
    <w:rsid w:val="00D30B51"/>
    <w:rsid w:val="00D331E2"/>
    <w:rsid w:val="00D34EFD"/>
    <w:rsid w:val="00D43D4F"/>
    <w:rsid w:val="00D703EA"/>
    <w:rsid w:val="00D759FF"/>
    <w:rsid w:val="00DD3285"/>
    <w:rsid w:val="00DD56D2"/>
    <w:rsid w:val="00DD64E1"/>
    <w:rsid w:val="00DE220F"/>
    <w:rsid w:val="00DE5BEC"/>
    <w:rsid w:val="00DE6446"/>
    <w:rsid w:val="00DE7728"/>
    <w:rsid w:val="00DF30BC"/>
    <w:rsid w:val="00E1228D"/>
    <w:rsid w:val="00E122E6"/>
    <w:rsid w:val="00E403D3"/>
    <w:rsid w:val="00E45D24"/>
    <w:rsid w:val="00E46596"/>
    <w:rsid w:val="00E91665"/>
    <w:rsid w:val="00E97907"/>
    <w:rsid w:val="00EA61A0"/>
    <w:rsid w:val="00ED6F96"/>
    <w:rsid w:val="00ED766A"/>
    <w:rsid w:val="00EE5074"/>
    <w:rsid w:val="00EF5D33"/>
    <w:rsid w:val="00F33EDF"/>
    <w:rsid w:val="00F65EED"/>
    <w:rsid w:val="00F86093"/>
    <w:rsid w:val="00F95346"/>
    <w:rsid w:val="00FD6084"/>
    <w:rsid w:val="00FF13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8AFA"/>
  <w15:chartTrackingRefBased/>
  <w15:docId w15:val="{E0B4AA2D-797D-4B81-AB51-4B63DEDF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E6"/>
  </w:style>
  <w:style w:type="paragraph" w:styleId="Heading1">
    <w:name w:val="heading 1"/>
    <w:basedOn w:val="Normal"/>
    <w:next w:val="Normal"/>
    <w:link w:val="Heading1Char"/>
    <w:uiPriority w:val="9"/>
    <w:qFormat/>
    <w:rsid w:val="00C83FDC"/>
    <w:pPr>
      <w:keepNext/>
      <w:keepLines/>
      <w:numPr>
        <w:numId w:val="14"/>
      </w:numPr>
      <w:spacing w:before="240" w:after="0"/>
      <w:outlineLvl w:val="0"/>
    </w:pPr>
    <w:rPr>
      <w:rFonts w:ascii="Arial" w:eastAsia="Times New Roman" w:hAnsi="Arial" w:cs="Arial"/>
      <w:b/>
      <w:bCs/>
      <w:sz w:val="24"/>
      <w:szCs w:val="24"/>
      <w:lang w:eastAsia="fr-BE"/>
    </w:rPr>
  </w:style>
  <w:style w:type="paragraph" w:styleId="Heading2">
    <w:name w:val="heading 2"/>
    <w:basedOn w:val="Normal"/>
    <w:next w:val="Normal"/>
    <w:link w:val="Heading2Char"/>
    <w:uiPriority w:val="9"/>
    <w:unhideWhenUsed/>
    <w:qFormat/>
    <w:rsid w:val="00C83FDC"/>
    <w:pPr>
      <w:numPr>
        <w:ilvl w:val="1"/>
        <w:numId w:val="14"/>
      </w:numPr>
      <w:shd w:val="clear" w:color="auto" w:fill="FFFFFF"/>
      <w:spacing w:after="0" w:line="240" w:lineRule="auto"/>
      <w:outlineLvl w:val="1"/>
    </w:pPr>
    <w:rPr>
      <w:rFonts w:ascii="Arial" w:eastAsia="Times New Roman" w:hAnsi="Arial" w:cs="Arial"/>
      <w:b/>
      <w:bCs/>
      <w:color w:val="222222"/>
      <w:sz w:val="24"/>
      <w:szCs w:val="24"/>
      <w:lang w:eastAsia="fr-BE"/>
    </w:rPr>
  </w:style>
  <w:style w:type="paragraph" w:styleId="Heading3">
    <w:name w:val="heading 3"/>
    <w:basedOn w:val="Normal"/>
    <w:next w:val="Normal"/>
    <w:link w:val="Heading3Char"/>
    <w:uiPriority w:val="9"/>
    <w:semiHidden/>
    <w:unhideWhenUsed/>
    <w:qFormat/>
    <w:rsid w:val="00B97401"/>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740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40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740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740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740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740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1069A"/>
    <w:pPr>
      <w:ind w:left="720"/>
      <w:contextualSpacing/>
    </w:pPr>
  </w:style>
  <w:style w:type="table" w:styleId="TableGrid">
    <w:name w:val="Table Grid"/>
    <w:basedOn w:val="TableNormal"/>
    <w:uiPriority w:val="39"/>
    <w:rsid w:val="0084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3FDC"/>
    <w:rPr>
      <w:rFonts w:ascii="Arial" w:eastAsia="Times New Roman" w:hAnsi="Arial" w:cs="Arial"/>
      <w:b/>
      <w:bCs/>
      <w:sz w:val="24"/>
      <w:szCs w:val="24"/>
      <w:lang w:eastAsia="fr-BE"/>
    </w:rPr>
  </w:style>
  <w:style w:type="character" w:customStyle="1" w:styleId="Heading2Char">
    <w:name w:val="Heading 2 Char"/>
    <w:basedOn w:val="DefaultParagraphFont"/>
    <w:link w:val="Heading2"/>
    <w:uiPriority w:val="9"/>
    <w:rsid w:val="00C83FDC"/>
    <w:rPr>
      <w:rFonts w:ascii="Arial" w:eastAsia="Times New Roman" w:hAnsi="Arial" w:cs="Arial"/>
      <w:b/>
      <w:bCs/>
      <w:color w:val="222222"/>
      <w:sz w:val="24"/>
      <w:szCs w:val="24"/>
      <w:shd w:val="clear" w:color="auto" w:fill="FFFFFF"/>
      <w:lang w:eastAsia="fr-BE"/>
    </w:rPr>
  </w:style>
  <w:style w:type="character" w:customStyle="1" w:styleId="Heading3Char">
    <w:name w:val="Heading 3 Char"/>
    <w:basedOn w:val="DefaultParagraphFont"/>
    <w:link w:val="Heading3"/>
    <w:uiPriority w:val="9"/>
    <w:semiHidden/>
    <w:rsid w:val="00B974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974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740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740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740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74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740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E47AA"/>
    <w:pPr>
      <w:spacing w:after="0" w:line="240" w:lineRule="auto"/>
    </w:pPr>
  </w:style>
  <w:style w:type="character" w:styleId="Hyperlink">
    <w:name w:val="Hyperlink"/>
    <w:basedOn w:val="DefaultParagraphFont"/>
    <w:uiPriority w:val="99"/>
    <w:unhideWhenUsed/>
    <w:rsid w:val="001B3287"/>
    <w:rPr>
      <w:color w:val="0563C1" w:themeColor="hyperlink"/>
      <w:u w:val="single"/>
    </w:rPr>
  </w:style>
  <w:style w:type="character" w:styleId="UnresolvedMention">
    <w:name w:val="Unresolved Mention"/>
    <w:basedOn w:val="DefaultParagraphFont"/>
    <w:uiPriority w:val="99"/>
    <w:semiHidden/>
    <w:unhideWhenUsed/>
    <w:rsid w:val="001B3287"/>
    <w:rPr>
      <w:color w:val="605E5C"/>
      <w:shd w:val="clear" w:color="auto" w:fill="E1DFDD"/>
    </w:rPr>
  </w:style>
  <w:style w:type="paragraph" w:styleId="Revision">
    <w:name w:val="Revision"/>
    <w:hidden/>
    <w:uiPriority w:val="99"/>
    <w:semiHidden/>
    <w:rsid w:val="00C83FDC"/>
    <w:pPr>
      <w:spacing w:after="0" w:line="240" w:lineRule="auto"/>
    </w:pPr>
  </w:style>
  <w:style w:type="paragraph" w:styleId="TOC1">
    <w:name w:val="toc 1"/>
    <w:basedOn w:val="Normal"/>
    <w:next w:val="Normal"/>
    <w:autoRedefine/>
    <w:uiPriority w:val="39"/>
    <w:unhideWhenUsed/>
    <w:rsid w:val="00C83FDC"/>
    <w:pPr>
      <w:spacing w:after="100"/>
    </w:pPr>
  </w:style>
  <w:style w:type="paragraph" w:styleId="TOC2">
    <w:name w:val="toc 2"/>
    <w:basedOn w:val="Normal"/>
    <w:next w:val="Normal"/>
    <w:autoRedefine/>
    <w:uiPriority w:val="39"/>
    <w:unhideWhenUsed/>
    <w:rsid w:val="00C83FDC"/>
    <w:pPr>
      <w:spacing w:after="100"/>
      <w:ind w:left="220"/>
    </w:pPr>
  </w:style>
  <w:style w:type="paragraph" w:styleId="Header">
    <w:name w:val="header"/>
    <w:basedOn w:val="Normal"/>
    <w:link w:val="HeaderChar"/>
    <w:uiPriority w:val="99"/>
    <w:unhideWhenUsed/>
    <w:rsid w:val="00C83F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3FDC"/>
  </w:style>
  <w:style w:type="paragraph" w:styleId="Footer">
    <w:name w:val="footer"/>
    <w:basedOn w:val="Normal"/>
    <w:link w:val="FooterChar"/>
    <w:uiPriority w:val="99"/>
    <w:unhideWhenUsed/>
    <w:rsid w:val="00C83F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3FDC"/>
  </w:style>
  <w:style w:type="paragraph" w:styleId="Subtitle">
    <w:name w:val="Subtitle"/>
    <w:basedOn w:val="Normal"/>
    <w:next w:val="Normal"/>
    <w:link w:val="SubtitleChar"/>
    <w:uiPriority w:val="11"/>
    <w:qFormat/>
    <w:rsid w:val="003221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1C6"/>
    <w:rPr>
      <w:rFonts w:eastAsiaTheme="minorEastAsia"/>
      <w:color w:val="5A5A5A" w:themeColor="text1" w:themeTint="A5"/>
      <w:spacing w:val="15"/>
    </w:rPr>
  </w:style>
  <w:style w:type="paragraph" w:styleId="NormalWeb">
    <w:name w:val="Normal (Web)"/>
    <w:basedOn w:val="Normal"/>
    <w:uiPriority w:val="99"/>
    <w:unhideWhenUsed/>
    <w:rsid w:val="003B46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BodyText">
    <w:name w:val="Body Text"/>
    <w:basedOn w:val="Normal"/>
    <w:link w:val="BodyTextChar"/>
    <w:uiPriority w:val="1"/>
    <w:qFormat/>
    <w:rsid w:val="00D10244"/>
    <w:pPr>
      <w:widowControl w:val="0"/>
      <w:autoSpaceDE w:val="0"/>
      <w:autoSpaceDN w:val="0"/>
      <w:spacing w:after="0" w:line="240" w:lineRule="auto"/>
    </w:pPr>
    <w:rPr>
      <w:rFonts w:ascii="Calibri" w:eastAsia="Calibri" w:hAnsi="Calibri" w:cs="Calibri"/>
      <w:sz w:val="18"/>
      <w:szCs w:val="18"/>
      <w:lang w:val="fr-FR"/>
    </w:rPr>
  </w:style>
  <w:style w:type="character" w:customStyle="1" w:styleId="BodyTextChar">
    <w:name w:val="Body Text Char"/>
    <w:basedOn w:val="DefaultParagraphFont"/>
    <w:link w:val="BodyText"/>
    <w:uiPriority w:val="1"/>
    <w:rsid w:val="00D10244"/>
    <w:rPr>
      <w:rFonts w:ascii="Calibri" w:eastAsia="Calibri" w:hAnsi="Calibri" w:cs="Calibri"/>
      <w:sz w:val="18"/>
      <w:szCs w:val="18"/>
      <w:lang w:val="fr-FR"/>
    </w:rPr>
  </w:style>
  <w:style w:type="paragraph" w:styleId="FootnoteText">
    <w:name w:val="footnote text"/>
    <w:basedOn w:val="Normal"/>
    <w:link w:val="FootnoteTextChar"/>
    <w:uiPriority w:val="99"/>
    <w:semiHidden/>
    <w:unhideWhenUsed/>
    <w:rsid w:val="00CD40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033"/>
    <w:rPr>
      <w:sz w:val="20"/>
      <w:szCs w:val="20"/>
    </w:rPr>
  </w:style>
  <w:style w:type="character" w:styleId="FootnoteReference">
    <w:name w:val="footnote reference"/>
    <w:basedOn w:val="DefaultParagraphFont"/>
    <w:uiPriority w:val="99"/>
    <w:semiHidden/>
    <w:unhideWhenUsed/>
    <w:rsid w:val="00CD4033"/>
    <w:rPr>
      <w:vertAlign w:val="superscript"/>
    </w:rPr>
  </w:style>
  <w:style w:type="character" w:styleId="Strong">
    <w:name w:val="Strong"/>
    <w:basedOn w:val="DefaultParagraphFont"/>
    <w:uiPriority w:val="22"/>
    <w:qFormat/>
    <w:rsid w:val="007540AD"/>
    <w:rPr>
      <w:b/>
      <w:bCs/>
    </w:rPr>
  </w:style>
  <w:style w:type="character" w:customStyle="1" w:styleId="hgkelc">
    <w:name w:val="hgkelc"/>
    <w:basedOn w:val="DefaultParagraphFont"/>
    <w:rsid w:val="00CA00C7"/>
  </w:style>
  <w:style w:type="character" w:styleId="FollowedHyperlink">
    <w:name w:val="FollowedHyperlink"/>
    <w:basedOn w:val="DefaultParagraphFont"/>
    <w:uiPriority w:val="99"/>
    <w:semiHidden/>
    <w:unhideWhenUsed/>
    <w:rsid w:val="004D07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3891">
      <w:bodyDiv w:val="1"/>
      <w:marLeft w:val="0"/>
      <w:marRight w:val="0"/>
      <w:marTop w:val="0"/>
      <w:marBottom w:val="0"/>
      <w:divBdr>
        <w:top w:val="none" w:sz="0" w:space="0" w:color="auto"/>
        <w:left w:val="none" w:sz="0" w:space="0" w:color="auto"/>
        <w:bottom w:val="none" w:sz="0" w:space="0" w:color="auto"/>
        <w:right w:val="none" w:sz="0" w:space="0" w:color="auto"/>
      </w:divBdr>
    </w:div>
    <w:div w:id="676154120">
      <w:bodyDiv w:val="1"/>
      <w:marLeft w:val="0"/>
      <w:marRight w:val="0"/>
      <w:marTop w:val="0"/>
      <w:marBottom w:val="0"/>
      <w:divBdr>
        <w:top w:val="none" w:sz="0" w:space="0" w:color="auto"/>
        <w:left w:val="none" w:sz="0" w:space="0" w:color="auto"/>
        <w:bottom w:val="none" w:sz="0" w:space="0" w:color="auto"/>
        <w:right w:val="none" w:sz="0" w:space="0" w:color="auto"/>
      </w:divBdr>
    </w:div>
    <w:div w:id="1322852660">
      <w:bodyDiv w:val="1"/>
      <w:marLeft w:val="0"/>
      <w:marRight w:val="0"/>
      <w:marTop w:val="0"/>
      <w:marBottom w:val="0"/>
      <w:divBdr>
        <w:top w:val="none" w:sz="0" w:space="0" w:color="auto"/>
        <w:left w:val="none" w:sz="0" w:space="0" w:color="auto"/>
        <w:bottom w:val="none" w:sz="0" w:space="0" w:color="auto"/>
        <w:right w:val="none" w:sz="0" w:space="0" w:color="auto"/>
      </w:divBdr>
    </w:div>
    <w:div w:id="17289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negawatt.org/Le-scenario-negaWatt-2022-en-detail" TargetMode="External"/><Relationship Id="rId10" Type="http://schemas.openxmlformats.org/officeDocument/2006/relationships/hyperlink" Target="https://negawatt.org/Scenario-negaWatt-2022" TargetMode="External"/><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8E72-5627-483F-8953-39A558CE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8564</Words>
  <Characters>47107</Characters>
  <Application>Microsoft Office Word</Application>
  <DocSecurity>0</DocSecurity>
  <Lines>392</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Andrée Cornette</dc:creator>
  <cp:keywords/>
  <dc:description/>
  <cp:lastModifiedBy>Michel Cordier</cp:lastModifiedBy>
  <cp:revision>2</cp:revision>
  <dcterms:created xsi:type="dcterms:W3CDTF">2024-01-28T17:40:00Z</dcterms:created>
  <dcterms:modified xsi:type="dcterms:W3CDTF">2024-01-28T17:40:00Z</dcterms:modified>
</cp:coreProperties>
</file>